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2174" w14:textId="77777777" w:rsidR="00951FD8" w:rsidRPr="00951FD8" w:rsidRDefault="00951FD8" w:rsidP="00951FD8">
      <w:pPr>
        <w:widowControl/>
        <w:jc w:val="left"/>
        <w:rPr>
          <w:rFonts w:cs="宋体"/>
          <w:b/>
          <w:bCs/>
          <w:color w:val="auto"/>
          <w:kern w:val="0"/>
          <w:sz w:val="30"/>
          <w:szCs w:val="30"/>
        </w:rPr>
      </w:pPr>
      <w:r w:rsidRPr="00951FD8">
        <w:rPr>
          <w:rFonts w:cs="宋体" w:hint="eastAsia"/>
          <w:b/>
          <w:bCs/>
          <w:color w:val="auto"/>
          <w:kern w:val="0"/>
          <w:sz w:val="30"/>
          <w:szCs w:val="30"/>
        </w:rPr>
        <w:t>采购公告附件：</w:t>
      </w:r>
    </w:p>
    <w:p w14:paraId="258761F8" w14:textId="77777777" w:rsidR="00951FD8" w:rsidRPr="00951FD8" w:rsidRDefault="00951FD8" w:rsidP="00951FD8">
      <w:pPr>
        <w:wordWrap w:val="0"/>
        <w:spacing w:beforeLines="50" w:before="120"/>
        <w:jc w:val="center"/>
        <w:rPr>
          <w:rFonts w:cs="宋体"/>
          <w:b/>
          <w:bCs/>
          <w:color w:val="auto"/>
          <w:sz w:val="32"/>
          <w:szCs w:val="32"/>
        </w:rPr>
      </w:pPr>
      <w:r w:rsidRPr="00951FD8">
        <w:rPr>
          <w:rFonts w:cs="宋体" w:hint="eastAsia"/>
          <w:b/>
          <w:bCs/>
          <w:color w:val="auto"/>
          <w:sz w:val="32"/>
          <w:szCs w:val="32"/>
        </w:rPr>
        <w:t>吉林省吉高服务区管理有限公司</w:t>
      </w:r>
      <w:r w:rsidRPr="00951FD8">
        <w:rPr>
          <w:rFonts w:cs="宋体"/>
          <w:b/>
          <w:bCs/>
          <w:color w:val="auto"/>
          <w:sz w:val="32"/>
          <w:szCs w:val="32"/>
        </w:rPr>
        <w:t>2025年机动车辆定点维修养护服务项目</w:t>
      </w:r>
      <w:r w:rsidRPr="00951FD8">
        <w:rPr>
          <w:rFonts w:cs="宋体" w:hint="eastAsia"/>
          <w:b/>
          <w:bCs/>
          <w:color w:val="auto"/>
          <w:sz w:val="32"/>
          <w:szCs w:val="32"/>
        </w:rPr>
        <w:t>最高投标限价表</w:t>
      </w:r>
    </w:p>
    <w:p w14:paraId="55C62043" w14:textId="77777777" w:rsidR="00951FD8" w:rsidRPr="00951FD8" w:rsidRDefault="00951FD8" w:rsidP="00951FD8">
      <w:pPr>
        <w:widowControl/>
        <w:jc w:val="right"/>
        <w:rPr>
          <w:rFonts w:cs="宋体"/>
          <w:color w:val="auto"/>
          <w:kern w:val="0"/>
          <w:sz w:val="24"/>
          <w:szCs w:val="24"/>
        </w:rPr>
      </w:pPr>
      <w:r w:rsidRPr="00951FD8">
        <w:rPr>
          <w:rFonts w:cs="宋体" w:hint="eastAsia"/>
          <w:color w:val="auto"/>
          <w:kern w:val="0"/>
          <w:sz w:val="24"/>
          <w:szCs w:val="24"/>
        </w:rPr>
        <w:t>单位：元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14"/>
        <w:gridCol w:w="514"/>
        <w:gridCol w:w="514"/>
        <w:gridCol w:w="514"/>
        <w:gridCol w:w="339"/>
        <w:gridCol w:w="602"/>
        <w:gridCol w:w="456"/>
        <w:gridCol w:w="424"/>
        <w:gridCol w:w="395"/>
        <w:gridCol w:w="456"/>
        <w:gridCol w:w="485"/>
        <w:gridCol w:w="395"/>
        <w:gridCol w:w="456"/>
        <w:gridCol w:w="456"/>
        <w:gridCol w:w="395"/>
        <w:gridCol w:w="395"/>
        <w:gridCol w:w="572"/>
        <w:gridCol w:w="456"/>
        <w:gridCol w:w="516"/>
        <w:gridCol w:w="456"/>
        <w:gridCol w:w="337"/>
        <w:gridCol w:w="456"/>
        <w:gridCol w:w="456"/>
        <w:gridCol w:w="489"/>
        <w:gridCol w:w="456"/>
        <w:gridCol w:w="685"/>
        <w:gridCol w:w="485"/>
        <w:gridCol w:w="485"/>
        <w:gridCol w:w="456"/>
        <w:gridCol w:w="456"/>
        <w:gridCol w:w="308"/>
        <w:gridCol w:w="518"/>
      </w:tblGrid>
      <w:tr w:rsidR="00951FD8" w:rsidRPr="00951FD8" w14:paraId="4842139D" w14:textId="77777777" w:rsidTr="001517BA">
        <w:trPr>
          <w:trHeight w:val="680"/>
          <w:tblHeader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AE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车辆品牌型号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33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日常保养(机油)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FD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日常保养(机油格)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DF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日常保养(空调格)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30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日常保养(空气格)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57B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大保养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BB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单侧车轮刹车盘刹车片更换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10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更换尿素泵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E3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更换发电机涨紧轮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E4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更换发电机皮带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84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正时套装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08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补漆(一块)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6C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火花塞更换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D3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更换凸轮轴总成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52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更换气缸缸垫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97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更换雨刷器片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1C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更换转向球头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7D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加制冷剂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B8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更换起动机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8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更换变速箱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94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更换发电机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7A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清洗散热器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BA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更换后尾灯组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E8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更换前大灯组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0FC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电瓶型号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39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更换电瓶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BD1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轮胎型号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30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雪地胎(邓禄普)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F2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四季胎(邓禄普)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26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雪地胎(三角)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C0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四季胎(三角)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D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倒胎存胎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AE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合计</w:t>
            </w:r>
          </w:p>
        </w:tc>
      </w:tr>
      <w:tr w:rsidR="00951FD8" w:rsidRPr="00951FD8" w14:paraId="663EF62E" w14:textId="77777777" w:rsidTr="001517BA">
        <w:trPr>
          <w:trHeight w:val="680"/>
          <w:tblHeader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3C1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52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全合成机油更换一次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BC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每次更换一个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7D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每次更换一个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4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每次更换一个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F86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4A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C2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92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2B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6C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原厂件更换一套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D0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一次底漆调漆喷漆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B7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80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15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E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品牌件更换一套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70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AB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知名品牌，全部更换一次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FF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BF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22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62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清洗一次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7A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E1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原厂件更换一组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C0B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5F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原厂件更换一个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3B9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31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更换4条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06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更换4条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91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更换4条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65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更换4条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22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更换4条</w:t>
            </w: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1CB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15"/>
                <w:szCs w:val="15"/>
              </w:rPr>
            </w:pPr>
          </w:p>
        </w:tc>
      </w:tr>
      <w:tr w:rsidR="00951FD8" w:rsidRPr="00951FD8" w14:paraId="49DF8294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FF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2015款雪铁龙C52.0L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9D6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324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16D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3D6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A04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3150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CA0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FB0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2EB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DCA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E45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7FC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A22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6A9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1A5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9D5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25D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235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800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34A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E53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28500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824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2EC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05E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033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842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L2-400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0CA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7B3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225/60R16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0CA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2600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F6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33D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2AA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320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D24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52605</w:t>
            </w:r>
          </w:p>
        </w:tc>
      </w:tr>
      <w:tr w:rsidR="00951FD8" w:rsidRPr="00951FD8" w14:paraId="2D0E3554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0D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2019款速腾1.6L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EA4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5BA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799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18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E87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DED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A2E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D51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285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AE2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12F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361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394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A35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800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03A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F9B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1DE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05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623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685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A8E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AC7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602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890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016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EFB60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881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BDD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205/55R16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832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4E0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3AE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CFD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0A0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B57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29645</w:t>
            </w:r>
          </w:p>
        </w:tc>
      </w:tr>
      <w:tr w:rsidR="00951FD8" w:rsidRPr="00951FD8" w14:paraId="4A9346C1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99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2017款奔腾B701.8T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8AB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CF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7A1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070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0E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592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AE3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88B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C38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F2F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68B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E17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5EE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90C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580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E9C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0F9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E1F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88B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839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22500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216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980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2A1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544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E9C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5EA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80D26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E5D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334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215/50R17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4A9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53C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2400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FFE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C9E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1B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792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44755</w:t>
            </w:r>
          </w:p>
        </w:tc>
      </w:tr>
      <w:tr w:rsidR="00951FD8" w:rsidRPr="00951FD8" w14:paraId="308AE263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5A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2020款江淮面包1.6L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65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380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FEF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140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3E6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40B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9EA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45A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01B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2DD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435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221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C34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EBA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71B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193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86B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F11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FEE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BD9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3600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13B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CAC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7E8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BE0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339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80D26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026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73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195/65R15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0A2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1980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F16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CC9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A47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E48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648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20760</w:t>
            </w:r>
          </w:p>
        </w:tc>
      </w:tr>
      <w:tr w:rsidR="00951FD8" w:rsidRPr="00951FD8" w14:paraId="69480A99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FE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2018款哈弗H92.0T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469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7C0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C1D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E52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911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08F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237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01A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BF8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B58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7A4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8EF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465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750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DC8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323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1AA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446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F56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860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B6B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83D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DF3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1280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F9B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4950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5B3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SU5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367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DCE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265/60R18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84F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3280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67F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BC2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0D2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0A4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045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52290</w:t>
            </w:r>
          </w:p>
        </w:tc>
      </w:tr>
      <w:tr w:rsidR="00951FD8" w:rsidRPr="00951FD8" w14:paraId="412E814B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CE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2018款别克GL82.0T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76F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8DF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107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B51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29F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D72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A92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DB7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403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405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2D7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12F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33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2CA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ACB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4B6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2B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8C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F0E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9F4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97A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5C2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26B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4950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56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AGM80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91C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B93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225/60R17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130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2600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EFE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F88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740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B72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92F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42500</w:t>
            </w:r>
          </w:p>
        </w:tc>
      </w:tr>
      <w:tr w:rsidR="00951FD8" w:rsidRPr="00951FD8" w14:paraId="645ED3FE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9B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2013款三菱劲畅3.0L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C7F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1AD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0C4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1B4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C3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4950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5F4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7D7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011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C3E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C09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95B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ED1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396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929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680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5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83D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8F8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835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3F8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14500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DEB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BC5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707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FAB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46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75D23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A06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A77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265/65R17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AF4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3CF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E23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0FD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1750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CB7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EFE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48390</w:t>
            </w:r>
          </w:p>
        </w:tc>
      </w:tr>
      <w:tr w:rsidR="00951FD8" w:rsidRPr="00951FD8" w14:paraId="2830C729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32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2010款尼桑奇骏2.5L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DC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B00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F53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63E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406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8A3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B2E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07E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470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07A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2F8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D99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021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375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030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07C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3E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22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7F5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5E8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22500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7CF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35C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DA4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C9B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FE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46B24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FF0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405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215/60R17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A45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796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04F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64A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1EB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DCA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50670</w:t>
            </w:r>
          </w:p>
        </w:tc>
      </w:tr>
      <w:tr w:rsidR="00951FD8" w:rsidRPr="00951FD8" w14:paraId="4577EA95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BF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2012款迈腾1.8T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565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06F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0BA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919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D66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D5A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565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05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225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F38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2B8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F86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BA5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485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B8E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73C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12E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120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D72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D0D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30F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D59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9AE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C34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0E9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1B8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3EB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20-72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0A0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A6C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235/45R17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F4D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2300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CB4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11B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F4C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1450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02F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655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46410</w:t>
            </w:r>
          </w:p>
        </w:tc>
      </w:tr>
      <w:tr w:rsidR="00951FD8" w:rsidRPr="00951FD8" w14:paraId="23C6EA3D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04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2018款丰田霸道4.0L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8E3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F62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C4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DA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893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4950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383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184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7A3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690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3CF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C2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4CA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381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EEF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A2C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310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2AF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13C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83E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B4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26800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34C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121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538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157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5200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A73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115D31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9DC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C3D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265/60R18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37C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3700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558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41D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6DA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E27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46B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72415</w:t>
            </w:r>
          </w:p>
        </w:tc>
      </w:tr>
      <w:tr w:rsidR="00951FD8" w:rsidRPr="00951FD8" w14:paraId="2345138E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C4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2018款江淮4.2米货车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182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415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DE5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917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E3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E3A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80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674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2400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E2A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24A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BC5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11E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46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9A1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41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58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951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BDB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FDD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DB9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4700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378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FFB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F4D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467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970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20-100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94B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6B5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6.50R16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35F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D9A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35C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30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2EC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B24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/>
                <w:sz w:val="16"/>
                <w:szCs w:val="16"/>
              </w:rPr>
              <w:t>26925</w:t>
            </w:r>
          </w:p>
        </w:tc>
      </w:tr>
      <w:tr w:rsidR="00951FD8" w:rsidRPr="00951FD8" w14:paraId="51491903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1B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lastRenderedPageBreak/>
              <w:t>2020款柴油依维柯2.8T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A68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19A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782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66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06A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279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9DC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76D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3CB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E0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114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003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86E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5F1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535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523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DA8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338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C55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510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8E5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E2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E6D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DBF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50F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58043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1E4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5DB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7.50R16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1FD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181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29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09A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8FA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E6A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/>
                <w:sz w:val="16"/>
                <w:szCs w:val="16"/>
              </w:rPr>
              <w:t>23650</w:t>
            </w:r>
          </w:p>
        </w:tc>
      </w:tr>
      <w:tr w:rsidR="00951FD8" w:rsidRPr="00951FD8" w14:paraId="0F129797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67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2018款长城风骏5汽油皮卡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55B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7CC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ECC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71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02B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3800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A2C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BCD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1FB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120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502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A32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4DA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330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EF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21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E44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535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5B6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5AC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175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694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A2F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2BC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852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04E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B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C04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5AE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80D26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2EF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660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466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235/70R16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5EE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2500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292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7C9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00D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1450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998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F26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23750</w:t>
            </w:r>
          </w:p>
        </w:tc>
      </w:tr>
      <w:tr w:rsidR="00951FD8" w:rsidRPr="00951FD8" w14:paraId="09350660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FA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2020款长城风骏5柴油皮卡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210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1F2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D12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637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A83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4200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085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D59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2850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AC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8EE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1250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D3A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309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EDF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FAA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6FD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AA0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8C4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73A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9A6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14A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950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0D7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C28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D01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CF1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95D31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589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BA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color w:val="auto"/>
                <w:sz w:val="14"/>
                <w:szCs w:val="14"/>
              </w:rPr>
              <w:t>235/70R16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49F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2350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A3C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D5F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9DE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43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9C6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/>
                <w:sz w:val="16"/>
                <w:szCs w:val="16"/>
              </w:rPr>
              <w:t>28355</w:t>
            </w:r>
          </w:p>
        </w:tc>
      </w:tr>
      <w:tr w:rsidR="00951FD8" w:rsidRPr="00951FD8" w14:paraId="59C16931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F4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2011年三菱帕杰罗V73 3.0L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8B2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585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88F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939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1D1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8EB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4500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A8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A00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A6C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D44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1D5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28C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77D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701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FB0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040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404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235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BA3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877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041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11500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166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A67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B28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73F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5D3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95D31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0821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9FF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265/70R16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DFF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2850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A54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590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7A1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1850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BDE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590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38660</w:t>
            </w:r>
          </w:p>
        </w:tc>
      </w:tr>
      <w:tr w:rsidR="00951FD8" w:rsidRPr="00951FD8" w14:paraId="57B7EC22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75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kern w:val="0"/>
                <w:sz w:val="15"/>
                <w:szCs w:val="15"/>
              </w:rPr>
              <w:t>2016年猎豹Q6 2.4L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A66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465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E55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C9E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0BC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332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F83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895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×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629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2DD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70C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CD80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350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725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D22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9B0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580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11B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A5E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514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3AD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9F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DC7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815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CEF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B37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535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D9D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1350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EA9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80D26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7D3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650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F8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4"/>
                <w:szCs w:val="14"/>
              </w:rPr>
            </w:pPr>
            <w:r w:rsidRPr="00951FD8">
              <w:rPr>
                <w:rFonts w:cs="Times New Roman" w:hint="eastAsia"/>
                <w:sz w:val="14"/>
                <w:szCs w:val="14"/>
              </w:rPr>
              <w:t>235/85R16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284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2850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715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2600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497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2950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FD7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2800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E6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2EB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15"/>
                <w:szCs w:val="15"/>
              </w:rPr>
            </w:pPr>
            <w:r w:rsidRPr="00951FD8">
              <w:rPr>
                <w:rFonts w:cs="Times New Roman" w:hint="eastAsia"/>
                <w:sz w:val="16"/>
                <w:szCs w:val="16"/>
              </w:rPr>
              <w:t>31330</w:t>
            </w:r>
          </w:p>
        </w:tc>
      </w:tr>
      <w:tr w:rsidR="00951FD8" w:rsidRPr="00951FD8" w14:paraId="2437CDEC" w14:textId="77777777" w:rsidTr="001517BA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37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最高</w:t>
            </w:r>
          </w:p>
          <w:p w14:paraId="5A59BAB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投标限价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74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E425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287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DCD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70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C5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B9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20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C6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F5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3C3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86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4EF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38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90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53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21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C7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D4E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0E4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F5A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632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89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5F7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58C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3E8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00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0B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4A6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F6B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0E9" w14:textId="77777777" w:rsidR="00951FD8" w:rsidRPr="00951FD8" w:rsidRDefault="00951FD8" w:rsidP="00951FD8">
            <w:pPr>
              <w:widowControl/>
              <w:adjustRightInd w:val="0"/>
              <w:snapToGrid w:val="0"/>
              <w:jc w:val="center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 w:hint="eastAsia"/>
                <w:color w:val="auto"/>
                <w:kern w:val="0"/>
                <w:sz w:val="15"/>
                <w:szCs w:val="15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110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15"/>
                <w:szCs w:val="15"/>
              </w:rPr>
            </w:pPr>
            <w:r w:rsidRPr="00951FD8">
              <w:rPr>
                <w:rFonts w:cs="宋体"/>
                <w:color w:val="auto"/>
                <w:kern w:val="0"/>
                <w:sz w:val="15"/>
                <w:szCs w:val="15"/>
              </w:rPr>
              <w:t>633110</w:t>
            </w:r>
          </w:p>
        </w:tc>
      </w:tr>
      <w:tr w:rsidR="00951FD8" w:rsidRPr="00951FD8" w14:paraId="35BDEE52" w14:textId="77777777" w:rsidTr="001517BA">
        <w:trPr>
          <w:trHeight w:val="680"/>
        </w:trPr>
        <w:tc>
          <w:tcPr>
            <w:tcW w:w="1569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9AFF" w14:textId="77777777" w:rsidR="00951FD8" w:rsidRPr="00951FD8" w:rsidRDefault="00951FD8" w:rsidP="00951FD8">
            <w:pPr>
              <w:widowControl/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Cs w:val="21"/>
              </w:rPr>
            </w:pPr>
            <w:r w:rsidRPr="00951FD8">
              <w:rPr>
                <w:rFonts w:cs="宋体" w:hint="eastAsia"/>
                <w:color w:val="auto"/>
                <w:kern w:val="0"/>
                <w:szCs w:val="21"/>
              </w:rPr>
              <w:t>备注：1.大保养包含项目(机油、三滤、正时皮带、前桥油、后桥油(车辆无后桥的不算)、刹车油、变速箱油、分动箱油、转向助力油、防冻液、工时费)。</w:t>
            </w:r>
            <w:r w:rsidRPr="00951FD8">
              <w:rPr>
                <w:rFonts w:cs="宋体" w:hint="eastAsia"/>
                <w:color w:val="auto"/>
                <w:kern w:val="0"/>
                <w:szCs w:val="21"/>
              </w:rPr>
              <w:br/>
              <w:t xml:space="preserve">      2.维修换件要求全部为原厂配件，不允许出现品牌件、副厂件、拆车件、复原件等不是原厂的配件。</w:t>
            </w:r>
            <w:r w:rsidRPr="00951FD8">
              <w:rPr>
                <w:rFonts w:cs="宋体" w:hint="eastAsia"/>
                <w:color w:val="auto"/>
                <w:kern w:val="0"/>
                <w:szCs w:val="21"/>
              </w:rPr>
              <w:br/>
              <w:t xml:space="preserve">      3.每辆车平均年行驶里程约为5万公里。</w:t>
            </w:r>
            <w:r w:rsidRPr="00951FD8">
              <w:rPr>
                <w:rFonts w:cs="宋体" w:hint="eastAsia"/>
                <w:color w:val="auto"/>
                <w:kern w:val="0"/>
                <w:szCs w:val="21"/>
              </w:rPr>
              <w:br/>
              <w:t xml:space="preserve">      4.表中报价已包括工时费、税费等与本项目合同有关的一切费用。</w:t>
            </w:r>
            <w:r w:rsidRPr="00951FD8">
              <w:rPr>
                <w:rFonts w:cs="宋体" w:hint="eastAsia"/>
                <w:color w:val="auto"/>
                <w:kern w:val="0"/>
                <w:szCs w:val="21"/>
              </w:rPr>
              <w:br/>
              <w:t xml:space="preserve">      5.表中报价仅为各服务项目单价依据，数量以实际发生为准，以实际发生金额结算。</w:t>
            </w:r>
          </w:p>
        </w:tc>
      </w:tr>
    </w:tbl>
    <w:p w14:paraId="1534B9E3" w14:textId="39B5A1D5" w:rsidR="0044084B" w:rsidRPr="00951FD8" w:rsidRDefault="0044084B" w:rsidP="00951FD8"/>
    <w:sectPr w:rsidR="0044084B" w:rsidRPr="00951FD8" w:rsidSect="00951FD8">
      <w:pgSz w:w="16838" w:h="11906" w:orient="landscape"/>
      <w:pgMar w:top="567" w:right="567" w:bottom="567" w:left="56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3"/>
    <w:rsid w:val="002D143F"/>
    <w:rsid w:val="00410FDB"/>
    <w:rsid w:val="0044084B"/>
    <w:rsid w:val="004635D9"/>
    <w:rsid w:val="00647E4B"/>
    <w:rsid w:val="006B77F2"/>
    <w:rsid w:val="0074208A"/>
    <w:rsid w:val="00951FD8"/>
    <w:rsid w:val="009637BE"/>
    <w:rsid w:val="00AD2AC1"/>
    <w:rsid w:val="00AF3417"/>
    <w:rsid w:val="00BB37C8"/>
    <w:rsid w:val="00C21A1A"/>
    <w:rsid w:val="00E551F3"/>
    <w:rsid w:val="00E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C42C"/>
  <w15:chartTrackingRefBased/>
  <w15:docId w15:val="{81BB9B95-73AE-48FD-A38C-D95D364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="Arial"/>
        <w:color w:val="000000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rsid w:val="00410FDB"/>
    <w:pPr>
      <w:adjustRightInd w:val="0"/>
      <w:snapToGrid w:val="0"/>
    </w:pPr>
    <w:rPr>
      <w:rFonts w:hAnsi="Calibri"/>
      <w:color w:val="0000FF"/>
      <w:sz w:val="18"/>
    </w:rPr>
  </w:style>
  <w:style w:type="character" w:customStyle="1" w:styleId="a4">
    <w:name w:val="批注框文本 字符"/>
    <w:basedOn w:val="a0"/>
    <w:link w:val="a3"/>
    <w:rsid w:val="00410FDB"/>
    <w:rPr>
      <w:rFonts w:hAnsi="Calibri"/>
      <w:color w:val="0000FF"/>
      <w:sz w:val="18"/>
    </w:rPr>
  </w:style>
  <w:style w:type="paragraph" w:styleId="a5">
    <w:name w:val="annotation text"/>
    <w:basedOn w:val="a"/>
    <w:link w:val="a6"/>
    <w:uiPriority w:val="99"/>
    <w:unhideWhenUsed/>
    <w:qFormat/>
    <w:rsid w:val="00AF3417"/>
    <w:pPr>
      <w:snapToGrid w:val="0"/>
      <w:ind w:firstLineChars="100" w:firstLine="100"/>
      <w:jc w:val="left"/>
    </w:pPr>
    <w:rPr>
      <w:rFonts w:eastAsia="楷体"/>
    </w:rPr>
  </w:style>
  <w:style w:type="character" w:customStyle="1" w:styleId="a6">
    <w:name w:val="批注文字 字符"/>
    <w:basedOn w:val="a0"/>
    <w:link w:val="a5"/>
    <w:uiPriority w:val="99"/>
    <w:qFormat/>
    <w:rsid w:val="00AF3417"/>
    <w:rPr>
      <w:rFonts w:eastAsia="楷体"/>
    </w:rPr>
  </w:style>
  <w:style w:type="character" w:customStyle="1" w:styleId="10">
    <w:name w:val="标题 1 字符"/>
    <w:basedOn w:val="a0"/>
    <w:link w:val="1"/>
    <w:uiPriority w:val="9"/>
    <w:rsid w:val="00E551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51F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F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F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F3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E551F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E551F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55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E5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E55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E551F3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E551F3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E551F3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E5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E551F3"/>
    <w:rPr>
      <w:i/>
      <w:iCs/>
      <w:color w:val="0F4761" w:themeColor="accent1" w:themeShade="BF"/>
    </w:rPr>
  </w:style>
  <w:style w:type="character" w:styleId="af1">
    <w:name w:val="Intense Reference"/>
    <w:basedOn w:val="a0"/>
    <w:uiPriority w:val="32"/>
    <w:qFormat/>
    <w:rsid w:val="00E551F3"/>
    <w:rPr>
      <w:b/>
      <w:bCs/>
      <w:smallCaps/>
      <w:color w:val="0F4761" w:themeColor="accent1" w:themeShade="BF"/>
      <w:spacing w:val="5"/>
    </w:rPr>
  </w:style>
  <w:style w:type="table" w:styleId="af2">
    <w:name w:val="Table Grid"/>
    <w:basedOn w:val="a1"/>
    <w:qFormat/>
    <w:rsid w:val="00E551F3"/>
    <w:pPr>
      <w:widowControl w:val="0"/>
      <w:jc w:val="both"/>
    </w:pPr>
    <w:rPr>
      <w:rFonts w:ascii="Times New Roman" w:hAnsi="Times New Roman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2025-04-25T02:30:00Z</dcterms:created>
  <dcterms:modified xsi:type="dcterms:W3CDTF">2025-04-28T09:03:00Z</dcterms:modified>
</cp:coreProperties>
</file>