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877" w:rsidRPr="00D64B01" w:rsidRDefault="003853C4" w:rsidP="00D64B01">
      <w:pPr>
        <w:adjustRightInd w:val="0"/>
        <w:snapToGrid w:val="0"/>
        <w:spacing w:line="400" w:lineRule="exact"/>
        <w:jc w:val="center"/>
        <w:rPr>
          <w:rFonts w:ascii="黑体" w:eastAsia="黑体" w:hAnsi="黑体"/>
          <w:sz w:val="28"/>
          <w:szCs w:val="28"/>
        </w:rPr>
      </w:pPr>
      <w:bookmarkStart w:id="0" w:name="_Toc258182499"/>
      <w:bookmarkStart w:id="1" w:name="_Hlk33781144"/>
      <w:r w:rsidRPr="00D64B01">
        <w:rPr>
          <w:rFonts w:ascii="黑体" w:eastAsia="黑体" w:hAnsi="黑体" w:hint="eastAsia"/>
          <w:sz w:val="28"/>
          <w:szCs w:val="28"/>
        </w:rPr>
        <w:t>吉高集团数据中心建设工程</w:t>
      </w:r>
      <w:r w:rsidR="00C3714B" w:rsidRPr="00D64B01">
        <w:rPr>
          <w:rFonts w:ascii="黑体" w:eastAsia="黑体" w:hAnsi="黑体" w:hint="eastAsia"/>
          <w:sz w:val="28"/>
          <w:szCs w:val="28"/>
        </w:rPr>
        <w:t>施工</w:t>
      </w:r>
      <w:r w:rsidR="00546AF1" w:rsidRPr="00D64B01">
        <w:rPr>
          <w:rFonts w:ascii="黑体" w:eastAsia="黑体" w:hAnsi="黑体" w:hint="eastAsia"/>
          <w:sz w:val="28"/>
          <w:szCs w:val="28"/>
        </w:rPr>
        <w:t>招标</w:t>
      </w:r>
    </w:p>
    <w:p w:rsidR="00D64B01" w:rsidRPr="00D64B01" w:rsidRDefault="00D64B01" w:rsidP="00D64B01">
      <w:pPr>
        <w:adjustRightInd w:val="0"/>
        <w:snapToGrid w:val="0"/>
        <w:spacing w:line="400" w:lineRule="exact"/>
        <w:jc w:val="center"/>
        <w:rPr>
          <w:rFonts w:ascii="黑体" w:eastAsia="黑体" w:hAnsi="黑体"/>
          <w:sz w:val="28"/>
          <w:szCs w:val="28"/>
        </w:rPr>
      </w:pPr>
      <w:r w:rsidRPr="00D64B01">
        <w:rPr>
          <w:rFonts w:ascii="黑体" w:eastAsia="黑体" w:hAnsi="黑体" w:hint="eastAsia"/>
          <w:sz w:val="28"/>
          <w:szCs w:val="28"/>
        </w:rPr>
        <w:t>招标文件关键内容信息公开</w:t>
      </w:r>
    </w:p>
    <w:p w:rsidR="00D64B01" w:rsidRPr="00D64B01" w:rsidRDefault="00D64B01" w:rsidP="00D64B01">
      <w:pPr>
        <w:adjustRightInd w:val="0"/>
        <w:snapToGrid w:val="0"/>
        <w:spacing w:line="400" w:lineRule="exact"/>
        <w:jc w:val="center"/>
        <w:rPr>
          <w:rFonts w:ascii="黑体" w:eastAsia="黑体" w:hAnsi="黑体"/>
          <w:sz w:val="28"/>
          <w:szCs w:val="28"/>
        </w:rPr>
      </w:pPr>
    </w:p>
    <w:p w:rsidR="008E7877" w:rsidRPr="00D64B01" w:rsidRDefault="0022539A" w:rsidP="00BC4DDD">
      <w:pPr>
        <w:keepNext/>
        <w:adjustRightInd w:val="0"/>
        <w:snapToGrid w:val="0"/>
        <w:spacing w:beforeLines="50" w:afterLines="50" w:line="400" w:lineRule="exact"/>
        <w:rPr>
          <w:rFonts w:ascii="黑体" w:eastAsia="黑体" w:hAnsi="黑体" w:cs="宋体"/>
          <w:bCs/>
          <w:sz w:val="28"/>
          <w:szCs w:val="28"/>
        </w:rPr>
      </w:pPr>
      <w:r>
        <w:rPr>
          <w:rFonts w:ascii="黑体" w:eastAsia="黑体" w:hAnsi="黑体" w:cs="宋体" w:hint="eastAsia"/>
          <w:bCs/>
          <w:sz w:val="28"/>
          <w:szCs w:val="28"/>
        </w:rPr>
        <w:t>1.</w:t>
      </w:r>
      <w:r w:rsidR="00546AF1" w:rsidRPr="00D64B01">
        <w:rPr>
          <w:rFonts w:ascii="黑体" w:eastAsia="黑体" w:hAnsi="黑体" w:cs="宋体" w:hint="eastAsia"/>
          <w:bCs/>
          <w:sz w:val="28"/>
          <w:szCs w:val="28"/>
        </w:rPr>
        <w:t>招标条件</w:t>
      </w:r>
    </w:p>
    <w:p w:rsidR="008E7877" w:rsidRPr="00D64B01" w:rsidRDefault="003853C4" w:rsidP="005C559C">
      <w:pPr>
        <w:adjustRightInd w:val="0"/>
        <w:snapToGrid w:val="0"/>
        <w:spacing w:line="400" w:lineRule="exact"/>
        <w:ind w:firstLineChars="200" w:firstLine="420"/>
        <w:rPr>
          <w:rFonts w:ascii="宋体" w:hAnsi="宋体" w:cs="宋体"/>
          <w:szCs w:val="21"/>
        </w:rPr>
      </w:pPr>
      <w:r w:rsidRPr="00D64B01">
        <w:rPr>
          <w:rFonts w:ascii="宋体" w:hAnsi="宋体" w:cs="宋体" w:hint="eastAsia"/>
          <w:szCs w:val="21"/>
        </w:rPr>
        <w:t>吉高集团数据中心建设工程</w:t>
      </w:r>
      <w:r w:rsidR="00546AF1" w:rsidRPr="00D64B01">
        <w:rPr>
          <w:rFonts w:ascii="宋体" w:hAnsi="宋体" w:cs="宋体" w:hint="eastAsia"/>
          <w:szCs w:val="21"/>
        </w:rPr>
        <w:t>已获得批准建设，项目法人（招标人）为吉林省高速公路集团有限公司</w:t>
      </w:r>
      <w:r w:rsidR="00C174C9" w:rsidRPr="00D64B01">
        <w:rPr>
          <w:rFonts w:ascii="宋体" w:hAnsi="宋体" w:cs="宋体" w:hint="eastAsia"/>
          <w:szCs w:val="21"/>
        </w:rPr>
        <w:t>，</w:t>
      </w:r>
      <w:r w:rsidR="00546AF1" w:rsidRPr="00D64B01">
        <w:rPr>
          <w:rFonts w:ascii="宋体" w:hAnsi="宋体" w:cs="宋体" w:hint="eastAsia"/>
          <w:szCs w:val="21"/>
        </w:rPr>
        <w:t>建设资金来自法人自筹。项目已具备招标条件，现对该项目的施工进行公开招标。</w:t>
      </w:r>
    </w:p>
    <w:p w:rsidR="008E7877" w:rsidRPr="00D64B01" w:rsidRDefault="0022539A" w:rsidP="00BC4DDD">
      <w:pPr>
        <w:keepNext/>
        <w:adjustRightInd w:val="0"/>
        <w:snapToGrid w:val="0"/>
        <w:spacing w:beforeLines="50" w:afterLines="50" w:line="400" w:lineRule="exact"/>
        <w:rPr>
          <w:rFonts w:ascii="黑体" w:eastAsia="黑体" w:hAnsi="黑体" w:cs="宋体"/>
          <w:bCs/>
          <w:sz w:val="28"/>
          <w:szCs w:val="28"/>
        </w:rPr>
      </w:pPr>
      <w:r>
        <w:rPr>
          <w:rFonts w:ascii="黑体" w:eastAsia="黑体" w:hAnsi="黑体" w:cs="宋体" w:hint="eastAsia"/>
          <w:bCs/>
          <w:sz w:val="28"/>
          <w:szCs w:val="28"/>
        </w:rPr>
        <w:t>2.</w:t>
      </w:r>
      <w:r w:rsidR="00546AF1" w:rsidRPr="00D64B01">
        <w:rPr>
          <w:rFonts w:ascii="黑体" w:eastAsia="黑体" w:hAnsi="黑体" w:cs="宋体" w:hint="eastAsia"/>
          <w:bCs/>
          <w:sz w:val="28"/>
          <w:szCs w:val="28"/>
        </w:rPr>
        <w:t>项目概况与招标范围</w:t>
      </w:r>
    </w:p>
    <w:p w:rsidR="008E7877" w:rsidRPr="00D64B01" w:rsidRDefault="00546AF1" w:rsidP="005C559C">
      <w:pPr>
        <w:spacing w:line="400" w:lineRule="exact"/>
        <w:ind w:firstLineChars="200" w:firstLine="420"/>
        <w:rPr>
          <w:rFonts w:ascii="宋体" w:hAnsi="宋体"/>
          <w:szCs w:val="21"/>
        </w:rPr>
      </w:pPr>
      <w:r w:rsidRPr="00D64B01">
        <w:rPr>
          <w:rFonts w:ascii="宋体" w:hAnsi="宋体" w:hint="eastAsia"/>
          <w:szCs w:val="21"/>
        </w:rPr>
        <w:t>2.1 建设地点：吉林省境内。</w:t>
      </w:r>
    </w:p>
    <w:p w:rsidR="004C5F83" w:rsidRPr="00D64B01" w:rsidRDefault="00546AF1" w:rsidP="005C559C">
      <w:pPr>
        <w:spacing w:line="400" w:lineRule="exact"/>
        <w:ind w:firstLineChars="200" w:firstLine="420"/>
        <w:rPr>
          <w:rFonts w:ascii="宋体" w:hAnsi="宋体"/>
          <w:szCs w:val="21"/>
        </w:rPr>
      </w:pPr>
      <w:r w:rsidRPr="00D64B01">
        <w:rPr>
          <w:rFonts w:ascii="宋体" w:hAnsi="宋体" w:hint="eastAsia"/>
          <w:szCs w:val="21"/>
        </w:rPr>
        <w:t>2.2</w:t>
      </w:r>
      <w:r w:rsidR="004C5F83" w:rsidRPr="00D64B01">
        <w:rPr>
          <w:rFonts w:ascii="宋体" w:hAnsi="宋体" w:hint="eastAsia"/>
          <w:szCs w:val="21"/>
        </w:rPr>
        <w:t>主要工程内容及</w:t>
      </w:r>
      <w:r w:rsidR="000E65DE" w:rsidRPr="00D64B01">
        <w:rPr>
          <w:rFonts w:ascii="宋体" w:hAnsi="宋体" w:hint="eastAsia"/>
          <w:szCs w:val="21"/>
        </w:rPr>
        <w:t>工程</w:t>
      </w:r>
      <w:r w:rsidRPr="00D64B01">
        <w:rPr>
          <w:rFonts w:ascii="宋体" w:hAnsi="宋体" w:hint="eastAsia"/>
          <w:szCs w:val="21"/>
        </w:rPr>
        <w:t>规模</w:t>
      </w:r>
    </w:p>
    <w:p w:rsidR="000E65DE" w:rsidRPr="00D64B01" w:rsidRDefault="000E65DE" w:rsidP="005C559C">
      <w:pPr>
        <w:spacing w:line="400" w:lineRule="exact"/>
        <w:ind w:firstLineChars="200" w:firstLine="420"/>
        <w:rPr>
          <w:rFonts w:ascii="宋体" w:hAnsi="宋体"/>
          <w:szCs w:val="21"/>
        </w:rPr>
      </w:pPr>
      <w:r w:rsidRPr="00D64B01">
        <w:rPr>
          <w:rFonts w:ascii="宋体" w:hAnsi="宋体" w:hint="eastAsia"/>
          <w:szCs w:val="21"/>
        </w:rPr>
        <w:t>2</w:t>
      </w:r>
      <w:r w:rsidRPr="00D64B01">
        <w:rPr>
          <w:rFonts w:ascii="宋体" w:hAnsi="宋体"/>
          <w:szCs w:val="21"/>
        </w:rPr>
        <w:t>.2.1主要工程内容</w:t>
      </w:r>
    </w:p>
    <w:p w:rsidR="004C5F83" w:rsidRPr="00D64B01" w:rsidRDefault="000E65DE" w:rsidP="005C559C">
      <w:pPr>
        <w:spacing w:line="400" w:lineRule="exact"/>
        <w:ind w:firstLineChars="200" w:firstLine="420"/>
        <w:rPr>
          <w:rFonts w:ascii="宋体" w:hAnsi="宋体"/>
          <w:szCs w:val="21"/>
        </w:rPr>
      </w:pPr>
      <w:r w:rsidRPr="00D64B01">
        <w:rPr>
          <w:rFonts w:ascii="宋体" w:hAnsi="宋体" w:hint="eastAsia"/>
          <w:szCs w:val="21"/>
        </w:rPr>
        <w:t>（1）</w:t>
      </w:r>
      <w:r w:rsidR="004C5F83" w:rsidRPr="00D64B01">
        <w:rPr>
          <w:rFonts w:ascii="宋体" w:hAnsi="宋体"/>
          <w:szCs w:val="21"/>
        </w:rPr>
        <w:t>机房改造: 主要包括供配电设施、布局调整及综合布线、补充动环系统、机房环境装修改造。</w:t>
      </w:r>
    </w:p>
    <w:p w:rsidR="004C5F83" w:rsidRPr="00D64B01" w:rsidRDefault="000E65DE" w:rsidP="005C559C">
      <w:pPr>
        <w:spacing w:line="400" w:lineRule="exact"/>
        <w:ind w:firstLineChars="200" w:firstLine="420"/>
        <w:rPr>
          <w:rFonts w:ascii="宋体" w:hAnsi="宋体"/>
          <w:szCs w:val="21"/>
        </w:rPr>
      </w:pPr>
      <w:r w:rsidRPr="00D64B01">
        <w:rPr>
          <w:rFonts w:ascii="宋体" w:hAnsi="宋体" w:hint="eastAsia"/>
          <w:szCs w:val="21"/>
        </w:rPr>
        <w:t>（2）</w:t>
      </w:r>
      <w:r w:rsidR="004C5F83" w:rsidRPr="00D64B01">
        <w:rPr>
          <w:rFonts w:ascii="宋体" w:hAnsi="宋体"/>
          <w:szCs w:val="21"/>
        </w:rPr>
        <w:t>业务系统迁移: 在最大限度的保证生产系统稳定运行的前提下,软件系统按照门架、车道及收费站级升级改造,省中心应用系统迁移、省中心数据库迁移、外部业务系统应用迁移的先后顺序进行本次省中心业务系统迁移,同时对现有系统部署进行优化调整。</w:t>
      </w:r>
    </w:p>
    <w:p w:rsidR="004C5F83" w:rsidRPr="00D64B01" w:rsidRDefault="000E65DE" w:rsidP="005C559C">
      <w:pPr>
        <w:spacing w:line="400" w:lineRule="exact"/>
        <w:ind w:firstLineChars="200" w:firstLine="420"/>
        <w:rPr>
          <w:rFonts w:ascii="宋体" w:hAnsi="宋体"/>
          <w:szCs w:val="21"/>
        </w:rPr>
      </w:pPr>
      <w:r w:rsidRPr="00D64B01">
        <w:rPr>
          <w:rFonts w:ascii="宋体" w:hAnsi="宋体" w:hint="eastAsia"/>
          <w:szCs w:val="21"/>
        </w:rPr>
        <w:t>（3）</w:t>
      </w:r>
      <w:r w:rsidR="004C5F83" w:rsidRPr="00D64B01">
        <w:rPr>
          <w:rFonts w:ascii="宋体" w:hAnsi="宋体"/>
          <w:szCs w:val="21"/>
        </w:rPr>
        <w:t>设备补充升级: 应用系统软、硬件建设以利旧为主(</w:t>
      </w:r>
      <w:r w:rsidRPr="00D64B01">
        <w:rPr>
          <w:rFonts w:ascii="宋体" w:hAnsi="宋体" w:hint="eastAsia"/>
          <w:szCs w:val="21"/>
        </w:rPr>
        <w:t>“</w:t>
      </w:r>
      <w:r w:rsidR="004C5F83" w:rsidRPr="00D64B01">
        <w:rPr>
          <w:rFonts w:ascii="宋体" w:hAnsi="宋体"/>
          <w:szCs w:val="21"/>
        </w:rPr>
        <w:t>撤站工程</w:t>
      </w:r>
      <w:r w:rsidRPr="00D64B01">
        <w:rPr>
          <w:rFonts w:ascii="宋体" w:hAnsi="宋体" w:hint="eastAsia"/>
          <w:szCs w:val="21"/>
        </w:rPr>
        <w:t>”</w:t>
      </w:r>
      <w:r w:rsidR="004C5F83" w:rsidRPr="00D64B01">
        <w:rPr>
          <w:rFonts w:ascii="宋体" w:hAnsi="宋体"/>
          <w:szCs w:val="21"/>
        </w:rPr>
        <w:t>),不足的设备从新设计,并对原应用及数据库进行优化整合,提高设备资源使用率。</w:t>
      </w:r>
    </w:p>
    <w:p w:rsidR="000E65DE" w:rsidRPr="00D64B01" w:rsidRDefault="000E65DE" w:rsidP="005C559C">
      <w:pPr>
        <w:spacing w:line="400" w:lineRule="exact"/>
        <w:ind w:firstLineChars="200" w:firstLine="420"/>
        <w:rPr>
          <w:rFonts w:ascii="宋体" w:hAnsi="宋体"/>
          <w:szCs w:val="21"/>
        </w:rPr>
      </w:pPr>
      <w:r w:rsidRPr="00D64B01">
        <w:rPr>
          <w:rFonts w:ascii="宋体" w:hAnsi="宋体"/>
          <w:szCs w:val="21"/>
        </w:rPr>
        <w:t>2.2.2 工程规模</w:t>
      </w:r>
    </w:p>
    <w:p w:rsidR="00F647F7" w:rsidRPr="00D64B01" w:rsidRDefault="006155A2" w:rsidP="005C559C">
      <w:pPr>
        <w:spacing w:line="400" w:lineRule="exact"/>
        <w:ind w:firstLineChars="200" w:firstLine="420"/>
        <w:rPr>
          <w:rFonts w:ascii="宋体" w:hAnsi="宋体"/>
          <w:szCs w:val="21"/>
        </w:rPr>
      </w:pPr>
      <w:r w:rsidRPr="00D64B01">
        <w:rPr>
          <w:rFonts w:ascii="宋体" w:hAnsi="宋体" w:hint="eastAsia"/>
          <w:szCs w:val="21"/>
        </w:rPr>
        <w:t>（1）</w:t>
      </w:r>
      <w:r w:rsidR="00F647F7" w:rsidRPr="00D64B01">
        <w:rPr>
          <w:rFonts w:ascii="宋体" w:hAnsi="宋体"/>
          <w:szCs w:val="21"/>
        </w:rPr>
        <w:t>新增机房设备: 数据中心业务系统新增设备39项,供电系统新增设备16项。</w:t>
      </w:r>
    </w:p>
    <w:p w:rsidR="00F647F7" w:rsidRPr="00D64B01" w:rsidRDefault="009C6A63" w:rsidP="005C559C">
      <w:pPr>
        <w:spacing w:line="400" w:lineRule="exact"/>
        <w:ind w:firstLineChars="200" w:firstLine="420"/>
        <w:rPr>
          <w:rFonts w:ascii="宋体" w:hAnsi="宋体"/>
          <w:szCs w:val="21"/>
        </w:rPr>
      </w:pPr>
      <w:r w:rsidRPr="00D64B01">
        <w:rPr>
          <w:rFonts w:ascii="宋体" w:hAnsi="宋体"/>
          <w:szCs w:val="21"/>
        </w:rPr>
        <w:t>（</w:t>
      </w:r>
      <w:r w:rsidRPr="00D64B01">
        <w:rPr>
          <w:rFonts w:ascii="宋体" w:hAnsi="宋体" w:hint="eastAsia"/>
          <w:szCs w:val="21"/>
        </w:rPr>
        <w:t>2）</w:t>
      </w:r>
      <w:r w:rsidR="00F647F7" w:rsidRPr="00D64B01">
        <w:rPr>
          <w:rFonts w:ascii="宋体" w:hAnsi="宋体" w:hint="eastAsia"/>
          <w:szCs w:val="21"/>
        </w:rPr>
        <w:t>利旧设备迁移及业务改造</w:t>
      </w:r>
      <w:r w:rsidR="00F647F7" w:rsidRPr="00D64B01">
        <w:rPr>
          <w:rFonts w:ascii="宋体" w:hAnsi="宋体"/>
          <w:szCs w:val="21"/>
        </w:rPr>
        <w:t xml:space="preserve">: </w:t>
      </w:r>
      <w:r w:rsidR="00F647F7" w:rsidRPr="00D64B01">
        <w:rPr>
          <w:rFonts w:ascii="宋体" w:hAnsi="宋体" w:hint="eastAsia"/>
          <w:szCs w:val="21"/>
        </w:rPr>
        <w:t>数据中心设备迁移</w:t>
      </w:r>
      <w:r w:rsidR="00F647F7" w:rsidRPr="00D64B01">
        <w:rPr>
          <w:rFonts w:ascii="宋体" w:hAnsi="宋体"/>
          <w:szCs w:val="21"/>
        </w:rPr>
        <w:t>37</w:t>
      </w:r>
      <w:r w:rsidR="00F647F7" w:rsidRPr="00D64B01">
        <w:rPr>
          <w:rFonts w:ascii="宋体" w:hAnsi="宋体" w:hint="eastAsia"/>
          <w:szCs w:val="21"/>
        </w:rPr>
        <w:t>项</w:t>
      </w:r>
      <w:r w:rsidR="003A60ED" w:rsidRPr="00D64B01">
        <w:rPr>
          <w:rFonts w:ascii="宋体" w:hAnsi="宋体" w:hint="eastAsia"/>
          <w:szCs w:val="21"/>
        </w:rPr>
        <w:t>，</w:t>
      </w:r>
      <w:r w:rsidR="00F647F7" w:rsidRPr="00D64B01">
        <w:rPr>
          <w:rFonts w:ascii="宋体" w:hAnsi="宋体" w:hint="eastAsia"/>
          <w:szCs w:val="21"/>
        </w:rPr>
        <w:t>网络、业务改造</w:t>
      </w:r>
      <w:r w:rsidR="00F647F7" w:rsidRPr="00D64B01">
        <w:rPr>
          <w:rFonts w:ascii="宋体" w:hAnsi="宋体"/>
          <w:szCs w:val="21"/>
        </w:rPr>
        <w:t>7</w:t>
      </w:r>
      <w:r w:rsidR="00F647F7" w:rsidRPr="00D64B01">
        <w:rPr>
          <w:rFonts w:ascii="宋体" w:hAnsi="宋体" w:hint="eastAsia"/>
          <w:szCs w:val="21"/>
        </w:rPr>
        <w:t>项。</w:t>
      </w:r>
    </w:p>
    <w:p w:rsidR="00F647F7" w:rsidRPr="00D64B01" w:rsidRDefault="003A60ED" w:rsidP="005C559C">
      <w:pPr>
        <w:spacing w:line="400" w:lineRule="exact"/>
        <w:ind w:firstLineChars="200" w:firstLine="420"/>
        <w:rPr>
          <w:rFonts w:ascii="宋体" w:hAnsi="宋体"/>
          <w:szCs w:val="21"/>
        </w:rPr>
      </w:pPr>
      <w:r w:rsidRPr="00D64B01">
        <w:rPr>
          <w:rFonts w:ascii="宋体" w:hAnsi="宋体" w:hint="eastAsia"/>
          <w:szCs w:val="21"/>
        </w:rPr>
        <w:t>（3）</w:t>
      </w:r>
      <w:r w:rsidR="00F647F7" w:rsidRPr="00D64B01">
        <w:rPr>
          <w:rFonts w:ascii="宋体" w:hAnsi="宋体" w:hint="eastAsia"/>
          <w:szCs w:val="21"/>
        </w:rPr>
        <w:t>机房基础设施改造</w:t>
      </w:r>
      <w:r w:rsidR="00F647F7" w:rsidRPr="00D64B01">
        <w:rPr>
          <w:rFonts w:ascii="宋体" w:hAnsi="宋体"/>
          <w:szCs w:val="21"/>
        </w:rPr>
        <w:t>:</w:t>
      </w:r>
      <w:r w:rsidR="00F647F7" w:rsidRPr="00D64B01">
        <w:rPr>
          <w:rFonts w:ascii="宋体" w:hAnsi="宋体" w:hint="eastAsia"/>
          <w:szCs w:val="21"/>
        </w:rPr>
        <w:t>原车库改造</w:t>
      </w:r>
      <w:r w:rsidR="00F647F7" w:rsidRPr="00D64B01">
        <w:rPr>
          <w:rFonts w:ascii="宋体" w:hAnsi="宋体"/>
          <w:szCs w:val="21"/>
        </w:rPr>
        <w:t>11</w:t>
      </w:r>
      <w:r w:rsidR="00F647F7" w:rsidRPr="00D64B01">
        <w:rPr>
          <w:rFonts w:ascii="宋体" w:hAnsi="宋体" w:hint="eastAsia"/>
          <w:szCs w:val="21"/>
        </w:rPr>
        <w:t>项</w:t>
      </w:r>
      <w:r w:rsidR="00F647F7" w:rsidRPr="00D64B01">
        <w:rPr>
          <w:rFonts w:ascii="宋体" w:hAnsi="宋体"/>
          <w:szCs w:val="21"/>
        </w:rPr>
        <w:t>,</w:t>
      </w:r>
      <w:r w:rsidR="00F647F7" w:rsidRPr="00D64B01">
        <w:rPr>
          <w:rFonts w:ascii="宋体" w:hAnsi="宋体" w:hint="eastAsia"/>
          <w:szCs w:val="21"/>
        </w:rPr>
        <w:t>原电源机房改造</w:t>
      </w:r>
      <w:r w:rsidR="00F647F7" w:rsidRPr="00D64B01">
        <w:rPr>
          <w:rFonts w:ascii="宋体" w:hAnsi="宋体"/>
          <w:szCs w:val="21"/>
        </w:rPr>
        <w:t>25</w:t>
      </w:r>
      <w:r w:rsidR="00F647F7" w:rsidRPr="00D64B01">
        <w:rPr>
          <w:rFonts w:ascii="宋体" w:hAnsi="宋体" w:hint="eastAsia"/>
          <w:szCs w:val="21"/>
        </w:rPr>
        <w:t>项</w:t>
      </w:r>
      <w:r w:rsidR="00F647F7" w:rsidRPr="00D64B01">
        <w:rPr>
          <w:rFonts w:ascii="宋体" w:hAnsi="宋体"/>
          <w:szCs w:val="21"/>
        </w:rPr>
        <w:t>,</w:t>
      </w:r>
      <w:r w:rsidR="00F647F7" w:rsidRPr="00D64B01">
        <w:rPr>
          <w:rFonts w:ascii="宋体" w:hAnsi="宋体" w:hint="eastAsia"/>
          <w:szCs w:val="21"/>
        </w:rPr>
        <w:t>互联网外联机房改造</w:t>
      </w:r>
      <w:r w:rsidR="00F647F7" w:rsidRPr="00D64B01">
        <w:rPr>
          <w:rFonts w:ascii="宋体" w:hAnsi="宋体"/>
          <w:szCs w:val="21"/>
        </w:rPr>
        <w:t>8</w:t>
      </w:r>
      <w:r w:rsidR="00F647F7" w:rsidRPr="00D64B01">
        <w:rPr>
          <w:rFonts w:ascii="宋体" w:hAnsi="宋体" w:hint="eastAsia"/>
          <w:szCs w:val="21"/>
        </w:rPr>
        <w:t>项</w:t>
      </w:r>
      <w:r w:rsidR="00F647F7" w:rsidRPr="00D64B01">
        <w:rPr>
          <w:rFonts w:ascii="宋体" w:hAnsi="宋体"/>
          <w:szCs w:val="21"/>
        </w:rPr>
        <w:t>,</w:t>
      </w:r>
      <w:r w:rsidR="00F647F7" w:rsidRPr="00D64B01">
        <w:rPr>
          <w:rFonts w:ascii="宋体" w:hAnsi="宋体" w:hint="eastAsia"/>
          <w:szCs w:val="21"/>
        </w:rPr>
        <w:t>数据中心机房改造及综合布线</w:t>
      </w:r>
      <w:r w:rsidR="00F647F7" w:rsidRPr="00D64B01">
        <w:rPr>
          <w:rFonts w:ascii="宋体" w:hAnsi="宋体"/>
          <w:szCs w:val="21"/>
        </w:rPr>
        <w:t>19</w:t>
      </w:r>
      <w:r w:rsidR="00F647F7" w:rsidRPr="00D64B01">
        <w:rPr>
          <w:rFonts w:ascii="宋体" w:hAnsi="宋体" w:hint="eastAsia"/>
          <w:szCs w:val="21"/>
        </w:rPr>
        <w:t>项。</w:t>
      </w:r>
    </w:p>
    <w:p w:rsidR="00F647F7" w:rsidRPr="00D64B01" w:rsidRDefault="003A60ED" w:rsidP="005C559C">
      <w:pPr>
        <w:spacing w:line="400" w:lineRule="exact"/>
        <w:ind w:firstLineChars="200" w:firstLine="420"/>
        <w:rPr>
          <w:rFonts w:ascii="宋体" w:hAnsi="宋体"/>
          <w:szCs w:val="21"/>
        </w:rPr>
      </w:pPr>
      <w:r w:rsidRPr="00D64B01">
        <w:rPr>
          <w:rFonts w:ascii="宋体" w:hAnsi="宋体" w:hint="eastAsia"/>
          <w:szCs w:val="21"/>
        </w:rPr>
        <w:t>（4）</w:t>
      </w:r>
      <w:r w:rsidR="00F647F7" w:rsidRPr="00D64B01">
        <w:rPr>
          <w:rFonts w:ascii="宋体" w:hAnsi="宋体" w:hint="eastAsia"/>
          <w:szCs w:val="21"/>
        </w:rPr>
        <w:t>动</w:t>
      </w:r>
      <w:r w:rsidR="00F647F7" w:rsidRPr="00D64B01">
        <w:rPr>
          <w:rFonts w:ascii="宋体" w:hAnsi="宋体"/>
          <w:szCs w:val="21"/>
        </w:rPr>
        <w:t>环监控系统和视频监控系统: 动环监控系统13项,机房监控系统7项。</w:t>
      </w:r>
    </w:p>
    <w:p w:rsidR="00F647F7" w:rsidRPr="00D64B01" w:rsidRDefault="003A60ED" w:rsidP="005C559C">
      <w:pPr>
        <w:spacing w:line="400" w:lineRule="exact"/>
        <w:ind w:firstLineChars="200" w:firstLine="420"/>
        <w:rPr>
          <w:rFonts w:ascii="宋体" w:hAnsi="宋体"/>
          <w:szCs w:val="21"/>
        </w:rPr>
      </w:pPr>
      <w:r w:rsidRPr="00D64B01">
        <w:rPr>
          <w:rFonts w:ascii="宋体" w:hAnsi="宋体"/>
          <w:szCs w:val="21"/>
        </w:rPr>
        <w:t>（</w:t>
      </w:r>
      <w:r w:rsidRPr="00D64B01">
        <w:rPr>
          <w:rFonts w:ascii="宋体" w:hAnsi="宋体" w:hint="eastAsia"/>
          <w:szCs w:val="21"/>
        </w:rPr>
        <w:t>5）</w:t>
      </w:r>
      <w:r w:rsidR="00F647F7" w:rsidRPr="00D64B01">
        <w:rPr>
          <w:rFonts w:ascii="宋体" w:hAnsi="宋体"/>
          <w:szCs w:val="21"/>
        </w:rPr>
        <w:t>软件系统迁移与调整</w:t>
      </w:r>
      <w:r w:rsidR="0022688B" w:rsidRPr="00D64B01">
        <w:rPr>
          <w:rFonts w:ascii="宋体" w:hAnsi="宋体"/>
          <w:szCs w:val="21"/>
        </w:rPr>
        <w:t xml:space="preserve">: </w:t>
      </w:r>
      <w:r w:rsidR="00F647F7" w:rsidRPr="00D64B01">
        <w:rPr>
          <w:rFonts w:ascii="宋体" w:hAnsi="宋体"/>
          <w:szCs w:val="21"/>
        </w:rPr>
        <w:t>省清分结算中心、ETC发行中心软件迁移及车道、站级系统调整1项</w:t>
      </w:r>
      <w:r w:rsidRPr="00D64B01">
        <w:rPr>
          <w:rFonts w:ascii="宋体" w:hAnsi="宋体"/>
          <w:szCs w:val="21"/>
        </w:rPr>
        <w:t>。</w:t>
      </w:r>
    </w:p>
    <w:p w:rsidR="00F647F7" w:rsidRPr="00D64B01" w:rsidRDefault="003A60ED" w:rsidP="005C559C">
      <w:pPr>
        <w:spacing w:line="400" w:lineRule="exact"/>
        <w:ind w:firstLineChars="200" w:firstLine="420"/>
        <w:rPr>
          <w:rFonts w:ascii="宋体" w:hAnsi="宋体"/>
          <w:szCs w:val="21"/>
        </w:rPr>
      </w:pPr>
      <w:r w:rsidRPr="00D64B01">
        <w:rPr>
          <w:rFonts w:ascii="宋体" w:hAnsi="宋体"/>
          <w:szCs w:val="21"/>
        </w:rPr>
        <w:t>（</w:t>
      </w:r>
      <w:r w:rsidRPr="00D64B01">
        <w:rPr>
          <w:rFonts w:ascii="宋体" w:hAnsi="宋体" w:hint="eastAsia"/>
          <w:szCs w:val="21"/>
        </w:rPr>
        <w:t>6）</w:t>
      </w:r>
      <w:r w:rsidR="00F647F7" w:rsidRPr="00D64B01">
        <w:rPr>
          <w:rFonts w:ascii="宋体" w:hAnsi="宋体"/>
          <w:szCs w:val="21"/>
        </w:rPr>
        <w:t>等保测评: ETC发行系统等保三级测评服务1项。</w:t>
      </w:r>
    </w:p>
    <w:p w:rsidR="008E7877" w:rsidRPr="00D64B01" w:rsidRDefault="00546AF1" w:rsidP="005C559C">
      <w:pPr>
        <w:adjustRightInd w:val="0"/>
        <w:snapToGrid w:val="0"/>
        <w:spacing w:line="400" w:lineRule="exact"/>
        <w:ind w:firstLineChars="200" w:firstLine="420"/>
        <w:rPr>
          <w:rFonts w:ascii="宋体" w:hAnsi="宋体" w:cs="宋体"/>
          <w:szCs w:val="21"/>
        </w:rPr>
      </w:pPr>
      <w:r w:rsidRPr="00D64B01">
        <w:rPr>
          <w:rFonts w:ascii="宋体" w:hAnsi="宋体" w:cs="宋体" w:hint="eastAsia"/>
          <w:szCs w:val="21"/>
        </w:rPr>
        <w:t>2.3 计划工期：</w:t>
      </w:r>
      <w:r w:rsidR="003A60ED" w:rsidRPr="00D64B01">
        <w:rPr>
          <w:rFonts w:ascii="宋体" w:hAnsi="宋体" w:cs="宋体" w:hint="eastAsia"/>
          <w:szCs w:val="21"/>
        </w:rPr>
        <w:t>自</w:t>
      </w:r>
      <w:r w:rsidR="000E65DE" w:rsidRPr="00D64B01">
        <w:rPr>
          <w:rFonts w:ascii="宋体" w:hAnsi="宋体" w:cs="宋体" w:hint="eastAsia"/>
          <w:szCs w:val="21"/>
        </w:rPr>
        <w:t>合同签订之日起60日历天</w:t>
      </w:r>
      <w:r w:rsidRPr="00D64B01">
        <w:rPr>
          <w:rFonts w:ascii="宋体" w:hAnsi="宋体" w:cs="宋体" w:hint="eastAsia"/>
          <w:szCs w:val="21"/>
        </w:rPr>
        <w:t>。</w:t>
      </w:r>
    </w:p>
    <w:p w:rsidR="008E7877" w:rsidRPr="00D64B01" w:rsidRDefault="00546AF1" w:rsidP="005C559C">
      <w:pPr>
        <w:adjustRightInd w:val="0"/>
        <w:snapToGrid w:val="0"/>
        <w:spacing w:line="400" w:lineRule="exact"/>
        <w:ind w:firstLineChars="200" w:firstLine="420"/>
        <w:rPr>
          <w:rFonts w:ascii="宋体" w:hAnsi="宋体" w:cs="宋体"/>
          <w:szCs w:val="21"/>
        </w:rPr>
      </w:pPr>
      <w:r w:rsidRPr="00D64B01">
        <w:rPr>
          <w:rFonts w:ascii="宋体" w:hAnsi="宋体" w:cs="宋体" w:hint="eastAsia"/>
          <w:szCs w:val="21"/>
        </w:rPr>
        <w:t>2.4 标段划分及招标范围</w:t>
      </w:r>
    </w:p>
    <w:p w:rsidR="000E65DE" w:rsidRPr="00D64B01" w:rsidRDefault="000E65DE" w:rsidP="005C559C">
      <w:pPr>
        <w:adjustRightInd w:val="0"/>
        <w:snapToGrid w:val="0"/>
        <w:spacing w:line="400" w:lineRule="exact"/>
        <w:ind w:firstLineChars="200" w:firstLine="420"/>
        <w:rPr>
          <w:rFonts w:ascii="宋体" w:hAnsi="宋体" w:cs="宋体"/>
          <w:szCs w:val="21"/>
        </w:rPr>
      </w:pPr>
      <w:r w:rsidRPr="00D64B01">
        <w:rPr>
          <w:rFonts w:ascii="宋体" w:hAnsi="宋体" w:cs="宋体" w:hint="eastAsia"/>
          <w:szCs w:val="21"/>
        </w:rPr>
        <w:t>2</w:t>
      </w:r>
      <w:r w:rsidRPr="00D64B01">
        <w:rPr>
          <w:rFonts w:ascii="宋体" w:hAnsi="宋体" w:cs="宋体"/>
          <w:szCs w:val="21"/>
        </w:rPr>
        <w:t>.4.1标段划分：</w:t>
      </w:r>
      <w:r w:rsidR="00546AF1" w:rsidRPr="00D64B01">
        <w:rPr>
          <w:rFonts w:ascii="宋体" w:hAnsi="宋体" w:cs="宋体" w:hint="eastAsia"/>
          <w:szCs w:val="21"/>
        </w:rPr>
        <w:t>本次招标划分为</w:t>
      </w:r>
      <w:r w:rsidR="003A60ED" w:rsidRPr="00D64B01">
        <w:rPr>
          <w:rFonts w:ascii="宋体" w:hAnsi="宋体" w:cs="宋体"/>
          <w:szCs w:val="21"/>
        </w:rPr>
        <w:t>1</w:t>
      </w:r>
      <w:r w:rsidR="00546AF1" w:rsidRPr="00D64B01">
        <w:rPr>
          <w:rFonts w:ascii="宋体" w:hAnsi="宋体" w:cs="宋体" w:hint="eastAsia"/>
          <w:szCs w:val="21"/>
        </w:rPr>
        <w:t>个标段，即JD01标段</w:t>
      </w:r>
      <w:r w:rsidRPr="00D64B01">
        <w:rPr>
          <w:rFonts w:ascii="宋体" w:hAnsi="宋体" w:cs="宋体" w:hint="eastAsia"/>
          <w:szCs w:val="21"/>
        </w:rPr>
        <w:t>。</w:t>
      </w:r>
    </w:p>
    <w:p w:rsidR="008E7877" w:rsidRPr="00D64B01" w:rsidRDefault="000E65DE" w:rsidP="007B7256">
      <w:pPr>
        <w:adjustRightInd w:val="0"/>
        <w:snapToGrid w:val="0"/>
        <w:spacing w:line="400" w:lineRule="exact"/>
        <w:ind w:firstLineChars="200" w:firstLine="420"/>
        <w:rPr>
          <w:rFonts w:ascii="宋体" w:hAnsi="宋体" w:cs="宋体"/>
          <w:szCs w:val="21"/>
        </w:rPr>
      </w:pPr>
      <w:r w:rsidRPr="00D64B01">
        <w:rPr>
          <w:rFonts w:ascii="宋体" w:hAnsi="宋体" w:cs="宋体" w:hint="eastAsia"/>
          <w:szCs w:val="21"/>
        </w:rPr>
        <w:t>2</w:t>
      </w:r>
      <w:r w:rsidRPr="00D64B01">
        <w:rPr>
          <w:rFonts w:ascii="宋体" w:hAnsi="宋体" w:cs="宋体"/>
          <w:szCs w:val="21"/>
        </w:rPr>
        <w:t>.4.2 招标范围</w:t>
      </w:r>
      <w:r w:rsidR="007B7256" w:rsidRPr="00D64B01">
        <w:rPr>
          <w:rFonts w:ascii="宋体" w:hAnsi="宋体" w:cs="宋体"/>
          <w:szCs w:val="21"/>
        </w:rPr>
        <w:t>：</w:t>
      </w:r>
      <w:r w:rsidR="003853C4" w:rsidRPr="00D64B01">
        <w:rPr>
          <w:rFonts w:ascii="宋体" w:hAnsi="宋体" w:cs="宋体" w:hint="eastAsia"/>
          <w:szCs w:val="21"/>
        </w:rPr>
        <w:t>吉高集团数据中心建设工程</w:t>
      </w:r>
      <w:r w:rsidRPr="00D64B01">
        <w:rPr>
          <w:rFonts w:ascii="宋体" w:hAnsi="宋体" w:cs="宋体" w:hint="eastAsia"/>
          <w:szCs w:val="21"/>
        </w:rPr>
        <w:t>的</w:t>
      </w:r>
      <w:r w:rsidR="00546AF1" w:rsidRPr="00D64B01">
        <w:rPr>
          <w:rFonts w:ascii="宋体" w:hAnsi="宋体" w:cs="宋体" w:hint="eastAsia"/>
          <w:szCs w:val="21"/>
        </w:rPr>
        <w:t>施工、</w:t>
      </w:r>
      <w:r w:rsidR="008C510F" w:rsidRPr="00D64B01">
        <w:rPr>
          <w:rFonts w:ascii="宋体" w:hAnsi="宋体" w:cs="宋体" w:hint="eastAsia"/>
          <w:szCs w:val="21"/>
        </w:rPr>
        <w:t>设备</w:t>
      </w:r>
      <w:r w:rsidR="00546AF1" w:rsidRPr="00D64B01">
        <w:rPr>
          <w:rFonts w:ascii="宋体" w:hAnsi="宋体" w:cs="宋体" w:hint="eastAsia"/>
          <w:szCs w:val="21"/>
        </w:rPr>
        <w:t>采购及安装（施工设计图纸和工程量清单所列全部内容）</w:t>
      </w:r>
      <w:r w:rsidRPr="00D64B01">
        <w:rPr>
          <w:rFonts w:ascii="宋体" w:hAnsi="宋体" w:cs="宋体" w:hint="eastAsia"/>
          <w:szCs w:val="21"/>
        </w:rPr>
        <w:t>。</w:t>
      </w:r>
    </w:p>
    <w:p w:rsidR="000E65DE" w:rsidRPr="00D64B01" w:rsidRDefault="0022539A" w:rsidP="00BC4DDD">
      <w:pPr>
        <w:keepNext/>
        <w:adjustRightInd w:val="0"/>
        <w:snapToGrid w:val="0"/>
        <w:spacing w:beforeLines="50" w:afterLines="50" w:line="400" w:lineRule="exact"/>
        <w:rPr>
          <w:rFonts w:ascii="黑体" w:eastAsia="黑体" w:hAnsi="黑体" w:cs="宋体"/>
          <w:bCs/>
          <w:sz w:val="28"/>
          <w:szCs w:val="28"/>
        </w:rPr>
      </w:pPr>
      <w:r>
        <w:rPr>
          <w:rFonts w:ascii="黑体" w:eastAsia="黑体" w:hAnsi="黑体" w:cs="宋体" w:hint="eastAsia"/>
          <w:bCs/>
          <w:sz w:val="28"/>
          <w:szCs w:val="28"/>
        </w:rPr>
        <w:t>3.</w:t>
      </w:r>
      <w:r w:rsidR="00546AF1" w:rsidRPr="00D64B01">
        <w:rPr>
          <w:rFonts w:ascii="黑体" w:eastAsia="黑体" w:hAnsi="黑体" w:cs="宋体" w:hint="eastAsia"/>
          <w:bCs/>
          <w:sz w:val="28"/>
          <w:szCs w:val="28"/>
        </w:rPr>
        <w:t>投标人资格要求</w:t>
      </w:r>
    </w:p>
    <w:p w:rsidR="000E54D2" w:rsidRPr="00D64B01" w:rsidRDefault="00546AF1" w:rsidP="005C559C">
      <w:pPr>
        <w:pStyle w:val="aff4"/>
        <w:numPr>
          <w:ilvl w:val="1"/>
          <w:numId w:val="1"/>
        </w:numPr>
        <w:adjustRightInd w:val="0"/>
        <w:snapToGrid w:val="0"/>
        <w:spacing w:line="400" w:lineRule="exact"/>
        <w:ind w:firstLineChars="0"/>
        <w:rPr>
          <w:rFonts w:ascii="宋体" w:hAnsi="宋体" w:cs="宋体"/>
          <w:szCs w:val="21"/>
        </w:rPr>
      </w:pPr>
      <w:r w:rsidRPr="00D64B01">
        <w:rPr>
          <w:rFonts w:ascii="宋体" w:hAnsi="宋体" w:cs="宋体" w:hint="eastAsia"/>
          <w:szCs w:val="21"/>
        </w:rPr>
        <w:t>本次招标要求投标人须具</w:t>
      </w:r>
      <w:r w:rsidRPr="00D64B01">
        <w:rPr>
          <w:rFonts w:ascii="宋体" w:hAnsi="宋体" w:cs="宋体"/>
          <w:szCs w:val="21"/>
        </w:rPr>
        <w:t>备</w:t>
      </w:r>
      <w:r w:rsidR="000E65DE" w:rsidRPr="00D64B01">
        <w:rPr>
          <w:rFonts w:ascii="黑体" w:eastAsia="黑体" w:hAnsi="黑体" w:cs="宋体"/>
          <w:szCs w:val="21"/>
        </w:rPr>
        <w:t>公路交通工程专业承包（公路机电工程分项）一级资质</w:t>
      </w:r>
      <w:r w:rsidRPr="00D64B01">
        <w:rPr>
          <w:rFonts w:ascii="宋体" w:hAnsi="宋体" w:cs="宋体"/>
          <w:szCs w:val="21"/>
        </w:rPr>
        <w:t>，</w:t>
      </w:r>
      <w:r w:rsidRPr="00D64B01">
        <w:rPr>
          <w:rFonts w:ascii="宋体" w:hAnsi="宋体" w:cs="宋体" w:hint="eastAsia"/>
          <w:szCs w:val="21"/>
        </w:rPr>
        <w:t>自</w:t>
      </w:r>
      <w:r w:rsidR="000E65DE" w:rsidRPr="00D64B01">
        <w:rPr>
          <w:rFonts w:ascii="宋体" w:hAnsi="宋体" w:cs="宋体" w:hint="eastAsia"/>
          <w:szCs w:val="21"/>
        </w:rPr>
        <w:lastRenderedPageBreak/>
        <w:t>2017年1月1日（以交工日期为准）起</w:t>
      </w:r>
      <w:r w:rsidRPr="00D64B01">
        <w:rPr>
          <w:rFonts w:ascii="宋体" w:hAnsi="宋体" w:cs="宋体" w:hint="eastAsia"/>
          <w:szCs w:val="21"/>
        </w:rPr>
        <w:t>，</w:t>
      </w:r>
      <w:r w:rsidR="000E54D2" w:rsidRPr="00D64B01">
        <w:rPr>
          <w:rFonts w:ascii="宋体" w:hAnsi="宋体" w:cs="宋体" w:hint="eastAsia"/>
          <w:szCs w:val="21"/>
        </w:rPr>
        <w:t>应完成过1项高速公路机电工程</w:t>
      </w:r>
      <w:r w:rsidR="00DB5478" w:rsidRPr="00D64B01">
        <w:rPr>
          <w:rFonts w:ascii="宋体" w:hAnsi="宋体" w:cs="宋体" w:hint="eastAsia"/>
          <w:szCs w:val="21"/>
        </w:rPr>
        <w:t>（</w:t>
      </w:r>
      <w:r w:rsidR="000E54D2" w:rsidRPr="00D64B01">
        <w:rPr>
          <w:rFonts w:ascii="宋体" w:hAnsi="宋体" w:cs="宋体" w:hint="eastAsia"/>
          <w:szCs w:val="21"/>
        </w:rPr>
        <w:t>单项合同额不低于</w:t>
      </w:r>
      <w:r w:rsidR="00CE1231" w:rsidRPr="00D64B01">
        <w:rPr>
          <w:rFonts w:ascii="宋体" w:hAnsi="宋体" w:cs="宋体" w:hint="eastAsia"/>
          <w:szCs w:val="21"/>
        </w:rPr>
        <w:t>1000万元</w:t>
      </w:r>
      <w:r w:rsidR="00DB5478" w:rsidRPr="00D64B01">
        <w:rPr>
          <w:rFonts w:ascii="宋体" w:hAnsi="宋体" w:cs="宋体" w:hint="eastAsia"/>
          <w:szCs w:val="21"/>
        </w:rPr>
        <w:t>）</w:t>
      </w:r>
      <w:r w:rsidR="000E54D2" w:rsidRPr="00D64B01">
        <w:rPr>
          <w:rFonts w:ascii="宋体" w:hAnsi="宋体" w:cs="宋体" w:hint="eastAsia"/>
          <w:szCs w:val="21"/>
        </w:rPr>
        <w:t>的施工业绩。</w:t>
      </w:r>
    </w:p>
    <w:p w:rsidR="003C3480" w:rsidRPr="00D64B01" w:rsidRDefault="003C3480" w:rsidP="001F2847">
      <w:pPr>
        <w:pStyle w:val="aff4"/>
        <w:adjustRightInd w:val="0"/>
        <w:snapToGrid w:val="0"/>
        <w:spacing w:line="400" w:lineRule="exact"/>
        <w:rPr>
          <w:rFonts w:ascii="宋体" w:hAnsi="宋体" w:cs="宋体"/>
          <w:szCs w:val="21"/>
        </w:rPr>
      </w:pPr>
      <w:r w:rsidRPr="00D64B01">
        <w:rPr>
          <w:rFonts w:ascii="宋体" w:hAnsi="宋体" w:cs="宋体" w:hint="eastAsia"/>
          <w:szCs w:val="21"/>
        </w:rPr>
        <w:t>注：企业和个人业绩均应为国内高速公路机电工程</w:t>
      </w:r>
      <w:r w:rsidR="00DB5478" w:rsidRPr="00D64B01">
        <w:rPr>
          <w:rFonts w:ascii="宋体" w:hAnsi="宋体" w:cs="宋体" w:hint="eastAsia"/>
          <w:szCs w:val="21"/>
        </w:rPr>
        <w:t>施工</w:t>
      </w:r>
      <w:r w:rsidRPr="00D64B01">
        <w:rPr>
          <w:rFonts w:ascii="宋体" w:hAnsi="宋体" w:cs="宋体" w:hint="eastAsia"/>
          <w:szCs w:val="21"/>
        </w:rPr>
        <w:t>业绩（新建或改扩建高速公路机电工程，或原有高速公路机电工程的改造、更新、升级、提升、完善、维护等）</w:t>
      </w:r>
      <w:r w:rsidR="00B71260" w:rsidRPr="00D64B01">
        <w:rPr>
          <w:rFonts w:ascii="宋体" w:hAnsi="宋体" w:cs="宋体" w:hint="eastAsia"/>
          <w:szCs w:val="21"/>
        </w:rPr>
        <w:t>，</w:t>
      </w:r>
      <w:r w:rsidRPr="00D64B01">
        <w:rPr>
          <w:rFonts w:ascii="宋体" w:hAnsi="宋体" w:cs="宋体" w:hint="eastAsia"/>
          <w:szCs w:val="21"/>
        </w:rPr>
        <w:t>且应是</w:t>
      </w:r>
      <w:r w:rsidR="00EA526C" w:rsidRPr="00D64B01">
        <w:rPr>
          <w:rFonts w:ascii="宋体" w:hAnsi="宋体" w:cs="宋体" w:hint="eastAsia"/>
          <w:szCs w:val="21"/>
        </w:rPr>
        <w:t>已列入</w:t>
      </w:r>
      <w:r w:rsidRPr="00D64B01">
        <w:rPr>
          <w:rFonts w:ascii="宋体" w:hAnsi="宋体" w:cs="宋体" w:hint="eastAsia"/>
          <w:szCs w:val="21"/>
        </w:rPr>
        <w:t>交通运输主管部门“公路建设市场信用信息管理系统”并公开的</w:t>
      </w:r>
      <w:r w:rsidR="00EA526C" w:rsidRPr="00D64B01">
        <w:rPr>
          <w:rFonts w:ascii="宋体" w:hAnsi="宋体"/>
          <w:szCs w:val="21"/>
        </w:rPr>
        <w:t>已建</w:t>
      </w:r>
      <w:r w:rsidR="00B71260" w:rsidRPr="00D64B01">
        <w:rPr>
          <w:rFonts w:ascii="宋体" w:hAnsi="宋体"/>
          <w:szCs w:val="21"/>
        </w:rPr>
        <w:t>主包业绩</w:t>
      </w:r>
      <w:r w:rsidRPr="00D64B01">
        <w:rPr>
          <w:rFonts w:ascii="宋体" w:hAnsi="宋体" w:cs="宋体" w:hint="eastAsia"/>
          <w:szCs w:val="21"/>
        </w:rPr>
        <w:t>，国外工程业绩不予认可。</w:t>
      </w:r>
    </w:p>
    <w:p w:rsidR="008E7877" w:rsidRPr="00D64B01" w:rsidRDefault="00546AF1" w:rsidP="005C559C">
      <w:pPr>
        <w:adjustRightInd w:val="0"/>
        <w:snapToGrid w:val="0"/>
        <w:spacing w:line="400" w:lineRule="exact"/>
        <w:ind w:firstLineChars="200" w:firstLine="420"/>
        <w:rPr>
          <w:rFonts w:ascii="宋体" w:hAnsi="宋体" w:cs="宋体"/>
          <w:szCs w:val="21"/>
        </w:rPr>
      </w:pPr>
      <w:r w:rsidRPr="00D64B01">
        <w:rPr>
          <w:rFonts w:ascii="宋体" w:hAnsi="宋体" w:cs="宋体" w:hint="eastAsia"/>
          <w:szCs w:val="21"/>
        </w:rPr>
        <w:t>投标人应进入交通运输部“全国公路建设市场信用信息管理系统”（http://glxy.mot.gov.cn）中的施工企业名录，且投标人的名称和资质与该名录中的相应企业名称和资质完全一致（如投标人因名称和资质发生变更导致与“全国公路建设市场信用信息管理系统”中信息不符的，投标人应提供相应审批部门出具的相关信息变更证明材料）。</w:t>
      </w:r>
    </w:p>
    <w:p w:rsidR="008E7877" w:rsidRPr="00D64B01" w:rsidRDefault="002D0848" w:rsidP="008753EC">
      <w:pPr>
        <w:adjustRightInd w:val="0"/>
        <w:snapToGrid w:val="0"/>
        <w:spacing w:line="400" w:lineRule="exact"/>
        <w:ind w:firstLineChars="200" w:firstLine="420"/>
        <w:rPr>
          <w:rFonts w:ascii="宋体" w:hAnsi="宋体" w:cs="宋体"/>
          <w:szCs w:val="21"/>
        </w:rPr>
      </w:pPr>
      <w:r w:rsidRPr="00D64B01">
        <w:rPr>
          <w:rFonts w:ascii="宋体" w:hAnsi="宋体" w:cs="宋体" w:hint="eastAsia"/>
          <w:szCs w:val="21"/>
        </w:rPr>
        <w:t>3</w:t>
      </w:r>
      <w:r w:rsidRPr="00D64B01">
        <w:rPr>
          <w:rFonts w:ascii="宋体" w:hAnsi="宋体" w:cs="宋体"/>
          <w:szCs w:val="21"/>
        </w:rPr>
        <w:t>.2</w:t>
      </w:r>
      <w:r w:rsidR="00546AF1" w:rsidRPr="00D64B01">
        <w:rPr>
          <w:rFonts w:ascii="宋体" w:hAnsi="宋体" w:cs="宋体" w:hint="eastAsia"/>
          <w:szCs w:val="21"/>
        </w:rPr>
        <w:t>本次招标不接受联合体投标。</w:t>
      </w:r>
    </w:p>
    <w:p w:rsidR="008E7877" w:rsidRPr="00D64B01" w:rsidRDefault="00546AF1" w:rsidP="005C559C">
      <w:pPr>
        <w:adjustRightInd w:val="0"/>
        <w:snapToGrid w:val="0"/>
        <w:spacing w:line="400" w:lineRule="exact"/>
        <w:ind w:firstLineChars="200" w:firstLine="420"/>
        <w:rPr>
          <w:rFonts w:ascii="宋体" w:hAnsi="宋体" w:cs="宋体"/>
          <w:szCs w:val="21"/>
        </w:rPr>
      </w:pPr>
      <w:r w:rsidRPr="00D64B01">
        <w:rPr>
          <w:rFonts w:ascii="宋体" w:hAnsi="宋体" w:cs="宋体" w:hint="eastAsia"/>
          <w:szCs w:val="21"/>
        </w:rPr>
        <w:t>3.</w:t>
      </w:r>
      <w:r w:rsidR="007F4D45" w:rsidRPr="00D64B01">
        <w:rPr>
          <w:rFonts w:ascii="宋体" w:hAnsi="宋体" w:cs="宋体"/>
          <w:szCs w:val="21"/>
        </w:rPr>
        <w:t>3</w:t>
      </w:r>
      <w:r w:rsidRPr="00D64B01">
        <w:rPr>
          <w:rFonts w:ascii="宋体" w:hAnsi="宋体" w:cs="宋体" w:hint="eastAsia"/>
          <w:szCs w:val="21"/>
        </w:rPr>
        <w:t>在“信用中国”网站（http://www.creditchina.gov.cn/）中被列入失信被执行人名单的投标人，不得参加投标。</w:t>
      </w:r>
    </w:p>
    <w:p w:rsidR="008E7877" w:rsidRPr="00D64B01" w:rsidRDefault="0022539A" w:rsidP="00BC4DDD">
      <w:pPr>
        <w:keepNext/>
        <w:adjustRightInd w:val="0"/>
        <w:snapToGrid w:val="0"/>
        <w:spacing w:beforeLines="50" w:afterLines="50" w:line="400" w:lineRule="exact"/>
        <w:rPr>
          <w:rFonts w:ascii="黑体" w:eastAsia="黑体" w:hAnsi="黑体" w:cs="宋体"/>
          <w:bCs/>
          <w:sz w:val="28"/>
          <w:szCs w:val="28"/>
        </w:rPr>
      </w:pPr>
      <w:r>
        <w:rPr>
          <w:rFonts w:ascii="黑体" w:eastAsia="黑体" w:hAnsi="黑体" w:cs="宋体" w:hint="eastAsia"/>
          <w:bCs/>
          <w:sz w:val="28"/>
          <w:szCs w:val="28"/>
        </w:rPr>
        <w:t>4.</w:t>
      </w:r>
      <w:r w:rsidR="00546AF1" w:rsidRPr="00D64B01">
        <w:rPr>
          <w:rFonts w:ascii="黑体" w:eastAsia="黑体" w:hAnsi="黑体" w:cs="宋体" w:hint="eastAsia"/>
          <w:bCs/>
          <w:sz w:val="28"/>
          <w:szCs w:val="28"/>
        </w:rPr>
        <w:t>评标办法</w:t>
      </w:r>
    </w:p>
    <w:p w:rsidR="008E7877" w:rsidRPr="00D64B01" w:rsidRDefault="00546AF1" w:rsidP="005C559C">
      <w:pPr>
        <w:adjustRightInd w:val="0"/>
        <w:snapToGrid w:val="0"/>
        <w:spacing w:line="400" w:lineRule="exact"/>
        <w:ind w:firstLineChars="200" w:firstLine="420"/>
        <w:rPr>
          <w:rFonts w:ascii="宋体" w:hAnsi="宋体" w:cs="宋体"/>
          <w:szCs w:val="21"/>
        </w:rPr>
      </w:pPr>
      <w:r w:rsidRPr="00D64B01">
        <w:rPr>
          <w:rFonts w:ascii="宋体" w:hAnsi="宋体" w:cs="宋体" w:hint="eastAsia"/>
          <w:szCs w:val="21"/>
        </w:rPr>
        <w:t>本项目采用综合评分法。</w:t>
      </w:r>
    </w:p>
    <w:p w:rsidR="008E7877" w:rsidRPr="00D64B01" w:rsidRDefault="0022539A" w:rsidP="00BC4DDD">
      <w:pPr>
        <w:keepNext/>
        <w:adjustRightInd w:val="0"/>
        <w:snapToGrid w:val="0"/>
        <w:spacing w:beforeLines="50" w:afterLines="50" w:line="400" w:lineRule="exact"/>
        <w:rPr>
          <w:rFonts w:ascii="黑体" w:eastAsia="黑体" w:hAnsi="黑体" w:cs="宋体"/>
          <w:bCs/>
          <w:sz w:val="28"/>
          <w:szCs w:val="28"/>
        </w:rPr>
      </w:pPr>
      <w:r>
        <w:rPr>
          <w:rFonts w:ascii="黑体" w:eastAsia="黑体" w:hAnsi="黑体" w:cs="宋体" w:hint="eastAsia"/>
          <w:bCs/>
          <w:sz w:val="28"/>
          <w:szCs w:val="28"/>
        </w:rPr>
        <w:t>5.</w:t>
      </w:r>
      <w:r w:rsidR="00546AF1" w:rsidRPr="00D64B01">
        <w:rPr>
          <w:rFonts w:ascii="黑体" w:eastAsia="黑体" w:hAnsi="黑体" w:cs="宋体" w:hint="eastAsia"/>
          <w:bCs/>
          <w:sz w:val="28"/>
          <w:szCs w:val="28"/>
        </w:rPr>
        <w:t>招标文件的获取</w:t>
      </w:r>
    </w:p>
    <w:p w:rsidR="00D41536" w:rsidRPr="00D64B01" w:rsidRDefault="00A4680F" w:rsidP="000D1D5C">
      <w:pPr>
        <w:pStyle w:val="aff4"/>
        <w:spacing w:line="400" w:lineRule="exact"/>
        <w:rPr>
          <w:rFonts w:ascii="宋体" w:hAnsi="宋体" w:cs="宋体"/>
          <w:bCs/>
          <w:szCs w:val="21"/>
        </w:rPr>
      </w:pPr>
      <w:r w:rsidRPr="00D64B01">
        <w:rPr>
          <w:rFonts w:ascii="宋体" w:hAnsi="宋体" w:cs="宋体" w:hint="eastAsia"/>
          <w:bCs/>
          <w:szCs w:val="21"/>
        </w:rPr>
        <w:t>5</w:t>
      </w:r>
      <w:r w:rsidRPr="00D64B01">
        <w:rPr>
          <w:rFonts w:ascii="宋体" w:hAnsi="宋体" w:cs="宋体"/>
          <w:bCs/>
          <w:szCs w:val="21"/>
        </w:rPr>
        <w:t>.1</w:t>
      </w:r>
      <w:r w:rsidR="00D41536" w:rsidRPr="00D64B01">
        <w:rPr>
          <w:rFonts w:ascii="宋体" w:hAnsi="宋体" w:cs="宋体"/>
          <w:bCs/>
          <w:szCs w:val="21"/>
        </w:rPr>
        <w:t>本</w:t>
      </w:r>
      <w:r w:rsidR="00D41536" w:rsidRPr="00D64B01">
        <w:rPr>
          <w:rFonts w:ascii="宋体" w:hAnsi="宋体" w:cs="宋体" w:hint="eastAsia"/>
          <w:bCs/>
          <w:szCs w:val="21"/>
        </w:rPr>
        <w:t>项目</w:t>
      </w:r>
      <w:r w:rsidR="00224042" w:rsidRPr="00D64B01">
        <w:rPr>
          <w:rFonts w:ascii="宋体" w:hAnsi="宋体" w:cs="宋体" w:hint="eastAsia"/>
          <w:bCs/>
          <w:szCs w:val="21"/>
        </w:rPr>
        <w:t>招标</w:t>
      </w:r>
      <w:r w:rsidR="00D41536" w:rsidRPr="00D64B01">
        <w:rPr>
          <w:rFonts w:ascii="宋体" w:hAnsi="宋体" w:cs="宋体" w:hint="eastAsia"/>
          <w:bCs/>
          <w:szCs w:val="21"/>
        </w:rPr>
        <w:t>文件</w:t>
      </w:r>
      <w:r w:rsidR="00D41536" w:rsidRPr="00D64B01">
        <w:rPr>
          <w:rFonts w:ascii="宋体" w:hAnsi="宋体" w:cs="宋体"/>
          <w:bCs/>
          <w:szCs w:val="21"/>
        </w:rPr>
        <w:t>采</w:t>
      </w:r>
      <w:r w:rsidR="00D41536" w:rsidRPr="00D64B01">
        <w:rPr>
          <w:rFonts w:ascii="宋体" w:hAnsi="宋体" w:cs="宋体" w:hint="eastAsia"/>
          <w:bCs/>
          <w:szCs w:val="21"/>
        </w:rPr>
        <w:t>用</w:t>
      </w:r>
      <w:r w:rsidR="00D41536" w:rsidRPr="00D64B01">
        <w:rPr>
          <w:rFonts w:ascii="宋体" w:hAnsi="宋体" w:cs="宋体"/>
          <w:bCs/>
          <w:szCs w:val="21"/>
        </w:rPr>
        <w:t>网上</w:t>
      </w:r>
      <w:r w:rsidR="00D41536" w:rsidRPr="00D64B01">
        <w:rPr>
          <w:rFonts w:ascii="宋体" w:hAnsi="宋体" w:cs="宋体" w:hint="eastAsia"/>
          <w:bCs/>
          <w:szCs w:val="21"/>
        </w:rPr>
        <w:t>发售。</w:t>
      </w:r>
    </w:p>
    <w:p w:rsidR="00D41536" w:rsidRPr="00D64B01" w:rsidRDefault="00A4680F" w:rsidP="000D1D5C">
      <w:pPr>
        <w:spacing w:line="400" w:lineRule="exact"/>
        <w:ind w:firstLineChars="200" w:firstLine="420"/>
        <w:rPr>
          <w:rFonts w:ascii="宋体" w:hAnsi="宋体" w:cs="宋体"/>
          <w:bCs/>
          <w:szCs w:val="21"/>
        </w:rPr>
      </w:pPr>
      <w:r w:rsidRPr="00D64B01">
        <w:rPr>
          <w:rFonts w:ascii="宋体" w:hAnsi="宋体" w:cs="宋体" w:hint="eastAsia"/>
          <w:bCs/>
          <w:szCs w:val="21"/>
        </w:rPr>
        <w:t>5</w:t>
      </w:r>
      <w:r w:rsidRPr="00D64B01">
        <w:rPr>
          <w:rFonts w:ascii="宋体" w:hAnsi="宋体" w:cs="宋体"/>
          <w:bCs/>
          <w:szCs w:val="21"/>
        </w:rPr>
        <w:t>.2</w:t>
      </w:r>
      <w:r w:rsidR="00D41536" w:rsidRPr="00D64B01">
        <w:rPr>
          <w:rFonts w:ascii="宋体" w:hAnsi="宋体" w:cs="宋体"/>
          <w:bCs/>
          <w:szCs w:val="21"/>
        </w:rPr>
        <w:t>凡有意参加</w:t>
      </w:r>
      <w:r w:rsidR="0087240A" w:rsidRPr="00D64B01">
        <w:rPr>
          <w:rFonts w:ascii="宋体" w:hAnsi="宋体" w:cs="宋体" w:hint="eastAsia"/>
          <w:bCs/>
          <w:szCs w:val="21"/>
        </w:rPr>
        <w:t>投标</w:t>
      </w:r>
      <w:r w:rsidR="00D41536" w:rsidRPr="00D64B01">
        <w:rPr>
          <w:rFonts w:ascii="宋体" w:hAnsi="宋体" w:cs="宋体"/>
          <w:bCs/>
          <w:szCs w:val="21"/>
        </w:rPr>
        <w:t>者，</w:t>
      </w:r>
      <w:r w:rsidR="00D41536" w:rsidRPr="00D64B01">
        <w:rPr>
          <w:rFonts w:ascii="宋体" w:hAnsi="宋体" w:cs="宋体" w:hint="eastAsia"/>
          <w:bCs/>
          <w:szCs w:val="21"/>
        </w:rPr>
        <w:t>请于</w:t>
      </w:r>
      <w:r w:rsidR="00D41536" w:rsidRPr="00D64B01">
        <w:rPr>
          <w:rFonts w:ascii="黑体" w:eastAsia="黑体" w:hAnsi="黑体" w:cs="宋体"/>
          <w:bCs/>
          <w:szCs w:val="21"/>
          <w:u w:val="single"/>
        </w:rPr>
        <w:t>2022年</w:t>
      </w:r>
      <w:r w:rsidR="000D1D5C" w:rsidRPr="00D64B01">
        <w:rPr>
          <w:rFonts w:ascii="黑体" w:eastAsia="黑体" w:hAnsi="黑体" w:cs="宋体"/>
          <w:bCs/>
          <w:szCs w:val="21"/>
          <w:u w:val="single"/>
        </w:rPr>
        <w:t>8</w:t>
      </w:r>
      <w:r w:rsidR="00D41536" w:rsidRPr="00D64B01">
        <w:rPr>
          <w:rFonts w:ascii="黑体" w:eastAsia="黑体" w:hAnsi="黑体" w:cs="宋体"/>
          <w:bCs/>
          <w:szCs w:val="21"/>
          <w:u w:val="single"/>
        </w:rPr>
        <w:t>月</w:t>
      </w:r>
      <w:r w:rsidR="000D1D5C" w:rsidRPr="00D64B01">
        <w:rPr>
          <w:rFonts w:ascii="黑体" w:eastAsia="黑体" w:hAnsi="黑体" w:cs="宋体"/>
          <w:bCs/>
          <w:szCs w:val="21"/>
          <w:u w:val="single"/>
        </w:rPr>
        <w:t>1</w:t>
      </w:r>
      <w:r w:rsidR="00AC438E" w:rsidRPr="00D64B01">
        <w:rPr>
          <w:rFonts w:ascii="黑体" w:eastAsia="黑体" w:hAnsi="黑体" w:cs="宋体" w:hint="eastAsia"/>
          <w:bCs/>
          <w:szCs w:val="21"/>
          <w:u w:val="single"/>
        </w:rPr>
        <w:t>1</w:t>
      </w:r>
      <w:r w:rsidR="00D41536" w:rsidRPr="00D64B01">
        <w:rPr>
          <w:rFonts w:ascii="黑体" w:eastAsia="黑体" w:hAnsi="黑体" w:cs="宋体"/>
          <w:bCs/>
          <w:szCs w:val="21"/>
          <w:u w:val="single"/>
        </w:rPr>
        <w:t>日至2022年</w:t>
      </w:r>
      <w:r w:rsidR="000D1D5C" w:rsidRPr="00D64B01">
        <w:rPr>
          <w:rFonts w:ascii="黑体" w:eastAsia="黑体" w:hAnsi="黑体" w:cs="宋体"/>
          <w:bCs/>
          <w:szCs w:val="21"/>
          <w:u w:val="single"/>
        </w:rPr>
        <w:t>8</w:t>
      </w:r>
      <w:r w:rsidR="00D41536" w:rsidRPr="00D64B01">
        <w:rPr>
          <w:rFonts w:ascii="黑体" w:eastAsia="黑体" w:hAnsi="黑体" w:cs="宋体"/>
          <w:bCs/>
          <w:szCs w:val="21"/>
          <w:u w:val="single"/>
        </w:rPr>
        <w:t>月</w:t>
      </w:r>
      <w:r w:rsidR="000D1D5C" w:rsidRPr="00D64B01">
        <w:rPr>
          <w:rFonts w:ascii="黑体" w:eastAsia="黑体" w:hAnsi="黑体" w:cs="宋体"/>
          <w:bCs/>
          <w:szCs w:val="21"/>
          <w:u w:val="single"/>
        </w:rPr>
        <w:t>1</w:t>
      </w:r>
      <w:r w:rsidR="00AC438E" w:rsidRPr="00D64B01">
        <w:rPr>
          <w:rFonts w:ascii="黑体" w:eastAsia="黑体" w:hAnsi="黑体" w:cs="宋体" w:hint="eastAsia"/>
          <w:bCs/>
          <w:szCs w:val="21"/>
          <w:u w:val="single"/>
        </w:rPr>
        <w:t>7</w:t>
      </w:r>
      <w:r w:rsidR="00D41536" w:rsidRPr="00D64B01">
        <w:rPr>
          <w:rFonts w:ascii="黑体" w:eastAsia="黑体" w:hAnsi="黑体" w:cs="宋体"/>
          <w:bCs/>
          <w:szCs w:val="21"/>
          <w:u w:val="single"/>
        </w:rPr>
        <w:t>日</w:t>
      </w:r>
      <w:r w:rsidR="00D41536" w:rsidRPr="00D64B01">
        <w:rPr>
          <w:rFonts w:ascii="宋体" w:hAnsi="宋体" w:cs="宋体"/>
          <w:bCs/>
          <w:szCs w:val="21"/>
        </w:rPr>
        <w:t>(</w:t>
      </w:r>
      <w:r w:rsidR="00D41536" w:rsidRPr="00D64B01">
        <w:rPr>
          <w:rFonts w:ascii="宋体" w:hAnsi="宋体" w:cs="宋体" w:hint="eastAsia"/>
          <w:bCs/>
          <w:szCs w:val="21"/>
        </w:rPr>
        <w:t>法定公休日、法定节假日除外</w:t>
      </w:r>
      <w:r w:rsidR="00D41536" w:rsidRPr="00D64B01">
        <w:rPr>
          <w:rFonts w:ascii="宋体" w:hAnsi="宋体" w:cs="宋体"/>
          <w:bCs/>
          <w:szCs w:val="21"/>
        </w:rPr>
        <w:t>)</w:t>
      </w:r>
      <w:r w:rsidR="00D41536" w:rsidRPr="00D64B01">
        <w:rPr>
          <w:rFonts w:ascii="宋体" w:hAnsi="宋体" w:cs="宋体" w:hint="eastAsia"/>
          <w:bCs/>
          <w:szCs w:val="21"/>
        </w:rPr>
        <w:t>，每日上午</w:t>
      </w:r>
      <w:r w:rsidR="00D41536" w:rsidRPr="00D64B01">
        <w:rPr>
          <w:rFonts w:ascii="宋体" w:hAnsi="宋体" w:cs="宋体"/>
          <w:bCs/>
          <w:szCs w:val="21"/>
        </w:rPr>
        <w:t>8</w:t>
      </w:r>
      <w:r w:rsidR="00D41536" w:rsidRPr="00D64B01">
        <w:rPr>
          <w:rFonts w:ascii="宋体" w:hAnsi="宋体" w:cs="宋体" w:hint="eastAsia"/>
          <w:bCs/>
          <w:szCs w:val="21"/>
        </w:rPr>
        <w:t>时</w:t>
      </w:r>
      <w:r w:rsidR="00D41536" w:rsidRPr="00D64B01">
        <w:rPr>
          <w:rFonts w:ascii="宋体" w:hAnsi="宋体" w:cs="宋体"/>
          <w:bCs/>
          <w:szCs w:val="21"/>
        </w:rPr>
        <w:t>30</w:t>
      </w:r>
      <w:r w:rsidR="00D41536" w:rsidRPr="00D64B01">
        <w:rPr>
          <w:rFonts w:ascii="宋体" w:hAnsi="宋体" w:cs="宋体" w:hint="eastAsia"/>
          <w:bCs/>
          <w:szCs w:val="21"/>
        </w:rPr>
        <w:t>分至</w:t>
      </w:r>
      <w:r w:rsidR="00D41536" w:rsidRPr="00D64B01">
        <w:rPr>
          <w:rFonts w:ascii="宋体" w:hAnsi="宋体" w:cs="宋体"/>
          <w:bCs/>
          <w:szCs w:val="21"/>
        </w:rPr>
        <w:t>16</w:t>
      </w:r>
      <w:r w:rsidR="00D41536" w:rsidRPr="00D64B01">
        <w:rPr>
          <w:rFonts w:ascii="宋体" w:hAnsi="宋体" w:cs="宋体" w:hint="eastAsia"/>
          <w:bCs/>
          <w:szCs w:val="21"/>
        </w:rPr>
        <w:t>时</w:t>
      </w:r>
      <w:r w:rsidR="00D41536" w:rsidRPr="00D64B01">
        <w:rPr>
          <w:rFonts w:ascii="宋体" w:hAnsi="宋体" w:cs="宋体"/>
          <w:bCs/>
          <w:szCs w:val="21"/>
        </w:rPr>
        <w:t>00</w:t>
      </w:r>
      <w:r w:rsidR="00D41536" w:rsidRPr="00D64B01">
        <w:rPr>
          <w:rFonts w:ascii="宋体" w:hAnsi="宋体" w:cs="宋体" w:hint="eastAsia"/>
          <w:bCs/>
          <w:szCs w:val="21"/>
        </w:rPr>
        <w:t>分</w:t>
      </w:r>
      <w:r w:rsidR="00D41536" w:rsidRPr="00D64B01">
        <w:rPr>
          <w:rFonts w:ascii="宋体" w:hAnsi="宋体" w:cs="宋体"/>
          <w:bCs/>
          <w:szCs w:val="21"/>
        </w:rPr>
        <w:t>(</w:t>
      </w:r>
      <w:r w:rsidR="00D41536" w:rsidRPr="00D64B01">
        <w:rPr>
          <w:rFonts w:ascii="宋体" w:hAnsi="宋体" w:cs="宋体" w:hint="eastAsia"/>
          <w:bCs/>
          <w:szCs w:val="21"/>
        </w:rPr>
        <w:t>北京时间，下同</w:t>
      </w:r>
      <w:r w:rsidR="00D41536" w:rsidRPr="00D64B01">
        <w:rPr>
          <w:rFonts w:ascii="宋体" w:hAnsi="宋体" w:cs="宋体"/>
          <w:bCs/>
          <w:szCs w:val="21"/>
        </w:rPr>
        <w:t>)</w:t>
      </w:r>
      <w:r w:rsidR="00D41536" w:rsidRPr="00D64B01">
        <w:rPr>
          <w:rFonts w:ascii="宋体" w:hAnsi="宋体" w:cs="宋体" w:hint="eastAsia"/>
          <w:bCs/>
          <w:szCs w:val="21"/>
        </w:rPr>
        <w:t>，将</w:t>
      </w:r>
      <w:r w:rsidR="00D41536" w:rsidRPr="00D64B01">
        <w:rPr>
          <w:rFonts w:ascii="宋体" w:hAnsi="宋体" w:cs="宋体"/>
          <w:bCs/>
          <w:szCs w:val="21"/>
        </w:rPr>
        <w:t>授权书</w:t>
      </w:r>
      <w:r w:rsidR="00D41536" w:rsidRPr="00D64B01">
        <w:rPr>
          <w:rFonts w:ascii="宋体" w:hAnsi="宋体" w:cs="宋体" w:hint="eastAsia"/>
          <w:bCs/>
          <w:szCs w:val="21"/>
        </w:rPr>
        <w:t>（或单位介绍信）、经办人身份证、</w:t>
      </w:r>
      <w:r w:rsidR="00B80CCA" w:rsidRPr="00D64B01">
        <w:rPr>
          <w:rFonts w:ascii="宋体" w:hAnsi="宋体" w:cs="宋体" w:hint="eastAsia"/>
          <w:bCs/>
          <w:szCs w:val="21"/>
        </w:rPr>
        <w:t>投标</w:t>
      </w:r>
      <w:r w:rsidR="00D41536" w:rsidRPr="00D64B01">
        <w:rPr>
          <w:rFonts w:ascii="宋体" w:hAnsi="宋体" w:cs="宋体" w:hint="eastAsia"/>
          <w:bCs/>
          <w:szCs w:val="21"/>
        </w:rPr>
        <w:t>报名表等资料的扫描件</w:t>
      </w:r>
      <w:r w:rsidR="00D41536" w:rsidRPr="00D64B01">
        <w:rPr>
          <w:rFonts w:ascii="黑体" w:eastAsia="黑体" w:hAnsi="黑体" w:cs="宋体" w:hint="eastAsia"/>
          <w:bCs/>
          <w:szCs w:val="21"/>
        </w:rPr>
        <w:t>（需加盖单位章）</w:t>
      </w:r>
      <w:r w:rsidR="00D41536" w:rsidRPr="00D64B01">
        <w:rPr>
          <w:rFonts w:ascii="宋体" w:hAnsi="宋体" w:cs="宋体" w:hint="eastAsia"/>
          <w:bCs/>
          <w:szCs w:val="21"/>
        </w:rPr>
        <w:t>发送至</w:t>
      </w:r>
      <w:r w:rsidR="00AC438E" w:rsidRPr="00D64B01">
        <w:rPr>
          <w:rFonts w:ascii="黑体" w:eastAsia="黑体" w:hAnsi="黑体" w:cs="宋体" w:hint="eastAsia"/>
          <w:bCs/>
          <w:szCs w:val="21"/>
        </w:rPr>
        <w:t>807961685</w:t>
      </w:r>
      <w:r w:rsidR="00D41536" w:rsidRPr="00D64B01">
        <w:rPr>
          <w:rFonts w:ascii="黑体" w:eastAsia="黑体" w:hAnsi="黑体" w:cs="宋体"/>
          <w:bCs/>
          <w:szCs w:val="21"/>
        </w:rPr>
        <w:t>@qq.com</w:t>
      </w:r>
      <w:r w:rsidR="00D41536" w:rsidRPr="00D64B01">
        <w:rPr>
          <w:rFonts w:ascii="宋体" w:hAnsi="宋体" w:cs="宋体" w:hint="eastAsia"/>
          <w:bCs/>
          <w:szCs w:val="21"/>
        </w:rPr>
        <w:t>邮箱，邮件发出后请告知</w:t>
      </w:r>
      <w:r w:rsidR="006F4CA9" w:rsidRPr="00D64B01">
        <w:rPr>
          <w:rFonts w:ascii="宋体" w:hAnsi="宋体" w:cs="宋体" w:hint="eastAsia"/>
          <w:bCs/>
          <w:szCs w:val="21"/>
        </w:rPr>
        <w:t>招标代理机构</w:t>
      </w:r>
      <w:r w:rsidR="00D41536" w:rsidRPr="00D64B01">
        <w:rPr>
          <w:rFonts w:ascii="宋体" w:hAnsi="宋体" w:cs="宋体" w:hint="eastAsia"/>
          <w:bCs/>
          <w:szCs w:val="21"/>
        </w:rPr>
        <w:t>联系人核查资料的完整性（</w:t>
      </w:r>
      <w:r w:rsidR="00D41536" w:rsidRPr="00D64B01">
        <w:rPr>
          <w:rFonts w:ascii="黑体" w:eastAsia="黑体" w:hAnsi="黑体" w:cs="宋体" w:hint="eastAsia"/>
          <w:bCs/>
          <w:szCs w:val="21"/>
        </w:rPr>
        <w:t>联系方式：</w:t>
      </w:r>
      <w:r w:rsidR="00AC438E" w:rsidRPr="00D64B01">
        <w:rPr>
          <w:rFonts w:ascii="黑体" w:eastAsia="黑体" w:hAnsi="黑体" w:cs="宋体" w:hint="eastAsia"/>
          <w:bCs/>
          <w:szCs w:val="21"/>
        </w:rPr>
        <w:t>18643265684</w:t>
      </w:r>
      <w:r w:rsidR="00D41536" w:rsidRPr="00D64B01">
        <w:rPr>
          <w:rFonts w:ascii="黑体" w:eastAsia="黑体" w:hAnsi="黑体" w:cs="宋体" w:hint="eastAsia"/>
          <w:bCs/>
          <w:szCs w:val="21"/>
        </w:rPr>
        <w:t xml:space="preserve"> </w:t>
      </w:r>
      <w:r w:rsidR="00AC438E" w:rsidRPr="00D64B01">
        <w:rPr>
          <w:rFonts w:ascii="黑体" w:eastAsia="黑体" w:hAnsi="黑体" w:cs="宋体" w:hint="eastAsia"/>
          <w:bCs/>
          <w:szCs w:val="21"/>
        </w:rPr>
        <w:t>刘</w:t>
      </w:r>
      <w:r w:rsidR="00D41536" w:rsidRPr="00D64B01">
        <w:rPr>
          <w:rFonts w:ascii="黑体" w:eastAsia="黑体" w:hAnsi="黑体" w:cs="宋体" w:hint="eastAsia"/>
          <w:bCs/>
          <w:szCs w:val="21"/>
        </w:rPr>
        <w:t>先生</w:t>
      </w:r>
      <w:r w:rsidR="00D41536" w:rsidRPr="00D64B01">
        <w:rPr>
          <w:rFonts w:ascii="宋体" w:hAnsi="宋体" w:cs="宋体" w:hint="eastAsia"/>
          <w:bCs/>
          <w:szCs w:val="21"/>
        </w:rPr>
        <w:t>），核查通过后方可递交</w:t>
      </w:r>
      <w:r w:rsidR="00E02019" w:rsidRPr="00D64B01">
        <w:rPr>
          <w:rFonts w:ascii="宋体" w:hAnsi="宋体" w:cs="宋体" w:hint="eastAsia"/>
          <w:bCs/>
          <w:szCs w:val="21"/>
        </w:rPr>
        <w:t>招标</w:t>
      </w:r>
      <w:r w:rsidR="00D41536" w:rsidRPr="00D64B01">
        <w:rPr>
          <w:rFonts w:ascii="宋体" w:hAnsi="宋体" w:cs="宋体" w:hint="eastAsia"/>
          <w:bCs/>
          <w:szCs w:val="21"/>
        </w:rPr>
        <w:t>文件购买款，</w:t>
      </w:r>
      <w:r w:rsidR="006F4CA9" w:rsidRPr="00D64B01">
        <w:rPr>
          <w:rFonts w:ascii="宋体" w:hAnsi="宋体" w:cs="宋体" w:hint="eastAsia"/>
          <w:bCs/>
          <w:szCs w:val="21"/>
        </w:rPr>
        <w:t>招标代理机构</w:t>
      </w:r>
      <w:r w:rsidR="00D41536" w:rsidRPr="00D64B01">
        <w:rPr>
          <w:rFonts w:ascii="宋体" w:hAnsi="宋体" w:cs="宋体" w:hint="eastAsia"/>
          <w:bCs/>
          <w:szCs w:val="21"/>
        </w:rPr>
        <w:t>将确认并邮寄</w:t>
      </w:r>
      <w:r w:rsidR="001832F8" w:rsidRPr="00D64B01">
        <w:rPr>
          <w:rFonts w:ascii="宋体" w:hAnsi="宋体" w:cs="宋体"/>
          <w:bCs/>
          <w:szCs w:val="21"/>
        </w:rPr>
        <w:t>招标文件</w:t>
      </w:r>
      <w:r w:rsidR="00D41536" w:rsidRPr="00D64B01">
        <w:rPr>
          <w:rFonts w:ascii="宋体" w:hAnsi="宋体" w:cs="宋体" w:hint="eastAsia"/>
          <w:bCs/>
          <w:szCs w:val="21"/>
        </w:rPr>
        <w:t>。</w:t>
      </w:r>
    </w:p>
    <w:p w:rsidR="00D41536" w:rsidRPr="00D64B01" w:rsidRDefault="00B80CCA" w:rsidP="00B80CCA">
      <w:pPr>
        <w:spacing w:line="400" w:lineRule="exact"/>
        <w:ind w:firstLineChars="200" w:firstLine="420"/>
        <w:rPr>
          <w:rFonts w:ascii="宋体" w:hAnsi="宋体" w:cs="宋体"/>
          <w:bCs/>
          <w:szCs w:val="21"/>
        </w:rPr>
      </w:pPr>
      <w:r w:rsidRPr="00D64B01">
        <w:rPr>
          <w:rFonts w:ascii="宋体" w:hAnsi="宋体" w:cs="宋体"/>
          <w:bCs/>
          <w:szCs w:val="21"/>
        </w:rPr>
        <w:t>（</w:t>
      </w:r>
      <w:r w:rsidRPr="00D64B01">
        <w:rPr>
          <w:rFonts w:ascii="宋体" w:hAnsi="宋体" w:cs="宋体" w:hint="eastAsia"/>
          <w:bCs/>
          <w:szCs w:val="21"/>
        </w:rPr>
        <w:t>1）</w:t>
      </w:r>
      <w:r w:rsidRPr="00D64B01">
        <w:rPr>
          <w:rFonts w:ascii="宋体" w:hAnsi="宋体" w:cs="宋体"/>
          <w:bCs/>
          <w:szCs w:val="21"/>
        </w:rPr>
        <w:t>投标</w:t>
      </w:r>
      <w:r w:rsidR="00D41536" w:rsidRPr="00D64B01">
        <w:rPr>
          <w:rFonts w:ascii="宋体" w:hAnsi="宋体" w:cs="宋体" w:hint="eastAsia"/>
          <w:bCs/>
          <w:szCs w:val="21"/>
        </w:rPr>
        <w:t>报名表格式如下：</w:t>
      </w:r>
    </w:p>
    <w:tbl>
      <w:tblPr>
        <w:tblW w:w="5000" w:type="pct"/>
        <w:tblLook w:val="04A0"/>
      </w:tblPr>
      <w:tblGrid>
        <w:gridCol w:w="968"/>
        <w:gridCol w:w="622"/>
        <w:gridCol w:w="785"/>
        <w:gridCol w:w="1010"/>
        <w:gridCol w:w="1173"/>
        <w:gridCol w:w="1173"/>
        <w:gridCol w:w="1175"/>
        <w:gridCol w:w="2374"/>
      </w:tblGrid>
      <w:tr w:rsidR="00D41536" w:rsidRPr="00D64B01" w:rsidTr="00C20411">
        <w:trPr>
          <w:trHeight w:val="421"/>
        </w:trPr>
        <w:tc>
          <w:tcPr>
            <w:tcW w:w="5000" w:type="pct"/>
            <w:gridSpan w:val="8"/>
            <w:tcBorders>
              <w:top w:val="single" w:sz="4" w:space="0" w:color="auto"/>
              <w:left w:val="single" w:sz="4" w:space="0" w:color="auto"/>
              <w:bottom w:val="single" w:sz="4" w:space="0" w:color="auto"/>
              <w:right w:val="single" w:sz="4" w:space="0" w:color="auto"/>
            </w:tcBorders>
          </w:tcPr>
          <w:p w:rsidR="00D41536" w:rsidRPr="00D64B01" w:rsidRDefault="00B80CCA" w:rsidP="00B80CCA">
            <w:pPr>
              <w:spacing w:line="320" w:lineRule="exact"/>
              <w:ind w:firstLineChars="200" w:firstLine="420"/>
              <w:jc w:val="center"/>
              <w:rPr>
                <w:rFonts w:ascii="宋体" w:hAnsi="宋体" w:cs="宋体"/>
                <w:bCs/>
                <w:szCs w:val="21"/>
              </w:rPr>
            </w:pPr>
            <w:r w:rsidRPr="00D64B01">
              <w:rPr>
                <w:rFonts w:ascii="黑体" w:eastAsia="黑体" w:hAnsi="黑体" w:hint="eastAsia"/>
                <w:szCs w:val="21"/>
              </w:rPr>
              <w:t>吉高集团数据中心建设工程施工招标</w:t>
            </w:r>
          </w:p>
        </w:tc>
      </w:tr>
      <w:tr w:rsidR="00D41536" w:rsidRPr="00D64B01" w:rsidTr="00C20411">
        <w:trPr>
          <w:trHeight w:val="355"/>
        </w:trPr>
        <w:tc>
          <w:tcPr>
            <w:tcW w:w="5000" w:type="pct"/>
            <w:gridSpan w:val="8"/>
            <w:tcBorders>
              <w:top w:val="single" w:sz="4" w:space="0" w:color="auto"/>
              <w:left w:val="single" w:sz="4" w:space="0" w:color="auto"/>
              <w:bottom w:val="single" w:sz="4" w:space="0" w:color="auto"/>
              <w:right w:val="single" w:sz="4" w:space="0" w:color="auto"/>
            </w:tcBorders>
            <w:vAlign w:val="center"/>
          </w:tcPr>
          <w:p w:rsidR="00D41536" w:rsidRPr="00D64B01" w:rsidRDefault="00B80CCA" w:rsidP="00B80CCA">
            <w:pPr>
              <w:spacing w:line="400" w:lineRule="exact"/>
              <w:ind w:firstLineChars="200" w:firstLine="420"/>
              <w:jc w:val="center"/>
              <w:rPr>
                <w:rFonts w:ascii="黑体" w:eastAsia="黑体" w:hAnsi="黑体" w:cs="宋体"/>
                <w:bCs/>
                <w:szCs w:val="21"/>
              </w:rPr>
            </w:pPr>
            <w:r w:rsidRPr="00D64B01">
              <w:rPr>
                <w:rFonts w:ascii="黑体" w:eastAsia="黑体" w:hAnsi="黑体" w:cs="宋体" w:hint="eastAsia"/>
                <w:bCs/>
                <w:szCs w:val="21"/>
              </w:rPr>
              <w:t>投标</w:t>
            </w:r>
            <w:r w:rsidR="00D41536" w:rsidRPr="00D64B01">
              <w:rPr>
                <w:rFonts w:ascii="黑体" w:eastAsia="黑体" w:hAnsi="黑体" w:cs="宋体" w:hint="eastAsia"/>
                <w:bCs/>
                <w:szCs w:val="21"/>
              </w:rPr>
              <w:t>报名表</w:t>
            </w:r>
          </w:p>
        </w:tc>
      </w:tr>
      <w:tr w:rsidR="00D41536" w:rsidRPr="00D64B01" w:rsidTr="00B80CCA">
        <w:trPr>
          <w:trHeight w:val="397"/>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1536" w:rsidRPr="00D64B01" w:rsidRDefault="00B80CCA" w:rsidP="00B80CCA">
            <w:pPr>
              <w:spacing w:line="280" w:lineRule="exact"/>
              <w:jc w:val="center"/>
              <w:rPr>
                <w:rFonts w:ascii="宋体" w:hAnsi="宋体" w:cs="宋体"/>
                <w:bCs/>
                <w:szCs w:val="21"/>
              </w:rPr>
            </w:pPr>
            <w:r w:rsidRPr="00D64B01">
              <w:rPr>
                <w:rFonts w:ascii="宋体" w:hAnsi="宋体" w:cs="宋体" w:hint="eastAsia"/>
                <w:bCs/>
                <w:szCs w:val="21"/>
              </w:rPr>
              <w:t>投标</w:t>
            </w:r>
            <w:r w:rsidR="00D41536" w:rsidRPr="00D64B01">
              <w:rPr>
                <w:rFonts w:ascii="宋体" w:hAnsi="宋体" w:cs="宋体" w:hint="eastAsia"/>
                <w:bCs/>
                <w:szCs w:val="21"/>
              </w:rPr>
              <w:t>单位（全称）</w:t>
            </w:r>
          </w:p>
        </w:tc>
        <w:tc>
          <w:tcPr>
            <w:tcW w:w="335" w:type="pct"/>
            <w:vMerge w:val="restart"/>
            <w:tcBorders>
              <w:top w:val="single" w:sz="4" w:space="0" w:color="auto"/>
              <w:left w:val="single" w:sz="4" w:space="0" w:color="auto"/>
              <w:right w:val="single" w:sz="4" w:space="0" w:color="auto"/>
            </w:tcBorders>
            <w:vAlign w:val="center"/>
          </w:tcPr>
          <w:p w:rsidR="00D41536" w:rsidRPr="00D64B01" w:rsidRDefault="00D41536" w:rsidP="00B80CCA">
            <w:pPr>
              <w:spacing w:line="280" w:lineRule="exact"/>
              <w:jc w:val="center"/>
              <w:rPr>
                <w:rFonts w:ascii="宋体" w:hAnsi="宋体" w:cs="宋体"/>
                <w:bCs/>
                <w:szCs w:val="21"/>
              </w:rPr>
            </w:pPr>
            <w:r w:rsidRPr="00D64B01">
              <w:rPr>
                <w:rFonts w:ascii="宋体" w:hAnsi="宋体" w:cs="宋体" w:hint="eastAsia"/>
                <w:bCs/>
                <w:szCs w:val="21"/>
              </w:rPr>
              <w:t>类</w:t>
            </w:r>
          </w:p>
          <w:p w:rsidR="00D41536" w:rsidRPr="00D64B01" w:rsidRDefault="00D41536" w:rsidP="00B80CCA">
            <w:pPr>
              <w:spacing w:line="280" w:lineRule="exact"/>
              <w:jc w:val="center"/>
              <w:rPr>
                <w:rFonts w:ascii="宋体" w:hAnsi="宋体" w:cs="宋体"/>
                <w:bCs/>
                <w:szCs w:val="21"/>
              </w:rPr>
            </w:pPr>
            <w:r w:rsidRPr="00D64B01">
              <w:rPr>
                <w:rFonts w:ascii="宋体" w:hAnsi="宋体" w:cs="宋体" w:hint="eastAsia"/>
                <w:bCs/>
                <w:szCs w:val="21"/>
              </w:rPr>
              <w:t>别</w:t>
            </w:r>
          </w:p>
        </w:tc>
        <w:tc>
          <w:tcPr>
            <w:tcW w:w="4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1536" w:rsidRPr="00D64B01" w:rsidRDefault="00D41536" w:rsidP="00B80CCA">
            <w:pPr>
              <w:spacing w:line="280" w:lineRule="exact"/>
              <w:jc w:val="center"/>
              <w:rPr>
                <w:rFonts w:ascii="宋体" w:hAnsi="宋体" w:cs="宋体"/>
                <w:bCs/>
                <w:szCs w:val="21"/>
              </w:rPr>
            </w:pPr>
            <w:r w:rsidRPr="00D64B01">
              <w:rPr>
                <w:rFonts w:ascii="宋体" w:hAnsi="宋体" w:cs="宋体" w:hint="eastAsia"/>
                <w:bCs/>
                <w:szCs w:val="21"/>
              </w:rPr>
              <w:t>购买</w:t>
            </w:r>
            <w:r w:rsidRPr="00D64B01">
              <w:rPr>
                <w:rFonts w:ascii="宋体" w:hAnsi="宋体" w:cs="宋体" w:hint="eastAsia"/>
                <w:bCs/>
                <w:szCs w:val="21"/>
              </w:rPr>
              <w:br/>
            </w:r>
            <w:r w:rsidR="00B80CCA" w:rsidRPr="00D64B01">
              <w:rPr>
                <w:rFonts w:ascii="宋体" w:hAnsi="宋体" w:cs="宋体" w:hint="eastAsia"/>
                <w:bCs/>
                <w:szCs w:val="21"/>
              </w:rPr>
              <w:t>标段</w:t>
            </w:r>
          </w:p>
        </w:tc>
        <w:tc>
          <w:tcPr>
            <w:tcW w:w="2441" w:type="pct"/>
            <w:gridSpan w:val="4"/>
            <w:tcBorders>
              <w:top w:val="single" w:sz="4" w:space="0" w:color="auto"/>
              <w:left w:val="nil"/>
              <w:bottom w:val="single" w:sz="4" w:space="0" w:color="auto"/>
              <w:right w:val="single" w:sz="4" w:space="0" w:color="auto"/>
            </w:tcBorders>
            <w:shd w:val="clear" w:color="auto" w:fill="auto"/>
            <w:noWrap/>
            <w:vAlign w:val="center"/>
            <w:hideMark/>
          </w:tcPr>
          <w:p w:rsidR="00D41536" w:rsidRPr="00D64B01" w:rsidRDefault="00B80CCA" w:rsidP="00B80CCA">
            <w:pPr>
              <w:spacing w:line="280" w:lineRule="exact"/>
              <w:jc w:val="center"/>
              <w:rPr>
                <w:rFonts w:ascii="宋体" w:hAnsi="宋体" w:cs="宋体"/>
                <w:bCs/>
                <w:szCs w:val="21"/>
              </w:rPr>
            </w:pPr>
            <w:r w:rsidRPr="00D64B01">
              <w:rPr>
                <w:rFonts w:ascii="宋体" w:hAnsi="宋体" w:cs="宋体" w:hint="eastAsia"/>
                <w:bCs/>
                <w:szCs w:val="21"/>
              </w:rPr>
              <w:t>投标</w:t>
            </w:r>
            <w:r w:rsidR="00D41536" w:rsidRPr="00D64B01">
              <w:rPr>
                <w:rFonts w:ascii="宋体" w:hAnsi="宋体" w:cs="宋体" w:hint="eastAsia"/>
                <w:bCs/>
                <w:szCs w:val="21"/>
              </w:rPr>
              <w:t>联系人</w:t>
            </w:r>
          </w:p>
        </w:tc>
        <w:tc>
          <w:tcPr>
            <w:tcW w:w="128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1536" w:rsidRPr="00D64B01" w:rsidRDefault="00D41536" w:rsidP="00B80CCA">
            <w:pPr>
              <w:spacing w:line="320" w:lineRule="exact"/>
              <w:jc w:val="center"/>
              <w:rPr>
                <w:rFonts w:ascii="宋体" w:hAnsi="宋体" w:cs="宋体"/>
                <w:bCs/>
                <w:szCs w:val="21"/>
              </w:rPr>
            </w:pPr>
            <w:r w:rsidRPr="00D64B01">
              <w:rPr>
                <w:rFonts w:ascii="宋体" w:hAnsi="宋体" w:cs="宋体" w:hint="eastAsia"/>
                <w:bCs/>
                <w:szCs w:val="21"/>
              </w:rPr>
              <w:t>附件</w:t>
            </w:r>
          </w:p>
          <w:p w:rsidR="00D41536" w:rsidRPr="00D64B01" w:rsidRDefault="00D41536" w:rsidP="00B80CCA">
            <w:pPr>
              <w:spacing w:line="320" w:lineRule="exact"/>
              <w:jc w:val="center"/>
              <w:rPr>
                <w:rFonts w:ascii="宋体" w:hAnsi="宋体" w:cs="宋体"/>
                <w:bCs/>
                <w:szCs w:val="21"/>
              </w:rPr>
            </w:pPr>
            <w:r w:rsidRPr="00D64B01">
              <w:rPr>
                <w:rFonts w:ascii="宋体" w:hAnsi="宋体" w:cs="宋体" w:hint="eastAsia"/>
                <w:bCs/>
                <w:szCs w:val="21"/>
              </w:rPr>
              <w:t>（扫描件加盖公章）</w:t>
            </w:r>
          </w:p>
        </w:tc>
      </w:tr>
      <w:tr w:rsidR="00D41536" w:rsidRPr="00D64B01" w:rsidTr="00B80CCA">
        <w:trPr>
          <w:trHeight w:val="397"/>
        </w:trPr>
        <w:tc>
          <w:tcPr>
            <w:tcW w:w="522" w:type="pct"/>
            <w:vMerge/>
            <w:tcBorders>
              <w:top w:val="single" w:sz="4" w:space="0" w:color="auto"/>
              <w:left w:val="single" w:sz="4" w:space="0" w:color="auto"/>
              <w:bottom w:val="single" w:sz="4" w:space="0" w:color="000000"/>
              <w:right w:val="single" w:sz="4" w:space="0" w:color="auto"/>
            </w:tcBorders>
            <w:vAlign w:val="center"/>
            <w:hideMark/>
          </w:tcPr>
          <w:p w:rsidR="00D41536" w:rsidRPr="00D64B01" w:rsidRDefault="00D41536" w:rsidP="00B80CCA">
            <w:pPr>
              <w:spacing w:line="280" w:lineRule="exact"/>
              <w:jc w:val="center"/>
              <w:rPr>
                <w:rFonts w:ascii="宋体" w:hAnsi="宋体" w:cs="宋体"/>
                <w:bCs/>
                <w:szCs w:val="21"/>
              </w:rPr>
            </w:pPr>
          </w:p>
        </w:tc>
        <w:tc>
          <w:tcPr>
            <w:tcW w:w="335" w:type="pct"/>
            <w:vMerge/>
            <w:tcBorders>
              <w:left w:val="single" w:sz="4" w:space="0" w:color="auto"/>
              <w:bottom w:val="single" w:sz="4" w:space="0" w:color="000000"/>
              <w:right w:val="single" w:sz="4" w:space="0" w:color="auto"/>
            </w:tcBorders>
            <w:vAlign w:val="center"/>
          </w:tcPr>
          <w:p w:rsidR="00D41536" w:rsidRPr="00D64B01" w:rsidRDefault="00D41536" w:rsidP="00B80CCA">
            <w:pPr>
              <w:spacing w:line="280" w:lineRule="exact"/>
              <w:jc w:val="center"/>
              <w:rPr>
                <w:rFonts w:ascii="宋体" w:hAnsi="宋体" w:cs="宋体"/>
                <w:bCs/>
                <w:szCs w:val="21"/>
              </w:rPr>
            </w:pPr>
          </w:p>
        </w:tc>
        <w:tc>
          <w:tcPr>
            <w:tcW w:w="423" w:type="pct"/>
            <w:vMerge/>
            <w:tcBorders>
              <w:top w:val="single" w:sz="4" w:space="0" w:color="auto"/>
              <w:left w:val="single" w:sz="4" w:space="0" w:color="auto"/>
              <w:bottom w:val="single" w:sz="4" w:space="0" w:color="000000"/>
              <w:right w:val="single" w:sz="4" w:space="0" w:color="auto"/>
            </w:tcBorders>
            <w:vAlign w:val="center"/>
            <w:hideMark/>
          </w:tcPr>
          <w:p w:rsidR="00D41536" w:rsidRPr="00D64B01" w:rsidRDefault="00D41536" w:rsidP="00B80CCA">
            <w:pPr>
              <w:spacing w:line="280" w:lineRule="exact"/>
              <w:jc w:val="center"/>
              <w:rPr>
                <w:rFonts w:ascii="宋体" w:hAnsi="宋体" w:cs="宋体"/>
                <w:bCs/>
                <w:szCs w:val="21"/>
              </w:rPr>
            </w:pPr>
          </w:p>
        </w:tc>
        <w:tc>
          <w:tcPr>
            <w:tcW w:w="544" w:type="pct"/>
            <w:tcBorders>
              <w:top w:val="single" w:sz="4" w:space="0" w:color="auto"/>
              <w:left w:val="nil"/>
              <w:bottom w:val="single" w:sz="4" w:space="0" w:color="auto"/>
              <w:right w:val="single" w:sz="4" w:space="0" w:color="auto"/>
            </w:tcBorders>
            <w:shd w:val="clear" w:color="auto" w:fill="auto"/>
            <w:noWrap/>
            <w:vAlign w:val="center"/>
            <w:hideMark/>
          </w:tcPr>
          <w:p w:rsidR="00D41536" w:rsidRPr="00D64B01" w:rsidRDefault="00D41536" w:rsidP="00B80CCA">
            <w:pPr>
              <w:spacing w:line="280" w:lineRule="exact"/>
              <w:jc w:val="center"/>
              <w:rPr>
                <w:rFonts w:ascii="宋体" w:hAnsi="宋体" w:cs="宋体"/>
                <w:bCs/>
                <w:szCs w:val="21"/>
              </w:rPr>
            </w:pPr>
            <w:r w:rsidRPr="00D64B01">
              <w:rPr>
                <w:rFonts w:ascii="宋体" w:hAnsi="宋体" w:cs="宋体" w:hint="eastAsia"/>
                <w:bCs/>
                <w:szCs w:val="21"/>
              </w:rPr>
              <w:t>姓名</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D41536" w:rsidRPr="00D64B01" w:rsidRDefault="00D41536" w:rsidP="00B80CCA">
            <w:pPr>
              <w:spacing w:line="280" w:lineRule="exact"/>
              <w:jc w:val="center"/>
              <w:rPr>
                <w:rFonts w:ascii="宋体" w:hAnsi="宋体" w:cs="宋体"/>
                <w:bCs/>
                <w:szCs w:val="21"/>
              </w:rPr>
            </w:pPr>
            <w:r w:rsidRPr="00D64B01">
              <w:rPr>
                <w:rFonts w:ascii="宋体" w:hAnsi="宋体" w:cs="宋体" w:hint="eastAsia"/>
                <w:bCs/>
                <w:szCs w:val="21"/>
              </w:rPr>
              <w:t>电话</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D41536" w:rsidRPr="00D64B01" w:rsidRDefault="00D41536" w:rsidP="00B80CCA">
            <w:pPr>
              <w:spacing w:line="280" w:lineRule="exact"/>
              <w:jc w:val="center"/>
              <w:rPr>
                <w:rFonts w:ascii="宋体" w:hAnsi="宋体" w:cs="宋体"/>
                <w:bCs/>
                <w:szCs w:val="21"/>
              </w:rPr>
            </w:pPr>
            <w:r w:rsidRPr="00D64B01">
              <w:rPr>
                <w:rFonts w:ascii="宋体" w:hAnsi="宋体" w:cs="宋体" w:hint="eastAsia"/>
                <w:bCs/>
                <w:szCs w:val="21"/>
              </w:rPr>
              <w:t>邮箱</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D41536" w:rsidRPr="00D64B01" w:rsidRDefault="00B80CCA" w:rsidP="00B80CCA">
            <w:pPr>
              <w:spacing w:line="280" w:lineRule="exact"/>
              <w:jc w:val="center"/>
              <w:rPr>
                <w:rFonts w:ascii="宋体" w:hAnsi="宋体" w:cs="宋体"/>
                <w:bCs/>
                <w:szCs w:val="21"/>
              </w:rPr>
            </w:pPr>
            <w:r w:rsidRPr="00D64B01">
              <w:rPr>
                <w:rFonts w:ascii="宋体" w:hAnsi="宋体" w:cs="宋体" w:hint="eastAsia"/>
                <w:bCs/>
                <w:szCs w:val="21"/>
              </w:rPr>
              <w:t>招标</w:t>
            </w:r>
            <w:r w:rsidR="00D41536" w:rsidRPr="00D64B01">
              <w:rPr>
                <w:rFonts w:ascii="宋体" w:hAnsi="宋体" w:cs="宋体" w:hint="eastAsia"/>
                <w:bCs/>
                <w:szCs w:val="21"/>
              </w:rPr>
              <w:t>文件</w:t>
            </w:r>
            <w:r w:rsidR="00D41536" w:rsidRPr="00D64B01">
              <w:rPr>
                <w:rFonts w:ascii="宋体" w:hAnsi="宋体" w:cs="宋体" w:hint="eastAsia"/>
                <w:bCs/>
                <w:szCs w:val="21"/>
              </w:rPr>
              <w:br/>
              <w:t>邮寄地址</w:t>
            </w:r>
          </w:p>
        </w:tc>
        <w:tc>
          <w:tcPr>
            <w:tcW w:w="1280" w:type="pct"/>
            <w:vMerge/>
            <w:tcBorders>
              <w:top w:val="single" w:sz="4" w:space="0" w:color="auto"/>
              <w:left w:val="single" w:sz="4" w:space="0" w:color="auto"/>
              <w:bottom w:val="single" w:sz="4" w:space="0" w:color="000000"/>
              <w:right w:val="single" w:sz="4" w:space="0" w:color="auto"/>
            </w:tcBorders>
            <w:vAlign w:val="center"/>
            <w:hideMark/>
          </w:tcPr>
          <w:p w:rsidR="00D41536" w:rsidRPr="00D64B01" w:rsidRDefault="00D41536" w:rsidP="00B80CCA">
            <w:pPr>
              <w:spacing w:line="320" w:lineRule="exact"/>
              <w:jc w:val="center"/>
              <w:rPr>
                <w:rFonts w:ascii="宋体" w:hAnsi="宋体" w:cs="宋体"/>
                <w:bCs/>
                <w:szCs w:val="21"/>
              </w:rPr>
            </w:pPr>
          </w:p>
        </w:tc>
      </w:tr>
      <w:tr w:rsidR="00D41536" w:rsidRPr="00D64B01" w:rsidTr="00B80CCA">
        <w:trPr>
          <w:trHeight w:val="397"/>
        </w:trPr>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1536" w:rsidRPr="00D64B01" w:rsidRDefault="00D41536" w:rsidP="00B80CCA">
            <w:pPr>
              <w:spacing w:line="320" w:lineRule="exact"/>
              <w:jc w:val="center"/>
              <w:rPr>
                <w:rFonts w:ascii="宋体" w:hAnsi="宋体" w:cs="宋体"/>
                <w:bCs/>
                <w:szCs w:val="21"/>
              </w:rPr>
            </w:pPr>
          </w:p>
        </w:tc>
        <w:tc>
          <w:tcPr>
            <w:tcW w:w="335" w:type="pct"/>
            <w:tcBorders>
              <w:top w:val="single" w:sz="4" w:space="0" w:color="auto"/>
              <w:left w:val="nil"/>
              <w:bottom w:val="single" w:sz="4" w:space="0" w:color="auto"/>
              <w:right w:val="single" w:sz="4" w:space="0" w:color="auto"/>
            </w:tcBorders>
            <w:vAlign w:val="center"/>
          </w:tcPr>
          <w:p w:rsidR="00D41536" w:rsidRPr="00D64B01" w:rsidRDefault="00B80CCA" w:rsidP="00B80CCA">
            <w:pPr>
              <w:spacing w:line="320" w:lineRule="exact"/>
              <w:jc w:val="center"/>
              <w:rPr>
                <w:rFonts w:ascii="宋体" w:hAnsi="宋体" w:cs="宋体"/>
                <w:bCs/>
                <w:szCs w:val="21"/>
              </w:rPr>
            </w:pPr>
            <w:r w:rsidRPr="00D64B01">
              <w:rPr>
                <w:rFonts w:ascii="宋体" w:hAnsi="宋体" w:cs="宋体"/>
                <w:bCs/>
                <w:szCs w:val="21"/>
              </w:rPr>
              <w:t>施工</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1536" w:rsidRPr="00D64B01" w:rsidRDefault="00B80CCA" w:rsidP="00B80CCA">
            <w:pPr>
              <w:spacing w:line="320" w:lineRule="exact"/>
              <w:jc w:val="center"/>
              <w:rPr>
                <w:rFonts w:ascii="宋体" w:hAnsi="宋体" w:cs="宋体"/>
                <w:bCs/>
                <w:szCs w:val="21"/>
              </w:rPr>
            </w:pPr>
            <w:r w:rsidRPr="00D64B01">
              <w:rPr>
                <w:rFonts w:ascii="宋体" w:hAnsi="宋体" w:cs="宋体"/>
                <w:bCs/>
                <w:szCs w:val="21"/>
              </w:rPr>
              <w:t>JD01</w:t>
            </w:r>
          </w:p>
        </w:tc>
        <w:tc>
          <w:tcPr>
            <w:tcW w:w="544" w:type="pct"/>
            <w:tcBorders>
              <w:top w:val="single" w:sz="4" w:space="0" w:color="auto"/>
              <w:left w:val="nil"/>
              <w:bottom w:val="single" w:sz="4" w:space="0" w:color="auto"/>
              <w:right w:val="single" w:sz="4" w:space="0" w:color="auto"/>
            </w:tcBorders>
            <w:shd w:val="clear" w:color="auto" w:fill="auto"/>
            <w:noWrap/>
            <w:vAlign w:val="center"/>
            <w:hideMark/>
          </w:tcPr>
          <w:p w:rsidR="00D41536" w:rsidRPr="00D64B01" w:rsidRDefault="00D41536" w:rsidP="00B80CCA">
            <w:pPr>
              <w:spacing w:line="320" w:lineRule="exact"/>
              <w:jc w:val="center"/>
              <w:rPr>
                <w:rFonts w:ascii="宋体" w:hAnsi="宋体" w:cs="宋体"/>
                <w:bCs/>
                <w:szCs w:val="21"/>
              </w:rPr>
            </w:pP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D41536" w:rsidRPr="00D64B01" w:rsidRDefault="00D41536" w:rsidP="00B80CCA">
            <w:pPr>
              <w:spacing w:line="320" w:lineRule="exact"/>
              <w:jc w:val="center"/>
              <w:rPr>
                <w:rFonts w:ascii="宋体" w:hAnsi="宋体" w:cs="宋体"/>
                <w:bCs/>
                <w:szCs w:val="21"/>
              </w:rPr>
            </w:pP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D41536" w:rsidRPr="00D64B01" w:rsidRDefault="00D41536" w:rsidP="00B80CCA">
            <w:pPr>
              <w:spacing w:line="320" w:lineRule="exact"/>
              <w:jc w:val="center"/>
              <w:rPr>
                <w:rFonts w:ascii="宋体" w:hAnsi="宋体" w:cs="宋体"/>
                <w:bCs/>
                <w:szCs w:val="21"/>
              </w:rPr>
            </w:pP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D41536" w:rsidRPr="00D64B01" w:rsidRDefault="00D41536" w:rsidP="00B80CCA">
            <w:pPr>
              <w:spacing w:line="320" w:lineRule="exact"/>
              <w:jc w:val="center"/>
              <w:rPr>
                <w:rFonts w:ascii="宋体" w:hAnsi="宋体" w:cs="宋体"/>
                <w:bCs/>
                <w:szCs w:val="21"/>
              </w:rPr>
            </w:pP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41536" w:rsidRPr="00D64B01" w:rsidRDefault="00D41536" w:rsidP="00B80CCA">
            <w:pPr>
              <w:spacing w:line="320" w:lineRule="exact"/>
              <w:jc w:val="center"/>
              <w:rPr>
                <w:rFonts w:ascii="宋体" w:hAnsi="宋体" w:cs="宋体"/>
                <w:bCs/>
                <w:szCs w:val="21"/>
              </w:rPr>
            </w:pPr>
            <w:r w:rsidRPr="00D64B01">
              <w:rPr>
                <w:rFonts w:ascii="宋体" w:hAnsi="宋体" w:cs="宋体" w:hint="eastAsia"/>
                <w:bCs/>
                <w:szCs w:val="21"/>
              </w:rPr>
              <w:t>单位介绍信（或授权书）及经办人身份证</w:t>
            </w:r>
          </w:p>
        </w:tc>
      </w:tr>
    </w:tbl>
    <w:p w:rsidR="00D41536" w:rsidRPr="00D64B01" w:rsidRDefault="00B80CCA" w:rsidP="00D37162">
      <w:pPr>
        <w:pStyle w:val="aff4"/>
        <w:numPr>
          <w:ilvl w:val="0"/>
          <w:numId w:val="32"/>
        </w:numPr>
        <w:spacing w:line="400" w:lineRule="exact"/>
        <w:ind w:firstLineChars="0"/>
        <w:rPr>
          <w:rFonts w:ascii="宋体" w:hAnsi="宋体" w:cs="宋体"/>
          <w:bCs/>
          <w:szCs w:val="21"/>
        </w:rPr>
      </w:pPr>
      <w:r w:rsidRPr="00D64B01">
        <w:rPr>
          <w:rFonts w:ascii="宋体" w:hAnsi="宋体" w:cs="宋体" w:hint="eastAsia"/>
          <w:bCs/>
          <w:szCs w:val="21"/>
        </w:rPr>
        <w:t>招标</w:t>
      </w:r>
      <w:r w:rsidR="00D41536" w:rsidRPr="00D64B01">
        <w:rPr>
          <w:rFonts w:ascii="宋体" w:hAnsi="宋体" w:cs="宋体" w:hint="eastAsia"/>
          <w:bCs/>
          <w:szCs w:val="21"/>
        </w:rPr>
        <w:t>文件收款银行账号及户名如下：</w:t>
      </w:r>
    </w:p>
    <w:p w:rsidR="00D41536" w:rsidRPr="00D64B01" w:rsidRDefault="00D41536" w:rsidP="00B80CCA">
      <w:pPr>
        <w:pStyle w:val="aff4"/>
        <w:spacing w:line="400" w:lineRule="exact"/>
        <w:ind w:left="142"/>
        <w:rPr>
          <w:rFonts w:ascii="黑体" w:eastAsia="黑体" w:hAnsi="黑体" w:cs="宋体"/>
          <w:bCs/>
          <w:szCs w:val="21"/>
        </w:rPr>
      </w:pPr>
      <w:r w:rsidRPr="00D64B01">
        <w:rPr>
          <w:rFonts w:ascii="黑体" w:eastAsia="黑体" w:hAnsi="黑体" w:cs="宋体" w:hint="eastAsia"/>
          <w:bCs/>
          <w:szCs w:val="21"/>
        </w:rPr>
        <w:t xml:space="preserve">银行名称：招商银行东盛支行 </w:t>
      </w:r>
    </w:p>
    <w:p w:rsidR="00D41536" w:rsidRPr="00D64B01" w:rsidRDefault="00D41536" w:rsidP="00B80CCA">
      <w:pPr>
        <w:pStyle w:val="aff4"/>
        <w:spacing w:line="400" w:lineRule="exact"/>
        <w:ind w:left="142"/>
        <w:rPr>
          <w:rFonts w:ascii="黑体" w:eastAsia="黑体" w:hAnsi="黑体" w:cs="宋体"/>
          <w:bCs/>
          <w:szCs w:val="21"/>
        </w:rPr>
      </w:pPr>
      <w:r w:rsidRPr="00D64B01">
        <w:rPr>
          <w:rFonts w:ascii="黑体" w:eastAsia="黑体" w:hAnsi="黑体" w:cs="宋体" w:hint="eastAsia"/>
          <w:bCs/>
          <w:szCs w:val="21"/>
        </w:rPr>
        <w:t xml:space="preserve">户 </w:t>
      </w:r>
      <w:r w:rsidRPr="00D64B01">
        <w:rPr>
          <w:rFonts w:ascii="黑体" w:eastAsia="黑体" w:hAnsi="黑体" w:cs="宋体"/>
          <w:bCs/>
          <w:szCs w:val="21"/>
        </w:rPr>
        <w:t xml:space="preserve">   名</w:t>
      </w:r>
      <w:r w:rsidRPr="00D64B01">
        <w:rPr>
          <w:rFonts w:ascii="黑体" w:eastAsia="黑体" w:hAnsi="黑体" w:cs="宋体" w:hint="eastAsia"/>
          <w:bCs/>
          <w:szCs w:val="21"/>
        </w:rPr>
        <w:t>：孟德巍</w:t>
      </w:r>
    </w:p>
    <w:p w:rsidR="00D41536" w:rsidRPr="00D64B01" w:rsidRDefault="00D41536" w:rsidP="00B80CCA">
      <w:pPr>
        <w:pStyle w:val="aff4"/>
        <w:spacing w:line="400" w:lineRule="exact"/>
        <w:ind w:left="142"/>
        <w:rPr>
          <w:rFonts w:ascii="黑体" w:eastAsia="黑体" w:hAnsi="黑体" w:cs="宋体"/>
          <w:bCs/>
          <w:szCs w:val="21"/>
        </w:rPr>
      </w:pPr>
      <w:r w:rsidRPr="00D64B01">
        <w:rPr>
          <w:rFonts w:ascii="黑体" w:eastAsia="黑体" w:hAnsi="黑体" w:cs="宋体" w:hint="eastAsia"/>
          <w:bCs/>
          <w:szCs w:val="21"/>
        </w:rPr>
        <w:t>卡 号：</w:t>
      </w:r>
      <w:r w:rsidRPr="00D64B01">
        <w:rPr>
          <w:rFonts w:ascii="黑体" w:eastAsia="黑体" w:hAnsi="黑体" w:cs="宋体"/>
          <w:bCs/>
          <w:szCs w:val="21"/>
        </w:rPr>
        <w:t>6214  8397  3471  0122</w:t>
      </w:r>
    </w:p>
    <w:p w:rsidR="00D41536" w:rsidRPr="00D64B01" w:rsidRDefault="00D41536" w:rsidP="00B80CCA">
      <w:pPr>
        <w:pStyle w:val="aff4"/>
        <w:spacing w:line="400" w:lineRule="exact"/>
        <w:ind w:left="142"/>
        <w:rPr>
          <w:rFonts w:ascii="宋体" w:hAnsi="宋体" w:cs="宋体"/>
          <w:bCs/>
          <w:szCs w:val="21"/>
        </w:rPr>
      </w:pPr>
      <w:r w:rsidRPr="00D64B01">
        <w:rPr>
          <w:rFonts w:ascii="黑体" w:eastAsia="黑体" w:hAnsi="黑体" w:cs="宋体" w:hint="eastAsia"/>
          <w:bCs/>
          <w:szCs w:val="21"/>
        </w:rPr>
        <w:t>银行转账业务备注栏填写：“</w:t>
      </w:r>
      <w:r w:rsidR="00B80CCA" w:rsidRPr="00D64B01">
        <w:rPr>
          <w:rFonts w:ascii="黑体" w:eastAsia="黑体" w:hAnsi="黑体" w:cs="宋体" w:hint="eastAsia"/>
          <w:bCs/>
          <w:szCs w:val="21"/>
        </w:rPr>
        <w:t>吉高数据中心招标</w:t>
      </w:r>
      <w:r w:rsidRPr="00D64B01">
        <w:rPr>
          <w:rFonts w:ascii="黑体" w:eastAsia="黑体" w:hAnsi="黑体" w:cs="宋体" w:hint="eastAsia"/>
          <w:bCs/>
          <w:szCs w:val="21"/>
        </w:rPr>
        <w:t>文件报名费”</w:t>
      </w:r>
      <w:r w:rsidRPr="00D64B01">
        <w:rPr>
          <w:rFonts w:ascii="宋体" w:hAnsi="宋体" w:cs="宋体" w:hint="eastAsia"/>
          <w:bCs/>
          <w:szCs w:val="21"/>
        </w:rPr>
        <w:t>。</w:t>
      </w:r>
    </w:p>
    <w:p w:rsidR="008E7877" w:rsidRPr="00D64B01" w:rsidRDefault="00A75093" w:rsidP="00A75093">
      <w:pPr>
        <w:pStyle w:val="aff4"/>
        <w:spacing w:line="400" w:lineRule="exact"/>
        <w:ind w:left="142"/>
        <w:rPr>
          <w:rFonts w:ascii="宋体" w:hAnsi="宋体"/>
          <w:szCs w:val="21"/>
        </w:rPr>
      </w:pPr>
      <w:r w:rsidRPr="00D64B01">
        <w:rPr>
          <w:rFonts w:ascii="宋体" w:hAnsi="宋体"/>
          <w:szCs w:val="21"/>
        </w:rPr>
        <w:lastRenderedPageBreak/>
        <w:t xml:space="preserve">5.3 </w:t>
      </w:r>
      <w:r w:rsidR="00546AF1" w:rsidRPr="00D64B01">
        <w:rPr>
          <w:rFonts w:ascii="宋体" w:hAnsi="宋体" w:hint="eastAsia"/>
          <w:szCs w:val="21"/>
        </w:rPr>
        <w:t>招标文件售价1000元，图纸售价3000元，过期不售，售后不退。</w:t>
      </w:r>
    </w:p>
    <w:p w:rsidR="008E7877" w:rsidRPr="00D64B01" w:rsidRDefault="0022539A" w:rsidP="00BC4DDD">
      <w:pPr>
        <w:keepNext/>
        <w:adjustRightInd w:val="0"/>
        <w:snapToGrid w:val="0"/>
        <w:spacing w:beforeLines="50" w:afterLines="50" w:line="400" w:lineRule="exact"/>
        <w:rPr>
          <w:rFonts w:ascii="黑体" w:eastAsia="黑体" w:hAnsi="黑体" w:cs="宋体"/>
          <w:bCs/>
          <w:sz w:val="28"/>
          <w:szCs w:val="28"/>
        </w:rPr>
      </w:pPr>
      <w:r>
        <w:rPr>
          <w:rFonts w:ascii="黑体" w:eastAsia="黑体" w:hAnsi="黑体" w:cs="宋体" w:hint="eastAsia"/>
          <w:bCs/>
          <w:sz w:val="28"/>
          <w:szCs w:val="28"/>
        </w:rPr>
        <w:t>6.</w:t>
      </w:r>
      <w:r w:rsidR="00546AF1" w:rsidRPr="00D64B01">
        <w:rPr>
          <w:rFonts w:ascii="黑体" w:eastAsia="黑体" w:hAnsi="黑体" w:cs="宋体" w:hint="eastAsia"/>
          <w:bCs/>
          <w:sz w:val="28"/>
          <w:szCs w:val="28"/>
        </w:rPr>
        <w:t>投标文件的递交及相关事宜</w:t>
      </w:r>
    </w:p>
    <w:p w:rsidR="008E7877" w:rsidRPr="00D64B01" w:rsidRDefault="00546AF1" w:rsidP="00BE7AFE">
      <w:pPr>
        <w:autoSpaceDE w:val="0"/>
        <w:autoSpaceDN w:val="0"/>
        <w:adjustRightInd w:val="0"/>
        <w:spacing w:line="400" w:lineRule="exact"/>
        <w:ind w:firstLineChars="200" w:firstLine="420"/>
        <w:jc w:val="left"/>
        <w:rPr>
          <w:rFonts w:ascii="宋体" w:hAnsi="宋体" w:cs="宋体"/>
          <w:szCs w:val="21"/>
        </w:rPr>
      </w:pPr>
      <w:bookmarkStart w:id="2" w:name="_Hlk27912062"/>
      <w:r w:rsidRPr="00D64B01">
        <w:rPr>
          <w:rFonts w:ascii="宋体" w:hAnsi="宋体" w:cs="宋体" w:hint="eastAsia"/>
          <w:szCs w:val="21"/>
        </w:rPr>
        <w:t>6.1 招标人不组织进行工程现场踏勘，不召开投标预备会。</w:t>
      </w:r>
    </w:p>
    <w:bookmarkEnd w:id="2"/>
    <w:p w:rsidR="003C3480" w:rsidRPr="00D64B01" w:rsidRDefault="00546AF1" w:rsidP="005C559C">
      <w:pPr>
        <w:autoSpaceDE w:val="0"/>
        <w:autoSpaceDN w:val="0"/>
        <w:adjustRightInd w:val="0"/>
        <w:spacing w:line="400" w:lineRule="exact"/>
        <w:ind w:firstLineChars="200" w:firstLine="420"/>
        <w:jc w:val="left"/>
        <w:rPr>
          <w:rFonts w:ascii="宋体" w:hAnsi="宋体"/>
          <w:szCs w:val="21"/>
        </w:rPr>
      </w:pPr>
      <w:r w:rsidRPr="00D64B01">
        <w:rPr>
          <w:rFonts w:ascii="宋体" w:hAnsi="宋体" w:cs="宋体" w:hint="eastAsia"/>
          <w:szCs w:val="21"/>
        </w:rPr>
        <w:t>6.2 投标文件递交的截止时间（投标截止时间，下同）为</w:t>
      </w:r>
      <w:r w:rsidR="00D20D3D" w:rsidRPr="00D64B01">
        <w:rPr>
          <w:rFonts w:ascii="黑体" w:eastAsia="黑体" w:hAnsi="黑体" w:cs="宋体" w:hint="eastAsia"/>
          <w:szCs w:val="21"/>
          <w:u w:val="single"/>
        </w:rPr>
        <w:t>2022年9月5日</w:t>
      </w:r>
      <w:r w:rsidR="00F31444" w:rsidRPr="00D64B01">
        <w:rPr>
          <w:rFonts w:ascii="黑体" w:eastAsia="黑体" w:hAnsi="黑体" w:cs="宋体" w:hint="eastAsia"/>
          <w:szCs w:val="21"/>
          <w:u w:val="single"/>
        </w:rPr>
        <w:t>9时00分</w:t>
      </w:r>
      <w:r w:rsidRPr="00D64B01">
        <w:rPr>
          <w:rFonts w:ascii="宋体" w:hAnsi="宋体" w:cs="宋体" w:hint="eastAsia"/>
          <w:szCs w:val="21"/>
        </w:rPr>
        <w:t>，投标人应于当日</w:t>
      </w:r>
      <w:r w:rsidR="005F0D43" w:rsidRPr="00D64B01">
        <w:rPr>
          <w:rFonts w:ascii="黑体" w:eastAsia="黑体" w:hAnsi="黑体" w:cs="宋体"/>
          <w:szCs w:val="21"/>
          <w:u w:val="single"/>
        </w:rPr>
        <w:t>8</w:t>
      </w:r>
      <w:r w:rsidRPr="00D64B01">
        <w:rPr>
          <w:rFonts w:ascii="黑体" w:eastAsia="黑体" w:hAnsi="黑体" w:cs="宋体" w:hint="eastAsia"/>
          <w:szCs w:val="21"/>
          <w:u w:val="single"/>
        </w:rPr>
        <w:t>时30分至</w:t>
      </w:r>
      <w:r w:rsidR="005F0D43" w:rsidRPr="00D64B01">
        <w:rPr>
          <w:rFonts w:ascii="黑体" w:eastAsia="黑体" w:hAnsi="黑体" w:cs="宋体"/>
          <w:szCs w:val="21"/>
          <w:u w:val="single"/>
        </w:rPr>
        <w:t>9</w:t>
      </w:r>
      <w:r w:rsidRPr="00D64B01">
        <w:rPr>
          <w:rFonts w:ascii="黑体" w:eastAsia="黑体" w:hAnsi="黑体" w:cs="宋体" w:hint="eastAsia"/>
          <w:szCs w:val="21"/>
          <w:u w:val="single"/>
        </w:rPr>
        <w:t>时00分</w:t>
      </w:r>
      <w:r w:rsidRPr="00D64B01">
        <w:rPr>
          <w:rFonts w:ascii="宋体" w:hAnsi="宋体" w:cs="宋体" w:hint="eastAsia"/>
          <w:szCs w:val="21"/>
        </w:rPr>
        <w:t>将投标文件（第一信封及第二信封）递交至</w:t>
      </w:r>
      <w:r w:rsidR="00D11AF2" w:rsidRPr="00D64B01">
        <w:rPr>
          <w:rFonts w:ascii="黑体" w:eastAsia="黑体" w:hAnsi="黑体" w:hint="eastAsia"/>
          <w:szCs w:val="21"/>
          <w:u w:val="single"/>
        </w:rPr>
        <w:t>中公诚科（吉林）工程咨询有限公司三楼会议室</w:t>
      </w:r>
      <w:r w:rsidR="00D11AF2" w:rsidRPr="00D64B01">
        <w:rPr>
          <w:rFonts w:ascii="宋体" w:hAnsi="宋体" w:hint="eastAsia"/>
          <w:szCs w:val="21"/>
        </w:rPr>
        <w:t>（长春净月高新技术产业开发区福祉大路2766号）</w:t>
      </w:r>
      <w:r w:rsidR="003C3480" w:rsidRPr="00D64B01">
        <w:rPr>
          <w:rFonts w:ascii="宋体" w:hAnsi="宋体" w:hint="eastAsia"/>
          <w:szCs w:val="21"/>
        </w:rPr>
        <w:t>。</w:t>
      </w:r>
    </w:p>
    <w:p w:rsidR="005C559C" w:rsidRPr="00D64B01" w:rsidRDefault="005C559C" w:rsidP="005C559C">
      <w:pPr>
        <w:spacing w:line="400" w:lineRule="exact"/>
        <w:ind w:firstLineChars="200" w:firstLine="420"/>
        <w:rPr>
          <w:rFonts w:ascii="宋体" w:hAnsi="宋体"/>
          <w:szCs w:val="21"/>
        </w:rPr>
      </w:pPr>
      <w:r w:rsidRPr="00D64B01">
        <w:rPr>
          <w:rFonts w:ascii="宋体" w:hAnsi="宋体" w:cs="宋体" w:hint="eastAsia"/>
          <w:kern w:val="0"/>
          <w:szCs w:val="21"/>
        </w:rPr>
        <w:t>6</w:t>
      </w:r>
      <w:r w:rsidRPr="00D64B01">
        <w:rPr>
          <w:rFonts w:ascii="宋体" w:hAnsi="宋体" w:cs="宋体"/>
          <w:kern w:val="0"/>
          <w:szCs w:val="21"/>
        </w:rPr>
        <w:t>.3</w:t>
      </w:r>
      <w:r w:rsidRPr="00D64B01">
        <w:rPr>
          <w:rFonts w:ascii="宋体" w:hAnsi="宋体" w:cs="宋体" w:hint="eastAsia"/>
          <w:kern w:val="0"/>
          <w:szCs w:val="21"/>
        </w:rPr>
        <w:t>开标时间及地点</w:t>
      </w:r>
    </w:p>
    <w:p w:rsidR="005C559C" w:rsidRPr="00D64B01" w:rsidRDefault="005C559C" w:rsidP="005C559C">
      <w:pPr>
        <w:spacing w:line="400" w:lineRule="exact"/>
        <w:ind w:firstLineChars="200" w:firstLine="420"/>
        <w:rPr>
          <w:rFonts w:ascii="宋体" w:hAnsi="宋体"/>
          <w:szCs w:val="21"/>
        </w:rPr>
      </w:pPr>
      <w:r w:rsidRPr="00D64B01">
        <w:rPr>
          <w:rFonts w:ascii="宋体" w:hAnsi="宋体"/>
          <w:szCs w:val="21"/>
        </w:rPr>
        <w:t>投标文件第一个信封（商务及技术文件）开标时间同投标截止时间</w:t>
      </w:r>
      <w:r w:rsidRPr="00D64B01">
        <w:rPr>
          <w:rFonts w:ascii="宋体" w:hAnsi="宋体" w:hint="eastAsia"/>
          <w:szCs w:val="21"/>
        </w:rPr>
        <w:t>，开标地点</w:t>
      </w:r>
      <w:r w:rsidRPr="00D64B01">
        <w:rPr>
          <w:rFonts w:ascii="宋体" w:hAnsi="宋体" w:hint="eastAsia"/>
          <w:spacing w:val="-4"/>
          <w:szCs w:val="21"/>
        </w:rPr>
        <w:t>为</w:t>
      </w:r>
      <w:r w:rsidR="00D11AF2" w:rsidRPr="00D64B01">
        <w:rPr>
          <w:rFonts w:ascii="黑体" w:eastAsia="黑体" w:hAnsi="黑体"/>
          <w:szCs w:val="21"/>
          <w:u w:val="single"/>
          <w:shd w:val="clear" w:color="auto" w:fill="FFFFFF"/>
        </w:rPr>
        <w:t>中公诚科（吉林）工程咨询有限公司三楼会议室</w:t>
      </w:r>
      <w:r w:rsidRPr="00D64B01">
        <w:rPr>
          <w:rFonts w:ascii="宋体" w:hAnsi="宋体" w:hint="eastAsia"/>
          <w:szCs w:val="21"/>
          <w:shd w:val="clear" w:color="auto" w:fill="FFFFFF"/>
        </w:rPr>
        <w:t>；</w:t>
      </w:r>
      <w:r w:rsidRPr="00D64B01">
        <w:rPr>
          <w:rFonts w:ascii="宋体" w:hAnsi="宋体"/>
          <w:szCs w:val="21"/>
        </w:rPr>
        <w:t>投标文件第二个信封（</w:t>
      </w:r>
      <w:r w:rsidRPr="00D64B01">
        <w:rPr>
          <w:rFonts w:ascii="宋体" w:hAnsi="宋体" w:hint="eastAsia"/>
          <w:szCs w:val="21"/>
        </w:rPr>
        <w:t>报价文件</w:t>
      </w:r>
      <w:r w:rsidRPr="00D64B01">
        <w:rPr>
          <w:rFonts w:ascii="宋体" w:hAnsi="宋体"/>
          <w:szCs w:val="21"/>
        </w:rPr>
        <w:t>）开标时间</w:t>
      </w:r>
      <w:r w:rsidRPr="00D64B01">
        <w:rPr>
          <w:rFonts w:ascii="宋体" w:hAnsi="宋体" w:hint="eastAsia"/>
          <w:szCs w:val="21"/>
        </w:rPr>
        <w:t>为</w:t>
      </w:r>
      <w:r w:rsidR="00D11AF2" w:rsidRPr="00D64B01">
        <w:rPr>
          <w:rFonts w:ascii="黑体" w:eastAsia="黑体" w:hAnsi="黑体" w:hint="eastAsia"/>
          <w:szCs w:val="21"/>
          <w:u w:val="single"/>
        </w:rPr>
        <w:t>第一信封评审结束后</w:t>
      </w:r>
      <w:r w:rsidRPr="00D64B01">
        <w:rPr>
          <w:rFonts w:ascii="宋体" w:hAnsi="宋体" w:hint="eastAsia"/>
          <w:szCs w:val="21"/>
        </w:rPr>
        <w:t>，</w:t>
      </w:r>
      <w:r w:rsidRPr="00D64B01">
        <w:rPr>
          <w:rFonts w:ascii="宋体" w:hAnsi="宋体"/>
          <w:spacing w:val="-4"/>
          <w:szCs w:val="21"/>
        </w:rPr>
        <w:t>开标地点</w:t>
      </w:r>
      <w:r w:rsidRPr="00D64B01">
        <w:rPr>
          <w:rFonts w:ascii="宋体" w:hAnsi="宋体" w:hint="eastAsia"/>
          <w:spacing w:val="-4"/>
          <w:szCs w:val="21"/>
        </w:rPr>
        <w:t>为</w:t>
      </w:r>
      <w:r w:rsidR="00D11AF2" w:rsidRPr="00D64B01">
        <w:rPr>
          <w:rFonts w:ascii="黑体" w:eastAsia="黑体" w:hAnsi="黑体"/>
          <w:szCs w:val="21"/>
          <w:u w:val="single"/>
          <w:shd w:val="clear" w:color="auto" w:fill="FFFFFF"/>
        </w:rPr>
        <w:t>中公诚科（吉林）工程咨询有限公司三楼会议室</w:t>
      </w:r>
      <w:r w:rsidRPr="00D64B01">
        <w:rPr>
          <w:rFonts w:ascii="宋体" w:hAnsi="宋体" w:hint="eastAsia"/>
          <w:szCs w:val="21"/>
        </w:rPr>
        <w:t>。</w:t>
      </w:r>
    </w:p>
    <w:p w:rsidR="005C559C" w:rsidRPr="00D64B01" w:rsidRDefault="005C559C" w:rsidP="005C559C">
      <w:pPr>
        <w:spacing w:line="400" w:lineRule="exact"/>
        <w:ind w:firstLineChars="200" w:firstLine="420"/>
        <w:rPr>
          <w:rFonts w:ascii="宋体" w:hAnsi="宋体" w:cs="宋体"/>
          <w:kern w:val="0"/>
          <w:szCs w:val="21"/>
        </w:rPr>
      </w:pPr>
      <w:r w:rsidRPr="00D64B01">
        <w:rPr>
          <w:rFonts w:ascii="宋体" w:hAnsi="宋体"/>
          <w:szCs w:val="21"/>
        </w:rPr>
        <w:t>6</w:t>
      </w:r>
      <w:r w:rsidRPr="00D64B01">
        <w:rPr>
          <w:rFonts w:ascii="宋体" w:hAnsi="宋体" w:hint="eastAsia"/>
          <w:szCs w:val="21"/>
        </w:rPr>
        <w:t>.</w:t>
      </w:r>
      <w:r w:rsidR="007A496F" w:rsidRPr="00D64B01">
        <w:rPr>
          <w:rFonts w:ascii="宋体" w:hAnsi="宋体"/>
          <w:szCs w:val="21"/>
        </w:rPr>
        <w:t>4</w:t>
      </w:r>
      <w:r w:rsidRPr="00D64B01">
        <w:rPr>
          <w:rFonts w:ascii="宋体" w:hAnsi="宋体" w:hint="eastAsia"/>
          <w:szCs w:val="21"/>
        </w:rPr>
        <w:t>逾期送达的、未送达指定地点的或不按照招标文件要求密封的投标文件，招标人将予以拒收。</w:t>
      </w:r>
    </w:p>
    <w:p w:rsidR="008E7877" w:rsidRPr="00D64B01" w:rsidRDefault="0022539A" w:rsidP="00BC4DDD">
      <w:pPr>
        <w:keepNext/>
        <w:adjustRightInd w:val="0"/>
        <w:snapToGrid w:val="0"/>
        <w:spacing w:beforeLines="50" w:afterLines="50" w:line="400" w:lineRule="exact"/>
        <w:rPr>
          <w:rFonts w:ascii="黑体" w:eastAsia="黑体" w:hAnsi="黑体" w:cs="宋体"/>
          <w:bCs/>
          <w:sz w:val="28"/>
          <w:szCs w:val="28"/>
        </w:rPr>
      </w:pPr>
      <w:r>
        <w:rPr>
          <w:rFonts w:ascii="黑体" w:eastAsia="黑体" w:hAnsi="黑体" w:cs="宋体" w:hint="eastAsia"/>
          <w:bCs/>
          <w:sz w:val="28"/>
          <w:szCs w:val="28"/>
        </w:rPr>
        <w:t>7.</w:t>
      </w:r>
      <w:r w:rsidR="00546AF1" w:rsidRPr="00D64B01">
        <w:rPr>
          <w:rFonts w:ascii="黑体" w:eastAsia="黑体" w:hAnsi="黑体" w:cs="宋体" w:hint="eastAsia"/>
          <w:bCs/>
          <w:sz w:val="28"/>
          <w:szCs w:val="28"/>
        </w:rPr>
        <w:t>发布公告的媒介</w:t>
      </w:r>
    </w:p>
    <w:p w:rsidR="008E7877" w:rsidRPr="00D64B01" w:rsidRDefault="00546AF1" w:rsidP="005C559C">
      <w:pPr>
        <w:adjustRightInd w:val="0"/>
        <w:snapToGrid w:val="0"/>
        <w:spacing w:line="400" w:lineRule="exact"/>
        <w:ind w:firstLineChars="200" w:firstLine="420"/>
        <w:rPr>
          <w:rFonts w:ascii="宋体" w:hAnsi="宋体" w:cs="宋体"/>
          <w:szCs w:val="21"/>
        </w:rPr>
      </w:pPr>
      <w:r w:rsidRPr="00D64B01">
        <w:rPr>
          <w:rFonts w:ascii="宋体" w:hAnsi="宋体" w:cs="宋体" w:hint="eastAsia"/>
          <w:szCs w:val="21"/>
        </w:rPr>
        <w:t>本次招标公告同时在</w:t>
      </w:r>
      <w:r w:rsidR="00D11AF2" w:rsidRPr="00D64B01">
        <w:rPr>
          <w:rFonts w:ascii="宋体" w:hAnsi="宋体" w:cs="宋体" w:hint="eastAsia"/>
          <w:szCs w:val="21"/>
        </w:rPr>
        <w:t>中国招标投标公共服务平台、吉林省高速公路集团有限公司</w:t>
      </w:r>
      <w:r w:rsidR="00810BCA" w:rsidRPr="00D64B01">
        <w:rPr>
          <w:rFonts w:ascii="宋体" w:hAnsi="宋体" w:cs="宋体" w:hint="eastAsia"/>
          <w:szCs w:val="21"/>
        </w:rPr>
        <w:t>网站</w:t>
      </w:r>
      <w:r w:rsidRPr="00D64B01">
        <w:rPr>
          <w:rFonts w:ascii="宋体" w:hAnsi="宋体" w:cs="宋体" w:hint="eastAsia"/>
          <w:szCs w:val="21"/>
        </w:rPr>
        <w:t>上发布。</w:t>
      </w:r>
    </w:p>
    <w:p w:rsidR="008E7877" w:rsidRPr="00D64B01" w:rsidRDefault="00546AF1" w:rsidP="005C559C">
      <w:pPr>
        <w:adjustRightInd w:val="0"/>
        <w:snapToGrid w:val="0"/>
        <w:spacing w:line="400" w:lineRule="exact"/>
        <w:ind w:firstLineChars="200" w:firstLine="420"/>
        <w:rPr>
          <w:rFonts w:ascii="宋体" w:hAnsi="宋体" w:cs="宋体"/>
          <w:szCs w:val="21"/>
        </w:rPr>
      </w:pPr>
      <w:r w:rsidRPr="00D64B01">
        <w:rPr>
          <w:rFonts w:ascii="宋体" w:hAnsi="宋体" w:cs="宋体" w:hint="eastAsia"/>
          <w:szCs w:val="21"/>
        </w:rPr>
        <w:t>招标文件关键内容（包括对投标人的资格条件要求、评标办法等）在</w:t>
      </w:r>
      <w:r w:rsidR="00D11AF2" w:rsidRPr="00D64B01">
        <w:rPr>
          <w:rFonts w:ascii="宋体" w:hAnsi="宋体" w:cs="宋体" w:hint="eastAsia"/>
          <w:szCs w:val="21"/>
        </w:rPr>
        <w:t>吉林省高速公路集团有限公司网站</w:t>
      </w:r>
      <w:r w:rsidRPr="00D64B01">
        <w:rPr>
          <w:rFonts w:ascii="宋体" w:hAnsi="宋体" w:cs="宋体" w:hint="eastAsia"/>
          <w:szCs w:val="21"/>
        </w:rPr>
        <w:t>上进行公开。</w:t>
      </w:r>
    </w:p>
    <w:p w:rsidR="00D64B01" w:rsidRPr="00D64B01" w:rsidRDefault="00D64B01" w:rsidP="005C559C">
      <w:pPr>
        <w:adjustRightInd w:val="0"/>
        <w:snapToGrid w:val="0"/>
        <w:spacing w:line="400" w:lineRule="exact"/>
        <w:ind w:firstLineChars="200" w:firstLine="420"/>
        <w:rPr>
          <w:rFonts w:ascii="宋体" w:hAnsi="宋体" w:cs="宋体"/>
          <w:szCs w:val="21"/>
        </w:rPr>
      </w:pPr>
    </w:p>
    <w:p w:rsidR="00D64B01" w:rsidRPr="00D64B01" w:rsidRDefault="00D64B01" w:rsidP="005C559C">
      <w:pPr>
        <w:adjustRightInd w:val="0"/>
        <w:snapToGrid w:val="0"/>
        <w:spacing w:line="400" w:lineRule="exact"/>
        <w:ind w:firstLineChars="200" w:firstLine="420"/>
        <w:rPr>
          <w:rFonts w:ascii="宋体" w:hAnsi="宋体" w:cs="宋体"/>
          <w:szCs w:val="21"/>
        </w:rPr>
      </w:pPr>
    </w:p>
    <w:p w:rsidR="00D64B01" w:rsidRPr="00D64B01" w:rsidRDefault="00D64B01" w:rsidP="005C559C">
      <w:pPr>
        <w:adjustRightInd w:val="0"/>
        <w:snapToGrid w:val="0"/>
        <w:spacing w:line="400" w:lineRule="exact"/>
        <w:ind w:firstLineChars="200" w:firstLine="420"/>
        <w:rPr>
          <w:rFonts w:ascii="宋体" w:hAnsi="宋体" w:cs="宋体"/>
          <w:szCs w:val="21"/>
        </w:rPr>
      </w:pPr>
    </w:p>
    <w:p w:rsidR="00D64B01" w:rsidRPr="00D64B01" w:rsidRDefault="00D64B01" w:rsidP="005C559C">
      <w:pPr>
        <w:adjustRightInd w:val="0"/>
        <w:snapToGrid w:val="0"/>
        <w:spacing w:line="400" w:lineRule="exact"/>
        <w:ind w:firstLineChars="200" w:firstLine="420"/>
        <w:rPr>
          <w:rFonts w:ascii="宋体" w:hAnsi="宋体" w:cs="宋体"/>
          <w:szCs w:val="21"/>
        </w:rPr>
      </w:pPr>
    </w:p>
    <w:p w:rsidR="00D64B01" w:rsidRPr="00D64B01" w:rsidRDefault="00D64B01" w:rsidP="005C559C">
      <w:pPr>
        <w:adjustRightInd w:val="0"/>
        <w:snapToGrid w:val="0"/>
        <w:spacing w:line="400" w:lineRule="exact"/>
        <w:ind w:firstLineChars="200" w:firstLine="420"/>
        <w:rPr>
          <w:rFonts w:ascii="宋体" w:hAnsi="宋体" w:cs="宋体"/>
          <w:szCs w:val="21"/>
        </w:rPr>
      </w:pPr>
    </w:p>
    <w:p w:rsidR="00D64B01" w:rsidRPr="00D64B01" w:rsidRDefault="00D64B01" w:rsidP="005C559C">
      <w:pPr>
        <w:adjustRightInd w:val="0"/>
        <w:snapToGrid w:val="0"/>
        <w:spacing w:line="400" w:lineRule="exact"/>
        <w:ind w:firstLineChars="200" w:firstLine="420"/>
        <w:rPr>
          <w:rFonts w:ascii="宋体" w:hAnsi="宋体" w:cs="宋体"/>
          <w:szCs w:val="21"/>
        </w:rPr>
      </w:pPr>
    </w:p>
    <w:p w:rsidR="00D64B01" w:rsidRPr="00D64B01" w:rsidRDefault="00D64B01" w:rsidP="005C559C">
      <w:pPr>
        <w:adjustRightInd w:val="0"/>
        <w:snapToGrid w:val="0"/>
        <w:spacing w:line="400" w:lineRule="exact"/>
        <w:ind w:firstLineChars="200" w:firstLine="420"/>
        <w:rPr>
          <w:rFonts w:ascii="宋体" w:hAnsi="宋体" w:cs="宋体"/>
          <w:szCs w:val="21"/>
        </w:rPr>
      </w:pPr>
    </w:p>
    <w:p w:rsidR="00D64B01" w:rsidRPr="00D64B01" w:rsidRDefault="00D64B01" w:rsidP="005C559C">
      <w:pPr>
        <w:adjustRightInd w:val="0"/>
        <w:snapToGrid w:val="0"/>
        <w:spacing w:line="400" w:lineRule="exact"/>
        <w:ind w:firstLineChars="200" w:firstLine="420"/>
        <w:rPr>
          <w:rFonts w:ascii="宋体" w:hAnsi="宋体" w:cs="宋体"/>
          <w:szCs w:val="21"/>
        </w:rPr>
      </w:pPr>
    </w:p>
    <w:p w:rsidR="00D64B01" w:rsidRPr="00D64B01" w:rsidRDefault="00D64B01" w:rsidP="005C559C">
      <w:pPr>
        <w:adjustRightInd w:val="0"/>
        <w:snapToGrid w:val="0"/>
        <w:spacing w:line="400" w:lineRule="exact"/>
        <w:ind w:firstLineChars="200" w:firstLine="420"/>
        <w:rPr>
          <w:rFonts w:ascii="宋体" w:hAnsi="宋体" w:cs="宋体"/>
          <w:szCs w:val="21"/>
        </w:rPr>
      </w:pPr>
    </w:p>
    <w:p w:rsidR="00D64B01" w:rsidRPr="00D64B01" w:rsidRDefault="00D64B01" w:rsidP="005C559C">
      <w:pPr>
        <w:adjustRightInd w:val="0"/>
        <w:snapToGrid w:val="0"/>
        <w:spacing w:line="400" w:lineRule="exact"/>
        <w:ind w:firstLineChars="200" w:firstLine="420"/>
        <w:rPr>
          <w:rFonts w:ascii="宋体" w:hAnsi="宋体" w:cs="宋体"/>
          <w:szCs w:val="21"/>
        </w:rPr>
      </w:pPr>
    </w:p>
    <w:p w:rsidR="00D64B01" w:rsidRPr="00D64B01" w:rsidRDefault="00D64B01" w:rsidP="005C559C">
      <w:pPr>
        <w:adjustRightInd w:val="0"/>
        <w:snapToGrid w:val="0"/>
        <w:spacing w:line="400" w:lineRule="exact"/>
        <w:ind w:firstLineChars="200" w:firstLine="420"/>
        <w:rPr>
          <w:rFonts w:ascii="宋体" w:hAnsi="宋体" w:cs="宋体"/>
          <w:szCs w:val="21"/>
        </w:rPr>
      </w:pPr>
    </w:p>
    <w:p w:rsidR="00D64B01" w:rsidRPr="00D64B01" w:rsidRDefault="00D64B01" w:rsidP="005C559C">
      <w:pPr>
        <w:adjustRightInd w:val="0"/>
        <w:snapToGrid w:val="0"/>
        <w:spacing w:line="400" w:lineRule="exact"/>
        <w:ind w:firstLineChars="200" w:firstLine="420"/>
        <w:rPr>
          <w:rFonts w:ascii="宋体" w:hAnsi="宋体" w:cs="宋体"/>
          <w:szCs w:val="21"/>
        </w:rPr>
      </w:pPr>
    </w:p>
    <w:p w:rsidR="00D64B01" w:rsidRPr="00D64B01" w:rsidRDefault="00D64B01" w:rsidP="005C559C">
      <w:pPr>
        <w:adjustRightInd w:val="0"/>
        <w:snapToGrid w:val="0"/>
        <w:spacing w:line="400" w:lineRule="exact"/>
        <w:ind w:firstLineChars="200" w:firstLine="420"/>
        <w:rPr>
          <w:rFonts w:ascii="宋体" w:hAnsi="宋体" w:cs="宋体"/>
          <w:szCs w:val="21"/>
        </w:rPr>
      </w:pPr>
    </w:p>
    <w:p w:rsidR="008E7877" w:rsidRPr="00D64B01" w:rsidRDefault="00D64B01" w:rsidP="00BC4DDD">
      <w:pPr>
        <w:pStyle w:val="2"/>
        <w:spacing w:beforeLines="100" w:afterLines="100"/>
        <w:rPr>
          <w:b w:val="0"/>
          <w:bCs w:val="0"/>
          <w:sz w:val="32"/>
          <w:szCs w:val="32"/>
        </w:rPr>
      </w:pPr>
      <w:bookmarkStart w:id="3" w:name="_Toc258182503"/>
      <w:bookmarkStart w:id="4" w:name="_Toc530376653"/>
      <w:bookmarkStart w:id="5" w:name="_Toc110238860"/>
      <w:bookmarkEnd w:id="0"/>
      <w:bookmarkEnd w:id="1"/>
      <w:r w:rsidRPr="00D64B01">
        <w:rPr>
          <w:rFonts w:hint="eastAsia"/>
          <w:b w:val="0"/>
          <w:bCs w:val="0"/>
          <w:sz w:val="32"/>
          <w:szCs w:val="32"/>
        </w:rPr>
        <w:lastRenderedPageBreak/>
        <w:t>8.</w:t>
      </w:r>
      <w:r w:rsidR="00546AF1" w:rsidRPr="00D64B01">
        <w:rPr>
          <w:rFonts w:hint="eastAsia"/>
          <w:b w:val="0"/>
          <w:bCs w:val="0"/>
          <w:sz w:val="32"/>
          <w:szCs w:val="32"/>
        </w:rPr>
        <w:t>投标人须知前附表</w:t>
      </w:r>
      <w:bookmarkEnd w:id="3"/>
      <w:r w:rsidR="00546AF1" w:rsidRPr="00D64B01">
        <w:rPr>
          <w:rStyle w:val="afd"/>
          <w:b w:val="0"/>
          <w:bCs w:val="0"/>
          <w:sz w:val="32"/>
          <w:szCs w:val="32"/>
        </w:rPr>
        <w:footnoteReference w:id="2"/>
      </w:r>
      <w:bookmarkEnd w:id="4"/>
      <w:bookmarkEnd w:id="5"/>
    </w:p>
    <w:tbl>
      <w:tblPr>
        <w:tblW w:w="5000" w:type="pct"/>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shd w:val="clear" w:color="auto" w:fill="FFFFFF" w:themeFill="background1"/>
        <w:tblCellMar>
          <w:left w:w="57" w:type="dxa"/>
          <w:right w:w="57" w:type="dxa"/>
        </w:tblCellMar>
        <w:tblLook w:val="04A0"/>
      </w:tblPr>
      <w:tblGrid>
        <w:gridCol w:w="896"/>
        <w:gridCol w:w="1556"/>
        <w:gridCol w:w="6726"/>
      </w:tblGrid>
      <w:tr w:rsidR="008E7877" w:rsidRPr="00D64B01" w:rsidTr="00453D2C">
        <w:trPr>
          <w:cantSplit/>
          <w:trHeight w:val="567"/>
          <w:tblHeader/>
        </w:trPr>
        <w:tc>
          <w:tcPr>
            <w:tcW w:w="490" w:type="pct"/>
            <w:shd w:val="clear" w:color="auto" w:fill="FFFFFF" w:themeFill="background1"/>
            <w:vAlign w:val="center"/>
          </w:tcPr>
          <w:p w:rsidR="008E7877" w:rsidRPr="00D64B01" w:rsidRDefault="00546AF1">
            <w:pPr>
              <w:keepLines/>
              <w:adjustRightInd w:val="0"/>
              <w:snapToGrid w:val="0"/>
              <w:jc w:val="center"/>
              <w:rPr>
                <w:rFonts w:ascii="宋体" w:hAnsi="宋体" w:cs="宋体"/>
                <w:szCs w:val="21"/>
              </w:rPr>
            </w:pPr>
            <w:r w:rsidRPr="00D64B01">
              <w:rPr>
                <w:rFonts w:ascii="宋体" w:hAnsi="宋体" w:cs="宋体" w:hint="eastAsia"/>
                <w:szCs w:val="21"/>
              </w:rPr>
              <w:t>条款号</w:t>
            </w:r>
          </w:p>
        </w:tc>
        <w:tc>
          <w:tcPr>
            <w:tcW w:w="849" w:type="pct"/>
            <w:shd w:val="clear" w:color="auto" w:fill="FFFFFF" w:themeFill="background1"/>
            <w:vAlign w:val="center"/>
          </w:tcPr>
          <w:p w:rsidR="008E7877" w:rsidRPr="00D64B01" w:rsidRDefault="00546AF1">
            <w:pPr>
              <w:keepLines/>
              <w:adjustRightInd w:val="0"/>
              <w:snapToGrid w:val="0"/>
              <w:jc w:val="center"/>
              <w:rPr>
                <w:rFonts w:ascii="宋体" w:hAnsi="宋体" w:cs="宋体"/>
                <w:szCs w:val="21"/>
              </w:rPr>
            </w:pPr>
            <w:r w:rsidRPr="00D64B01">
              <w:rPr>
                <w:rFonts w:ascii="宋体" w:hAnsi="宋体" w:cs="宋体" w:hint="eastAsia"/>
                <w:szCs w:val="21"/>
              </w:rPr>
              <w:t>条 款 名 称</w:t>
            </w:r>
          </w:p>
        </w:tc>
        <w:tc>
          <w:tcPr>
            <w:tcW w:w="3661" w:type="pct"/>
            <w:shd w:val="clear" w:color="auto" w:fill="FFFFFF" w:themeFill="background1"/>
            <w:vAlign w:val="center"/>
          </w:tcPr>
          <w:p w:rsidR="008E7877" w:rsidRPr="00D64B01" w:rsidRDefault="00546AF1">
            <w:pPr>
              <w:keepLines/>
              <w:adjustRightInd w:val="0"/>
              <w:snapToGrid w:val="0"/>
              <w:jc w:val="center"/>
              <w:rPr>
                <w:rFonts w:ascii="宋体" w:hAnsi="宋体" w:cs="宋体"/>
                <w:szCs w:val="21"/>
              </w:rPr>
            </w:pPr>
            <w:r w:rsidRPr="00D64B01">
              <w:rPr>
                <w:rFonts w:ascii="宋体" w:hAnsi="宋体" w:cs="宋体" w:hint="eastAsia"/>
                <w:szCs w:val="21"/>
              </w:rPr>
              <w:t>编 列 内 容</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1.1.2</w:t>
            </w:r>
          </w:p>
        </w:tc>
        <w:tc>
          <w:tcPr>
            <w:tcW w:w="849" w:type="pct"/>
            <w:shd w:val="clear" w:color="auto" w:fill="FFFFFF" w:themeFill="background1"/>
            <w:vAlign w:val="center"/>
          </w:tcPr>
          <w:p w:rsidR="008E7877" w:rsidRPr="00D64B01" w:rsidRDefault="00546AF1">
            <w:pPr>
              <w:keepLines/>
              <w:adjustRightInd w:val="0"/>
              <w:snapToGrid w:val="0"/>
              <w:jc w:val="center"/>
              <w:rPr>
                <w:rFonts w:ascii="宋体" w:hAnsi="宋体" w:cs="宋体"/>
                <w:szCs w:val="21"/>
              </w:rPr>
            </w:pPr>
            <w:r w:rsidRPr="00D64B01">
              <w:rPr>
                <w:rFonts w:ascii="宋体" w:hAnsi="宋体" w:cs="宋体" w:hint="eastAsia"/>
                <w:szCs w:val="21"/>
              </w:rPr>
              <w:t>招标人</w:t>
            </w: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leftChars="100" w:left="210"/>
              <w:rPr>
                <w:rFonts w:ascii="黑体" w:eastAsia="黑体" w:hAnsi="黑体" w:cs="宋体"/>
                <w:kern w:val="0"/>
                <w:szCs w:val="21"/>
              </w:rPr>
            </w:pPr>
            <w:r w:rsidRPr="00D64B01">
              <w:rPr>
                <w:rFonts w:ascii="宋体" w:hAnsi="宋体" w:cs="宋体" w:hint="eastAsia"/>
                <w:kern w:val="0"/>
                <w:szCs w:val="21"/>
              </w:rPr>
              <w:t>招 标 人：</w:t>
            </w:r>
            <w:r w:rsidRPr="00D64B01">
              <w:rPr>
                <w:rFonts w:ascii="黑体" w:eastAsia="黑体" w:hAnsi="黑体" w:cs="宋体" w:hint="eastAsia"/>
                <w:kern w:val="0"/>
                <w:szCs w:val="21"/>
              </w:rPr>
              <w:t>吉林省高速公路集团有限公司</w:t>
            </w:r>
          </w:p>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地　　址：吉林省长春市南关区人民大街11511号</w:t>
            </w:r>
          </w:p>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邮政编码：130028</w:t>
            </w:r>
          </w:p>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联 系 人：</w:t>
            </w:r>
            <w:r w:rsidR="00535739" w:rsidRPr="00D64B01">
              <w:rPr>
                <w:rFonts w:ascii="宋体" w:hAnsi="宋体" w:cs="宋体" w:hint="eastAsia"/>
                <w:kern w:val="0"/>
                <w:szCs w:val="21"/>
              </w:rPr>
              <w:t>朱涛</w:t>
            </w:r>
          </w:p>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电    话：</w:t>
            </w:r>
            <w:r w:rsidRPr="00D64B01">
              <w:rPr>
                <w:rFonts w:ascii="宋体" w:hAnsi="宋体" w:cs="宋体" w:hint="eastAsia"/>
                <w:szCs w:val="21"/>
              </w:rPr>
              <w:t>0431-85254020</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1.1.3</w:t>
            </w:r>
          </w:p>
        </w:tc>
        <w:tc>
          <w:tcPr>
            <w:tcW w:w="849" w:type="pct"/>
            <w:shd w:val="clear" w:color="auto" w:fill="FFFFFF" w:themeFill="background1"/>
            <w:vAlign w:val="center"/>
          </w:tcPr>
          <w:p w:rsidR="008E7877" w:rsidRPr="00D64B01" w:rsidRDefault="00546AF1">
            <w:pPr>
              <w:keepLines/>
              <w:adjustRightInd w:val="0"/>
              <w:snapToGrid w:val="0"/>
              <w:jc w:val="center"/>
              <w:rPr>
                <w:rFonts w:ascii="宋体" w:hAnsi="宋体" w:cs="宋体"/>
                <w:szCs w:val="21"/>
              </w:rPr>
            </w:pPr>
            <w:r w:rsidRPr="00D64B01">
              <w:rPr>
                <w:rFonts w:ascii="宋体" w:hAnsi="宋体" w:cs="宋体" w:hint="eastAsia"/>
                <w:szCs w:val="21"/>
              </w:rPr>
              <w:t>招标代理机构</w:t>
            </w:r>
          </w:p>
        </w:tc>
        <w:tc>
          <w:tcPr>
            <w:tcW w:w="3661" w:type="pct"/>
            <w:shd w:val="clear" w:color="auto" w:fill="FFFFFF" w:themeFill="background1"/>
            <w:vAlign w:val="center"/>
          </w:tcPr>
          <w:p w:rsidR="00535739" w:rsidRPr="00D64B01" w:rsidRDefault="00535739" w:rsidP="00006E4A">
            <w:pPr>
              <w:spacing w:line="360" w:lineRule="exact"/>
              <w:ind w:firstLineChars="100" w:firstLine="210"/>
              <w:rPr>
                <w:rFonts w:ascii="宋体" w:hAnsi="宋体"/>
                <w:spacing w:val="-10"/>
                <w:szCs w:val="21"/>
              </w:rPr>
            </w:pPr>
            <w:r w:rsidRPr="00D64B01">
              <w:rPr>
                <w:rFonts w:ascii="宋体" w:hAnsi="宋体" w:hint="eastAsia"/>
                <w:szCs w:val="21"/>
              </w:rPr>
              <w:t>招标代理机构</w:t>
            </w:r>
            <w:r w:rsidRPr="00D64B01">
              <w:rPr>
                <w:rFonts w:ascii="宋体" w:hAnsi="宋体"/>
                <w:szCs w:val="21"/>
              </w:rPr>
              <w:t>:</w:t>
            </w:r>
            <w:r w:rsidRPr="00D64B01">
              <w:rPr>
                <w:rFonts w:ascii="黑体" w:eastAsia="黑体" w:hAnsi="宋体" w:hint="eastAsia"/>
                <w:szCs w:val="21"/>
              </w:rPr>
              <w:t>吉林省伟邦公路技术有限公司</w:t>
            </w:r>
          </w:p>
          <w:p w:rsidR="00535739" w:rsidRPr="00D64B01" w:rsidRDefault="00535739" w:rsidP="00006E4A">
            <w:pPr>
              <w:spacing w:line="360" w:lineRule="exact"/>
              <w:ind w:firstLineChars="100" w:firstLine="210"/>
              <w:rPr>
                <w:rFonts w:ascii="宋体" w:hAnsi="宋体"/>
                <w:szCs w:val="21"/>
              </w:rPr>
            </w:pPr>
            <w:r w:rsidRPr="00D64B01">
              <w:rPr>
                <w:rFonts w:ascii="宋体" w:hAnsi="宋体" w:hint="eastAsia"/>
                <w:szCs w:val="21"/>
              </w:rPr>
              <w:t>地    址</w:t>
            </w:r>
            <w:r w:rsidRPr="00D64B01">
              <w:rPr>
                <w:rFonts w:ascii="宋体" w:hAnsi="宋体"/>
                <w:szCs w:val="21"/>
              </w:rPr>
              <w:t>:</w:t>
            </w:r>
            <w:r w:rsidRPr="00D64B01">
              <w:rPr>
                <w:rFonts w:ascii="宋体" w:hAnsi="宋体" w:hint="eastAsia"/>
                <w:szCs w:val="21"/>
              </w:rPr>
              <w:t>长春净月高新技术产业开发区福祉大路</w:t>
            </w:r>
            <w:r w:rsidRPr="00D64B01">
              <w:rPr>
                <w:rFonts w:ascii="宋体" w:hAnsi="宋体"/>
                <w:szCs w:val="21"/>
              </w:rPr>
              <w:t>2766</w:t>
            </w:r>
            <w:r w:rsidRPr="00D64B01">
              <w:rPr>
                <w:rFonts w:ascii="宋体" w:hAnsi="宋体" w:hint="eastAsia"/>
                <w:szCs w:val="21"/>
              </w:rPr>
              <w:t>号</w:t>
            </w:r>
          </w:p>
          <w:p w:rsidR="00535739" w:rsidRPr="00D64B01" w:rsidRDefault="00535739" w:rsidP="00006E4A">
            <w:pPr>
              <w:spacing w:line="360" w:lineRule="exact"/>
              <w:ind w:firstLineChars="100" w:firstLine="210"/>
              <w:rPr>
                <w:rFonts w:ascii="宋体" w:hAnsi="宋体"/>
                <w:szCs w:val="21"/>
              </w:rPr>
            </w:pPr>
            <w:r w:rsidRPr="00D64B01">
              <w:rPr>
                <w:rFonts w:ascii="宋体" w:hAnsi="宋体" w:hint="eastAsia"/>
                <w:szCs w:val="21"/>
              </w:rPr>
              <w:t>邮    编</w:t>
            </w:r>
            <w:r w:rsidRPr="00D64B01">
              <w:rPr>
                <w:rFonts w:ascii="宋体" w:hAnsi="宋体"/>
                <w:szCs w:val="21"/>
              </w:rPr>
              <w:t xml:space="preserve">: </w:t>
            </w:r>
            <w:r w:rsidRPr="00D64B01">
              <w:rPr>
                <w:rFonts w:ascii="宋体" w:hAnsi="宋体" w:hint="eastAsia"/>
                <w:szCs w:val="21"/>
              </w:rPr>
              <w:t>130117</w:t>
            </w:r>
          </w:p>
          <w:p w:rsidR="00535739" w:rsidRPr="00D64B01" w:rsidRDefault="00535739" w:rsidP="00006E4A">
            <w:pPr>
              <w:spacing w:line="360" w:lineRule="exact"/>
              <w:ind w:firstLineChars="100" w:firstLine="210"/>
              <w:rPr>
                <w:rFonts w:ascii="宋体" w:hAnsi="宋体"/>
                <w:szCs w:val="21"/>
              </w:rPr>
            </w:pPr>
            <w:r w:rsidRPr="00D64B01">
              <w:rPr>
                <w:rFonts w:ascii="宋体" w:hAnsi="宋体" w:hint="eastAsia"/>
                <w:szCs w:val="21"/>
              </w:rPr>
              <w:t>联 系 人</w:t>
            </w:r>
            <w:r w:rsidRPr="00D64B01">
              <w:rPr>
                <w:rFonts w:ascii="宋体" w:hAnsi="宋体"/>
                <w:szCs w:val="21"/>
              </w:rPr>
              <w:t>:赵鑫  刘世远</w:t>
            </w:r>
          </w:p>
          <w:p w:rsidR="00535739" w:rsidRPr="00D64B01" w:rsidRDefault="00535739" w:rsidP="00006E4A">
            <w:pPr>
              <w:spacing w:line="360" w:lineRule="exact"/>
              <w:ind w:firstLineChars="100" w:firstLine="210"/>
              <w:rPr>
                <w:rFonts w:ascii="宋体" w:hAnsi="宋体"/>
                <w:szCs w:val="21"/>
              </w:rPr>
            </w:pPr>
            <w:r w:rsidRPr="00D64B01">
              <w:rPr>
                <w:rFonts w:ascii="宋体" w:hAnsi="宋体" w:hint="eastAsia"/>
                <w:szCs w:val="21"/>
              </w:rPr>
              <w:t>电    话</w:t>
            </w:r>
            <w:r w:rsidRPr="00D64B01">
              <w:rPr>
                <w:rFonts w:ascii="宋体" w:hAnsi="宋体"/>
                <w:szCs w:val="21"/>
              </w:rPr>
              <w:t xml:space="preserve">: </w:t>
            </w:r>
            <w:r w:rsidRPr="00D64B01">
              <w:rPr>
                <w:rFonts w:ascii="宋体" w:hAnsi="宋体" w:hint="eastAsia"/>
                <w:szCs w:val="21"/>
              </w:rPr>
              <w:t>0431－88655555、</w:t>
            </w:r>
            <w:r w:rsidRPr="00D64B01">
              <w:rPr>
                <w:rFonts w:ascii="宋体" w:hAnsi="宋体" w:hint="eastAsia"/>
                <w:kern w:val="0"/>
                <w:szCs w:val="21"/>
              </w:rPr>
              <w:t>84552020</w:t>
            </w:r>
          </w:p>
          <w:p w:rsidR="00535739" w:rsidRPr="00D64B01" w:rsidRDefault="00535739" w:rsidP="00006E4A">
            <w:pPr>
              <w:spacing w:line="360" w:lineRule="exact"/>
              <w:ind w:firstLineChars="100" w:firstLine="210"/>
              <w:rPr>
                <w:rFonts w:ascii="黑体" w:eastAsia="黑体" w:hAnsi="黑体"/>
                <w:szCs w:val="21"/>
              </w:rPr>
            </w:pPr>
            <w:r w:rsidRPr="00D64B01">
              <w:rPr>
                <w:rFonts w:ascii="宋体" w:hAnsi="宋体" w:hint="eastAsia"/>
                <w:szCs w:val="21"/>
              </w:rPr>
              <w:t>发布邮箱</w:t>
            </w:r>
            <w:r w:rsidRPr="00D64B01">
              <w:rPr>
                <w:rFonts w:ascii="宋体" w:hAnsi="宋体"/>
                <w:szCs w:val="21"/>
              </w:rPr>
              <w:t>:</w:t>
            </w:r>
            <w:r w:rsidRPr="00D64B01">
              <w:rPr>
                <w:rFonts w:ascii="黑体" w:eastAsia="黑体" w:hAnsi="黑体"/>
                <w:szCs w:val="21"/>
              </w:rPr>
              <w:t xml:space="preserve"> zhongxin-zb@163.com(</w:t>
            </w:r>
            <w:r w:rsidRPr="00D64B01">
              <w:rPr>
                <w:rFonts w:ascii="黑体" w:eastAsia="黑体" w:hAnsi="黑体" w:hint="eastAsia"/>
                <w:szCs w:val="21"/>
              </w:rPr>
              <w:t>密码：8</w:t>
            </w:r>
            <w:r w:rsidRPr="00D64B01">
              <w:rPr>
                <w:rFonts w:ascii="黑体" w:eastAsia="黑体" w:hAnsi="黑体"/>
                <w:szCs w:val="21"/>
              </w:rPr>
              <w:t>4552011</w:t>
            </w:r>
            <w:r w:rsidRPr="00D64B01">
              <w:rPr>
                <w:rFonts w:ascii="黑体" w:eastAsia="黑体" w:hAnsi="黑体" w:hint="eastAsia"/>
                <w:szCs w:val="21"/>
              </w:rPr>
              <w:t>)</w:t>
            </w:r>
          </w:p>
          <w:p w:rsidR="008E7877" w:rsidRPr="00D64B01" w:rsidRDefault="00535739"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hint="eastAsia"/>
                <w:szCs w:val="21"/>
              </w:rPr>
              <w:t>收件邮箱（回执邮箱）：</w:t>
            </w:r>
            <w:r w:rsidRPr="00D64B01">
              <w:rPr>
                <w:rFonts w:ascii="黑体" w:eastAsia="黑体" w:hAnsi="黑体"/>
                <w:szCs w:val="21"/>
              </w:rPr>
              <w:t xml:space="preserve"> jlwbgl@163.com</w:t>
            </w:r>
          </w:p>
        </w:tc>
      </w:tr>
      <w:tr w:rsidR="008E7877" w:rsidRPr="00D64B01" w:rsidTr="005F1770">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1.1.4</w:t>
            </w:r>
          </w:p>
        </w:tc>
        <w:tc>
          <w:tcPr>
            <w:tcW w:w="849" w:type="pct"/>
            <w:shd w:val="clear" w:color="auto" w:fill="auto"/>
            <w:vAlign w:val="center"/>
          </w:tcPr>
          <w:p w:rsidR="008E7877" w:rsidRPr="00D64B01" w:rsidRDefault="00546AF1">
            <w:pPr>
              <w:keepLines/>
              <w:adjustRightInd w:val="0"/>
              <w:snapToGrid w:val="0"/>
              <w:jc w:val="center"/>
              <w:rPr>
                <w:rFonts w:ascii="宋体" w:hAnsi="宋体" w:cs="宋体"/>
                <w:szCs w:val="21"/>
              </w:rPr>
            </w:pPr>
            <w:r w:rsidRPr="00D64B01">
              <w:rPr>
                <w:rFonts w:ascii="宋体" w:hAnsi="宋体" w:cs="宋体" w:hint="eastAsia"/>
                <w:szCs w:val="21"/>
              </w:rPr>
              <w:t>招标项目名称</w:t>
            </w:r>
          </w:p>
        </w:tc>
        <w:tc>
          <w:tcPr>
            <w:tcW w:w="3661" w:type="pct"/>
            <w:shd w:val="clear" w:color="auto" w:fill="auto"/>
            <w:vAlign w:val="center"/>
          </w:tcPr>
          <w:p w:rsidR="008E7877" w:rsidRPr="00D64B01" w:rsidRDefault="003853C4"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szCs w:val="21"/>
              </w:rPr>
              <w:t>吉高集团数据中心建设工程</w:t>
            </w:r>
          </w:p>
        </w:tc>
      </w:tr>
      <w:tr w:rsidR="008E7877" w:rsidRPr="00D64B01" w:rsidTr="005F1770">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1.1.5</w:t>
            </w:r>
          </w:p>
        </w:tc>
        <w:tc>
          <w:tcPr>
            <w:tcW w:w="849" w:type="pct"/>
            <w:shd w:val="clear" w:color="auto" w:fill="auto"/>
            <w:vAlign w:val="center"/>
          </w:tcPr>
          <w:p w:rsidR="008E7877" w:rsidRPr="00D64B01" w:rsidRDefault="00546AF1">
            <w:pPr>
              <w:keepLines/>
              <w:adjustRightInd w:val="0"/>
              <w:snapToGrid w:val="0"/>
              <w:jc w:val="center"/>
              <w:rPr>
                <w:rFonts w:ascii="宋体" w:hAnsi="宋体" w:cs="宋体"/>
                <w:szCs w:val="21"/>
              </w:rPr>
            </w:pPr>
            <w:r w:rsidRPr="00D64B01">
              <w:rPr>
                <w:rFonts w:ascii="宋体" w:hAnsi="宋体" w:cs="宋体" w:hint="eastAsia"/>
                <w:szCs w:val="21"/>
              </w:rPr>
              <w:t>标段建设地点</w:t>
            </w:r>
          </w:p>
        </w:tc>
        <w:tc>
          <w:tcPr>
            <w:tcW w:w="3661" w:type="pct"/>
            <w:shd w:val="clear" w:color="auto" w:fill="auto"/>
            <w:vAlign w:val="center"/>
          </w:tcPr>
          <w:p w:rsidR="008E7877" w:rsidRPr="00D64B01" w:rsidRDefault="00164DC3"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hint="eastAsia"/>
                <w:szCs w:val="21"/>
              </w:rPr>
              <w:t>吉林省境内</w:t>
            </w:r>
          </w:p>
        </w:tc>
      </w:tr>
      <w:tr w:rsidR="008E7877" w:rsidRPr="00D64B01" w:rsidTr="005F1770">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1.2.1</w:t>
            </w:r>
          </w:p>
        </w:tc>
        <w:tc>
          <w:tcPr>
            <w:tcW w:w="849" w:type="pct"/>
            <w:shd w:val="clear" w:color="auto" w:fill="auto"/>
            <w:vAlign w:val="center"/>
          </w:tcPr>
          <w:p w:rsidR="00CF4FD9" w:rsidRPr="00D64B01" w:rsidRDefault="00546AF1">
            <w:pPr>
              <w:keepLines/>
              <w:adjustRightInd w:val="0"/>
              <w:snapToGrid w:val="0"/>
              <w:jc w:val="center"/>
              <w:rPr>
                <w:rFonts w:ascii="宋体" w:hAnsi="宋体" w:cs="宋体"/>
                <w:szCs w:val="21"/>
              </w:rPr>
            </w:pPr>
            <w:r w:rsidRPr="00D64B01">
              <w:rPr>
                <w:rFonts w:ascii="宋体" w:hAnsi="宋体" w:cs="宋体" w:hint="eastAsia"/>
                <w:szCs w:val="21"/>
              </w:rPr>
              <w:t>资金来源</w:t>
            </w:r>
          </w:p>
          <w:p w:rsidR="008E7877" w:rsidRPr="00D64B01" w:rsidRDefault="00546AF1">
            <w:pPr>
              <w:keepLines/>
              <w:adjustRightInd w:val="0"/>
              <w:snapToGrid w:val="0"/>
              <w:jc w:val="center"/>
              <w:rPr>
                <w:rFonts w:ascii="宋体" w:hAnsi="宋体" w:cs="宋体"/>
                <w:szCs w:val="21"/>
              </w:rPr>
            </w:pPr>
            <w:r w:rsidRPr="00D64B01">
              <w:rPr>
                <w:rFonts w:ascii="宋体" w:hAnsi="宋体" w:cs="宋体" w:hint="eastAsia"/>
                <w:szCs w:val="21"/>
              </w:rPr>
              <w:t>及比例</w:t>
            </w:r>
          </w:p>
        </w:tc>
        <w:tc>
          <w:tcPr>
            <w:tcW w:w="3661" w:type="pct"/>
            <w:shd w:val="clear" w:color="auto" w:fill="auto"/>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见招标公告</w:t>
            </w:r>
          </w:p>
        </w:tc>
      </w:tr>
      <w:tr w:rsidR="008E7877" w:rsidRPr="00D64B01" w:rsidTr="005F1770">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1.2.2</w:t>
            </w:r>
          </w:p>
        </w:tc>
        <w:tc>
          <w:tcPr>
            <w:tcW w:w="849" w:type="pct"/>
            <w:shd w:val="clear" w:color="auto" w:fill="auto"/>
            <w:vAlign w:val="center"/>
          </w:tcPr>
          <w:p w:rsidR="008E7877" w:rsidRPr="00D64B01" w:rsidRDefault="00546AF1">
            <w:pPr>
              <w:keepLines/>
              <w:adjustRightInd w:val="0"/>
              <w:snapToGrid w:val="0"/>
              <w:jc w:val="center"/>
              <w:rPr>
                <w:rFonts w:ascii="宋体" w:hAnsi="宋体" w:cs="宋体"/>
                <w:szCs w:val="21"/>
              </w:rPr>
            </w:pPr>
            <w:r w:rsidRPr="00D64B01">
              <w:rPr>
                <w:rFonts w:ascii="宋体" w:hAnsi="宋体" w:cs="宋体" w:hint="eastAsia"/>
                <w:szCs w:val="21"/>
              </w:rPr>
              <w:t>资金落实情况</w:t>
            </w:r>
          </w:p>
        </w:tc>
        <w:tc>
          <w:tcPr>
            <w:tcW w:w="3661" w:type="pct"/>
            <w:shd w:val="clear" w:color="auto" w:fill="auto"/>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已落实</w:t>
            </w:r>
          </w:p>
        </w:tc>
      </w:tr>
      <w:tr w:rsidR="008E7877" w:rsidRPr="00D64B01" w:rsidTr="005F1770">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1.3.1</w:t>
            </w:r>
          </w:p>
        </w:tc>
        <w:tc>
          <w:tcPr>
            <w:tcW w:w="849" w:type="pct"/>
            <w:shd w:val="clear" w:color="auto" w:fill="auto"/>
            <w:vAlign w:val="center"/>
          </w:tcPr>
          <w:p w:rsidR="008E7877" w:rsidRPr="00D64B01" w:rsidRDefault="00546AF1">
            <w:pPr>
              <w:keepLines/>
              <w:adjustRightInd w:val="0"/>
              <w:snapToGrid w:val="0"/>
              <w:jc w:val="center"/>
              <w:rPr>
                <w:rFonts w:ascii="宋体" w:hAnsi="宋体" w:cs="宋体"/>
                <w:szCs w:val="21"/>
              </w:rPr>
            </w:pPr>
            <w:r w:rsidRPr="00D64B01">
              <w:rPr>
                <w:rFonts w:ascii="宋体" w:hAnsi="宋体" w:cs="宋体" w:hint="eastAsia"/>
                <w:szCs w:val="21"/>
              </w:rPr>
              <w:t>招标范围</w:t>
            </w:r>
          </w:p>
        </w:tc>
        <w:tc>
          <w:tcPr>
            <w:tcW w:w="3661" w:type="pct"/>
            <w:shd w:val="clear" w:color="auto" w:fill="auto"/>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见招标文件第一章“招标公告”第2条</w:t>
            </w:r>
          </w:p>
        </w:tc>
      </w:tr>
      <w:tr w:rsidR="008E7877" w:rsidRPr="00D64B01" w:rsidTr="005F1770">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1.3.2</w:t>
            </w:r>
          </w:p>
        </w:tc>
        <w:tc>
          <w:tcPr>
            <w:tcW w:w="849" w:type="pct"/>
            <w:shd w:val="clear" w:color="auto" w:fill="auto"/>
            <w:vAlign w:val="center"/>
          </w:tcPr>
          <w:p w:rsidR="008E7877" w:rsidRPr="00D64B01" w:rsidRDefault="00546AF1">
            <w:pPr>
              <w:keepLines/>
              <w:adjustRightInd w:val="0"/>
              <w:snapToGrid w:val="0"/>
              <w:jc w:val="center"/>
              <w:rPr>
                <w:rFonts w:ascii="宋体" w:hAnsi="宋体" w:cs="宋体"/>
                <w:szCs w:val="21"/>
              </w:rPr>
            </w:pPr>
            <w:r w:rsidRPr="00D64B01">
              <w:rPr>
                <w:rFonts w:ascii="宋体" w:hAnsi="宋体" w:cs="宋体" w:hint="eastAsia"/>
                <w:szCs w:val="21"/>
              </w:rPr>
              <w:t>计划工期</w:t>
            </w:r>
          </w:p>
        </w:tc>
        <w:tc>
          <w:tcPr>
            <w:tcW w:w="3661" w:type="pct"/>
            <w:shd w:val="clear" w:color="auto" w:fill="auto"/>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见招标文件第一章“招标公告”第2条</w:t>
            </w:r>
          </w:p>
        </w:tc>
      </w:tr>
      <w:tr w:rsidR="008E7877" w:rsidRPr="00D64B01" w:rsidTr="00453D2C">
        <w:trPr>
          <w:cantSplit/>
          <w:trHeight w:val="720"/>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1.3.3</w:t>
            </w:r>
          </w:p>
        </w:tc>
        <w:tc>
          <w:tcPr>
            <w:tcW w:w="849" w:type="pct"/>
            <w:shd w:val="clear" w:color="auto" w:fill="FFFFFF" w:themeFill="background1"/>
            <w:vAlign w:val="center"/>
          </w:tcPr>
          <w:p w:rsidR="008E7877" w:rsidRPr="00D64B01" w:rsidRDefault="00546AF1">
            <w:pPr>
              <w:keepLines/>
              <w:adjustRightInd w:val="0"/>
              <w:snapToGrid w:val="0"/>
              <w:jc w:val="center"/>
              <w:rPr>
                <w:rFonts w:ascii="宋体" w:hAnsi="宋体" w:cs="宋体"/>
                <w:szCs w:val="21"/>
              </w:rPr>
            </w:pPr>
            <w:r w:rsidRPr="00D64B01">
              <w:rPr>
                <w:rFonts w:ascii="宋体" w:hAnsi="宋体" w:cs="宋体" w:hint="eastAsia"/>
                <w:szCs w:val="21"/>
              </w:rPr>
              <w:t>质量要求</w:t>
            </w: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hint="eastAsia"/>
                <w:kern w:val="0"/>
                <w:szCs w:val="21"/>
              </w:rPr>
              <w:t>符合</w:t>
            </w:r>
            <w:bookmarkStart w:id="6" w:name="_Hlk43382631"/>
            <w:r w:rsidRPr="00D64B01">
              <w:rPr>
                <w:rFonts w:ascii="宋体" w:hAnsi="宋体" w:hint="eastAsia"/>
                <w:kern w:val="0"/>
                <w:szCs w:val="21"/>
              </w:rPr>
              <w:t>国家、交通运输部、吉林省相关规范、规程和技术标准及招标人技术要求</w:t>
            </w:r>
            <w:bookmarkEnd w:id="6"/>
            <w:r w:rsidRPr="00D64B01">
              <w:rPr>
                <w:rFonts w:ascii="宋体" w:hAnsi="宋体" w:hint="eastAsia"/>
                <w:kern w:val="0"/>
                <w:szCs w:val="21"/>
              </w:rPr>
              <w:t>，</w:t>
            </w:r>
            <w:r w:rsidR="00665F02" w:rsidRPr="00D64B01">
              <w:rPr>
                <w:rFonts w:ascii="宋体" w:hAnsi="宋体" w:hint="eastAsia"/>
                <w:kern w:val="0"/>
                <w:szCs w:val="21"/>
              </w:rPr>
              <w:t>并通过竣工验收。</w:t>
            </w:r>
          </w:p>
        </w:tc>
      </w:tr>
      <w:tr w:rsidR="008E7877" w:rsidRPr="00D64B01" w:rsidTr="00453D2C">
        <w:trPr>
          <w:cantSplit/>
          <w:trHeight w:val="720"/>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1.3.4</w:t>
            </w:r>
          </w:p>
        </w:tc>
        <w:tc>
          <w:tcPr>
            <w:tcW w:w="849" w:type="pct"/>
            <w:shd w:val="clear" w:color="auto" w:fill="FFFFFF" w:themeFill="background1"/>
            <w:vAlign w:val="center"/>
          </w:tcPr>
          <w:p w:rsidR="008E7877" w:rsidRPr="00D64B01" w:rsidRDefault="00546AF1">
            <w:pPr>
              <w:keepLines/>
              <w:adjustRightInd w:val="0"/>
              <w:snapToGrid w:val="0"/>
              <w:jc w:val="center"/>
              <w:rPr>
                <w:rFonts w:ascii="宋体" w:hAnsi="宋体" w:cs="宋体"/>
                <w:szCs w:val="21"/>
              </w:rPr>
            </w:pPr>
            <w:r w:rsidRPr="00D64B01">
              <w:rPr>
                <w:rFonts w:ascii="宋体" w:hAnsi="宋体" w:cs="宋体" w:hint="eastAsia"/>
                <w:szCs w:val="21"/>
              </w:rPr>
              <w:t>安全目标</w:t>
            </w: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在项目建设过程中杜绝重大安全责任事故，避免发生较大安全责任事故，控制一般安全责任事故。</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vertAlign w:val="superscript"/>
              </w:rPr>
            </w:pPr>
            <w:r w:rsidRPr="00D64B01">
              <w:rPr>
                <w:rFonts w:ascii="宋体" w:hAnsi="宋体" w:cs="宋体" w:hint="eastAsia"/>
                <w:szCs w:val="21"/>
              </w:rPr>
              <w:t>1.4.1</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投标人资质条件、能力和信誉</w:t>
            </w: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资质条件：见附录1</w:t>
            </w:r>
          </w:p>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财务要求：见附录2</w:t>
            </w:r>
          </w:p>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业绩要求：见附录3</w:t>
            </w:r>
          </w:p>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信誉要求：见附录4</w:t>
            </w:r>
          </w:p>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项目经理和项目总工资格要求：见附录5</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lastRenderedPageBreak/>
              <w:t>1.4.2</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是否接受</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联合体投标</w:t>
            </w: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不接受</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snapToGrid w:val="0"/>
              <w:spacing w:line="360" w:lineRule="exact"/>
              <w:jc w:val="center"/>
              <w:rPr>
                <w:rFonts w:ascii="宋体" w:hAnsi="宋体" w:cs="宋体"/>
                <w:szCs w:val="21"/>
              </w:rPr>
            </w:pPr>
            <w:r w:rsidRPr="00D64B01">
              <w:rPr>
                <w:rFonts w:ascii="宋体" w:hAnsi="宋体" w:cs="宋体" w:hint="eastAsia"/>
                <w:szCs w:val="21"/>
              </w:rPr>
              <w:t>1.4.3</w:t>
            </w:r>
          </w:p>
        </w:tc>
        <w:tc>
          <w:tcPr>
            <w:tcW w:w="849" w:type="pct"/>
            <w:shd w:val="clear" w:color="auto" w:fill="FFFFFF" w:themeFill="background1"/>
            <w:vAlign w:val="center"/>
          </w:tcPr>
          <w:p w:rsidR="008E7877" w:rsidRPr="00D64B01" w:rsidRDefault="00546AF1" w:rsidP="00006E4A">
            <w:pPr>
              <w:keepLines/>
              <w:snapToGrid w:val="0"/>
              <w:spacing w:line="360" w:lineRule="exact"/>
              <w:jc w:val="center"/>
              <w:rPr>
                <w:rFonts w:ascii="宋体" w:hAnsi="宋体" w:cs="宋体"/>
                <w:szCs w:val="21"/>
              </w:rPr>
            </w:pPr>
            <w:r w:rsidRPr="00D64B01">
              <w:rPr>
                <w:rFonts w:ascii="宋体" w:hAnsi="宋体" w:cs="宋体" w:hint="eastAsia"/>
                <w:kern w:val="0"/>
                <w:szCs w:val="21"/>
                <w:lang w:val="zh-CN"/>
              </w:rPr>
              <w:t>投标人不得存在的其他关联情形</w:t>
            </w: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leftChars="100" w:left="210" w:firstLineChars="100" w:firstLine="210"/>
              <w:rPr>
                <w:rFonts w:ascii="宋体" w:hAnsi="宋体" w:cs="宋体"/>
                <w:kern w:val="0"/>
                <w:szCs w:val="21"/>
              </w:rPr>
            </w:pPr>
            <w:r w:rsidRPr="00D64B01">
              <w:rPr>
                <w:rFonts w:ascii="宋体" w:hAnsi="宋体" w:cs="宋体" w:hint="eastAsia"/>
                <w:kern w:val="0"/>
                <w:szCs w:val="21"/>
              </w:rPr>
              <w:t>/</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snapToGrid w:val="0"/>
              <w:spacing w:line="360" w:lineRule="exact"/>
              <w:jc w:val="center"/>
              <w:rPr>
                <w:rFonts w:ascii="宋体" w:hAnsi="宋体" w:cs="宋体"/>
                <w:szCs w:val="21"/>
              </w:rPr>
            </w:pPr>
            <w:r w:rsidRPr="00D64B01">
              <w:rPr>
                <w:rFonts w:ascii="宋体" w:hAnsi="宋体" w:cs="宋体" w:hint="eastAsia"/>
                <w:szCs w:val="21"/>
              </w:rPr>
              <w:t>1.4.4</w:t>
            </w:r>
          </w:p>
        </w:tc>
        <w:tc>
          <w:tcPr>
            <w:tcW w:w="849" w:type="pct"/>
            <w:shd w:val="clear" w:color="auto" w:fill="FFFFFF" w:themeFill="background1"/>
            <w:vAlign w:val="center"/>
          </w:tcPr>
          <w:p w:rsidR="008E7877" w:rsidRPr="00D64B01" w:rsidRDefault="00546AF1" w:rsidP="00006E4A">
            <w:pPr>
              <w:keepLines/>
              <w:snapToGrid w:val="0"/>
              <w:spacing w:line="360" w:lineRule="exact"/>
              <w:jc w:val="center"/>
              <w:rPr>
                <w:rFonts w:ascii="宋体" w:hAnsi="宋体" w:cs="宋体"/>
                <w:kern w:val="0"/>
                <w:szCs w:val="21"/>
                <w:lang w:val="zh-CN"/>
              </w:rPr>
            </w:pPr>
            <w:r w:rsidRPr="00D64B01">
              <w:rPr>
                <w:rFonts w:ascii="宋体" w:hAnsi="宋体" w:cs="宋体" w:hint="eastAsia"/>
                <w:kern w:val="0"/>
                <w:szCs w:val="21"/>
                <w:lang w:val="zh-CN"/>
              </w:rPr>
              <w:t>投标人不得存在的其他不良状况或不良信用记录</w:t>
            </w: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本款内容第（6）目修改为：</w:t>
            </w:r>
          </w:p>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（6）投标人或其法定代表人、拟委任的项目经理在近三年内有行贿犯罪行为的</w:t>
            </w:r>
            <w:r w:rsidR="00AE036E" w:rsidRPr="00D64B01">
              <w:rPr>
                <w:rFonts w:ascii="宋体" w:hAnsi="宋体" w:cs="宋体" w:hint="eastAsia"/>
                <w:kern w:val="0"/>
                <w:szCs w:val="21"/>
              </w:rPr>
              <w:t>；</w:t>
            </w:r>
          </w:p>
        </w:tc>
      </w:tr>
      <w:tr w:rsidR="008E7877" w:rsidRPr="00D64B01" w:rsidTr="00453D2C">
        <w:trPr>
          <w:cantSplit/>
          <w:trHeight w:val="567"/>
        </w:trPr>
        <w:tc>
          <w:tcPr>
            <w:tcW w:w="490" w:type="pct"/>
            <w:vMerge w:val="restar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1.10.2</w:t>
            </w:r>
          </w:p>
        </w:tc>
        <w:tc>
          <w:tcPr>
            <w:tcW w:w="849" w:type="pct"/>
            <w:vMerge w:val="restar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投标人在投标预备会前提出问题</w:t>
            </w: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时间：/</w:t>
            </w:r>
          </w:p>
        </w:tc>
      </w:tr>
      <w:tr w:rsidR="008E7877" w:rsidRPr="00D64B01" w:rsidTr="00453D2C">
        <w:trPr>
          <w:cantSplit/>
          <w:trHeight w:val="567"/>
        </w:trPr>
        <w:tc>
          <w:tcPr>
            <w:tcW w:w="490" w:type="pct"/>
            <w:vMerge/>
            <w:shd w:val="clear" w:color="auto" w:fill="FFFFFF" w:themeFill="background1"/>
            <w:vAlign w:val="center"/>
          </w:tcPr>
          <w:p w:rsidR="008E7877" w:rsidRPr="00D64B01" w:rsidRDefault="008E7877">
            <w:pPr>
              <w:keepLines/>
              <w:adjustRightInd w:val="0"/>
              <w:snapToGrid w:val="0"/>
              <w:spacing w:line="360" w:lineRule="exact"/>
              <w:jc w:val="center"/>
              <w:rPr>
                <w:rFonts w:ascii="宋体" w:hAnsi="宋体" w:cs="宋体"/>
                <w:szCs w:val="21"/>
              </w:rPr>
            </w:pPr>
          </w:p>
        </w:tc>
        <w:tc>
          <w:tcPr>
            <w:tcW w:w="849" w:type="pct"/>
            <w:vMerge/>
            <w:shd w:val="clear" w:color="auto" w:fill="FFFFFF" w:themeFill="background1"/>
            <w:vAlign w:val="center"/>
          </w:tcPr>
          <w:p w:rsidR="008E7877" w:rsidRPr="00D64B01" w:rsidRDefault="008E7877" w:rsidP="00006E4A">
            <w:pPr>
              <w:keepLines/>
              <w:adjustRightInd w:val="0"/>
              <w:snapToGrid w:val="0"/>
              <w:spacing w:line="360" w:lineRule="exact"/>
              <w:jc w:val="center"/>
              <w:rPr>
                <w:rFonts w:ascii="宋体" w:hAnsi="宋体" w:cs="宋体"/>
                <w:szCs w:val="21"/>
              </w:rPr>
            </w:pP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形式：/</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1.11.1</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分包</w:t>
            </w: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不允许</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2.1</w:t>
            </w:r>
          </w:p>
        </w:tc>
        <w:tc>
          <w:tcPr>
            <w:tcW w:w="849" w:type="pct"/>
            <w:shd w:val="clear" w:color="auto" w:fill="FFFFFF" w:themeFill="background1"/>
            <w:vAlign w:val="center"/>
          </w:tcPr>
          <w:p w:rsidR="008E7877" w:rsidRPr="00D64B01" w:rsidRDefault="00546AF1" w:rsidP="00CF4FD9">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构成招标文件的其他资料</w:t>
            </w: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leftChars="100" w:left="210" w:firstLineChars="100" w:firstLine="210"/>
              <w:rPr>
                <w:rFonts w:ascii="宋体" w:hAnsi="宋体" w:cs="宋体"/>
                <w:kern w:val="0"/>
                <w:szCs w:val="21"/>
              </w:rPr>
            </w:pPr>
            <w:r w:rsidRPr="00D64B01">
              <w:rPr>
                <w:rFonts w:ascii="宋体" w:hAnsi="宋体" w:cs="宋体" w:hint="eastAsia"/>
                <w:kern w:val="0"/>
                <w:szCs w:val="21"/>
              </w:rPr>
              <w:t>/</w:t>
            </w:r>
          </w:p>
        </w:tc>
      </w:tr>
      <w:tr w:rsidR="008E7877" w:rsidRPr="00D64B01" w:rsidTr="00453D2C">
        <w:trPr>
          <w:cantSplit/>
          <w:trHeight w:val="567"/>
        </w:trPr>
        <w:tc>
          <w:tcPr>
            <w:tcW w:w="490" w:type="pct"/>
            <w:vMerge w:val="restar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2.2.1</w:t>
            </w:r>
          </w:p>
        </w:tc>
        <w:tc>
          <w:tcPr>
            <w:tcW w:w="849" w:type="pct"/>
            <w:vMerge w:val="restart"/>
            <w:shd w:val="clear" w:color="auto" w:fill="FFFFFF" w:themeFill="background1"/>
            <w:vAlign w:val="center"/>
          </w:tcPr>
          <w:p w:rsidR="008E7877" w:rsidRPr="00D64B01" w:rsidRDefault="00546AF1" w:rsidP="00CF4FD9">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投标人要求澄清招标文件</w:t>
            </w: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时间：投标截止时间10天前</w:t>
            </w:r>
          </w:p>
        </w:tc>
      </w:tr>
      <w:tr w:rsidR="008E7877" w:rsidRPr="00D64B01" w:rsidTr="00453D2C">
        <w:trPr>
          <w:cantSplit/>
          <w:trHeight w:val="1220"/>
        </w:trPr>
        <w:tc>
          <w:tcPr>
            <w:tcW w:w="490" w:type="pct"/>
            <w:vMerge/>
            <w:shd w:val="clear" w:color="auto" w:fill="FFFFFF" w:themeFill="background1"/>
            <w:vAlign w:val="center"/>
          </w:tcPr>
          <w:p w:rsidR="008E7877" w:rsidRPr="00D64B01" w:rsidRDefault="008E7877">
            <w:pPr>
              <w:keepLines/>
              <w:adjustRightInd w:val="0"/>
              <w:snapToGrid w:val="0"/>
              <w:spacing w:line="360" w:lineRule="exact"/>
              <w:jc w:val="center"/>
              <w:rPr>
                <w:rFonts w:ascii="宋体" w:hAnsi="宋体" w:cs="宋体"/>
                <w:szCs w:val="21"/>
              </w:rPr>
            </w:pPr>
          </w:p>
        </w:tc>
        <w:tc>
          <w:tcPr>
            <w:tcW w:w="849" w:type="pct"/>
            <w:vMerge/>
            <w:shd w:val="clear" w:color="auto" w:fill="FFFFFF" w:themeFill="background1"/>
            <w:vAlign w:val="center"/>
          </w:tcPr>
          <w:p w:rsidR="008E7877" w:rsidRPr="00D64B01" w:rsidRDefault="008E7877" w:rsidP="00006E4A">
            <w:pPr>
              <w:keepLines/>
              <w:adjustRightInd w:val="0"/>
              <w:snapToGrid w:val="0"/>
              <w:spacing w:line="360" w:lineRule="exact"/>
              <w:jc w:val="center"/>
              <w:rPr>
                <w:rFonts w:ascii="宋体" w:hAnsi="宋体" w:cs="宋体"/>
                <w:szCs w:val="21"/>
              </w:rPr>
            </w:pP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形式：将要求澄清内容（应加盖投标人单位章，或由投标人的法定代表人或其委托代理人签字）以电子邮件的形式发送至</w:t>
            </w:r>
            <w:r w:rsidR="004619E9" w:rsidRPr="00D64B01">
              <w:rPr>
                <w:rFonts w:ascii="宋体" w:hAnsi="宋体" w:cs="宋体" w:hint="eastAsia"/>
                <w:szCs w:val="21"/>
                <w:shd w:val="clear" w:color="auto" w:fill="FFFFFF"/>
              </w:rPr>
              <w:t>jlwbgl@163.com</w:t>
            </w:r>
            <w:r w:rsidRPr="00D64B01">
              <w:rPr>
                <w:rFonts w:ascii="宋体" w:hAnsi="宋体" w:cs="宋体" w:hint="eastAsia"/>
                <w:i/>
                <w:kern w:val="0"/>
                <w:szCs w:val="21"/>
              </w:rPr>
              <w:t>，</w:t>
            </w:r>
            <w:r w:rsidRPr="00D64B01">
              <w:rPr>
                <w:rFonts w:ascii="宋体" w:hAnsi="宋体" w:cs="宋体" w:hint="eastAsia"/>
                <w:szCs w:val="21"/>
              </w:rPr>
              <w:t>并电话通知招标代理机构。</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2.2.2</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招标文件澄清</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发出的形式</w:t>
            </w:r>
          </w:p>
        </w:tc>
        <w:tc>
          <w:tcPr>
            <w:tcW w:w="3661" w:type="pct"/>
            <w:shd w:val="clear" w:color="auto" w:fill="FFFFFF" w:themeFill="background1"/>
            <w:vAlign w:val="center"/>
          </w:tcPr>
          <w:p w:rsidR="004619E9" w:rsidRPr="00D64B01" w:rsidRDefault="004619E9" w:rsidP="00006E4A">
            <w:pPr>
              <w:keepLines/>
              <w:autoSpaceDE w:val="0"/>
              <w:autoSpaceDN w:val="0"/>
              <w:adjustRightInd w:val="0"/>
              <w:snapToGrid w:val="0"/>
              <w:spacing w:line="360" w:lineRule="exact"/>
              <w:ind w:firstLineChars="100" w:firstLine="210"/>
              <w:rPr>
                <w:rFonts w:ascii="宋体" w:hAnsi="宋体"/>
                <w:color w:val="000000"/>
                <w:kern w:val="0"/>
                <w:szCs w:val="21"/>
              </w:rPr>
            </w:pPr>
            <w:r w:rsidRPr="00D64B01">
              <w:rPr>
                <w:rFonts w:ascii="宋体" w:hAnsi="宋体" w:hint="eastAsia"/>
                <w:color w:val="000000"/>
                <w:kern w:val="0"/>
                <w:szCs w:val="21"/>
              </w:rPr>
              <w:t>对招标文件的澄清</w:t>
            </w:r>
            <w:r w:rsidR="00741C94" w:rsidRPr="00D64B01">
              <w:rPr>
                <w:rFonts w:ascii="宋体" w:hAnsi="宋体" w:hint="eastAsia"/>
                <w:color w:val="000000"/>
                <w:kern w:val="0"/>
                <w:szCs w:val="21"/>
              </w:rPr>
              <w:t>通过以下邮箱</w:t>
            </w:r>
            <w:r w:rsidRPr="00D64B01">
              <w:rPr>
                <w:rFonts w:ascii="宋体" w:hAnsi="宋体" w:hint="eastAsia"/>
                <w:color w:val="000000"/>
                <w:kern w:val="0"/>
                <w:szCs w:val="21"/>
              </w:rPr>
              <w:t>发布，投标人应注意及时浏览</w:t>
            </w:r>
            <w:r w:rsidR="00863344" w:rsidRPr="00D64B01">
              <w:rPr>
                <w:rFonts w:ascii="宋体" w:hAnsi="宋体" w:hint="eastAsia"/>
                <w:color w:val="000000"/>
                <w:kern w:val="0"/>
                <w:szCs w:val="21"/>
              </w:rPr>
              <w:t>邮箱里</w:t>
            </w:r>
            <w:r w:rsidRPr="00D64B01">
              <w:rPr>
                <w:rFonts w:ascii="宋体" w:hAnsi="宋体" w:hint="eastAsia"/>
                <w:color w:val="000000"/>
                <w:kern w:val="0"/>
                <w:szCs w:val="21"/>
              </w:rPr>
              <w:t>发出的澄清，因投标人自身原因未及时获知澄清内容而导致的任何后果将由投标人自行承担。</w:t>
            </w:r>
          </w:p>
          <w:p w:rsidR="008E7877" w:rsidRPr="00D64B01" w:rsidRDefault="004619E9" w:rsidP="00006E4A">
            <w:pPr>
              <w:keepLines/>
              <w:snapToGrid w:val="0"/>
              <w:spacing w:line="360" w:lineRule="exact"/>
              <w:ind w:leftChars="100" w:left="210"/>
              <w:rPr>
                <w:rFonts w:ascii="宋体" w:hAnsi="宋体" w:cs="宋体"/>
                <w:kern w:val="0"/>
                <w:szCs w:val="21"/>
              </w:rPr>
            </w:pPr>
            <w:r w:rsidRPr="00D64B01">
              <w:rPr>
                <w:rFonts w:ascii="黑体" w:eastAsia="黑体" w:hAnsi="黑体" w:hint="eastAsia"/>
                <w:szCs w:val="21"/>
              </w:rPr>
              <w:t>发布邮箱</w:t>
            </w:r>
            <w:r w:rsidRPr="00D64B01">
              <w:rPr>
                <w:rFonts w:ascii="黑体" w:eastAsia="黑体" w:hAnsi="黑体"/>
                <w:szCs w:val="21"/>
              </w:rPr>
              <w:t xml:space="preserve">: </w:t>
            </w:r>
            <w:hyperlink r:id="rId9" w:history="1">
              <w:r w:rsidRPr="00D64B01">
                <w:rPr>
                  <w:rStyle w:val="afb"/>
                  <w:rFonts w:ascii="黑体" w:eastAsia="黑体" w:hAnsi="黑体"/>
                  <w:szCs w:val="21"/>
                </w:rPr>
                <w:t>zhongxin-zb@163.com(</w:t>
              </w:r>
              <w:r w:rsidRPr="00D64B01">
                <w:rPr>
                  <w:rStyle w:val="afb"/>
                  <w:rFonts w:ascii="黑体" w:eastAsia="黑体" w:hAnsi="黑体" w:hint="eastAsia"/>
                  <w:szCs w:val="21"/>
                </w:rPr>
                <w:t>密码：8</w:t>
              </w:r>
              <w:r w:rsidRPr="00D64B01">
                <w:rPr>
                  <w:rStyle w:val="afb"/>
                  <w:rFonts w:ascii="黑体" w:eastAsia="黑体" w:hAnsi="黑体"/>
                  <w:szCs w:val="21"/>
                </w:rPr>
                <w:t>4552011</w:t>
              </w:r>
            </w:hyperlink>
            <w:r w:rsidRPr="00D64B01">
              <w:rPr>
                <w:rFonts w:ascii="黑体" w:eastAsia="黑体" w:hAnsi="黑体" w:hint="eastAsia"/>
                <w:szCs w:val="21"/>
              </w:rPr>
              <w:t>)</w:t>
            </w:r>
          </w:p>
        </w:tc>
      </w:tr>
      <w:tr w:rsidR="008E7877" w:rsidRPr="00D64B01" w:rsidTr="00453D2C">
        <w:trPr>
          <w:cantSplit/>
          <w:trHeight w:val="567"/>
        </w:trPr>
        <w:tc>
          <w:tcPr>
            <w:tcW w:w="490" w:type="pct"/>
            <w:vMerge w:val="restar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2.2.3</w:t>
            </w:r>
          </w:p>
        </w:tc>
        <w:tc>
          <w:tcPr>
            <w:tcW w:w="849" w:type="pct"/>
            <w:vMerge w:val="restart"/>
            <w:shd w:val="clear" w:color="auto" w:fill="FFFFFF" w:themeFill="background1"/>
            <w:vAlign w:val="center"/>
          </w:tcPr>
          <w:p w:rsidR="008E7877" w:rsidRPr="00D64B01" w:rsidRDefault="00546AF1" w:rsidP="00CF4FD9">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投标人确认收到招标文件澄清</w:t>
            </w: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时间：收到澄清后24小时内（以发出时间为准）</w:t>
            </w:r>
          </w:p>
        </w:tc>
      </w:tr>
      <w:tr w:rsidR="008E7877" w:rsidRPr="00D64B01" w:rsidTr="00453D2C">
        <w:trPr>
          <w:cantSplit/>
          <w:trHeight w:val="567"/>
        </w:trPr>
        <w:tc>
          <w:tcPr>
            <w:tcW w:w="490" w:type="pct"/>
            <w:vMerge/>
            <w:shd w:val="clear" w:color="auto" w:fill="FFFFFF" w:themeFill="background1"/>
            <w:vAlign w:val="center"/>
          </w:tcPr>
          <w:p w:rsidR="008E7877" w:rsidRPr="00D64B01" w:rsidRDefault="008E7877">
            <w:pPr>
              <w:keepLines/>
              <w:adjustRightInd w:val="0"/>
              <w:snapToGrid w:val="0"/>
              <w:spacing w:line="360" w:lineRule="exact"/>
              <w:jc w:val="center"/>
              <w:rPr>
                <w:rFonts w:ascii="宋体" w:hAnsi="宋体" w:cs="宋体"/>
                <w:szCs w:val="21"/>
              </w:rPr>
            </w:pPr>
          </w:p>
        </w:tc>
        <w:tc>
          <w:tcPr>
            <w:tcW w:w="849" w:type="pct"/>
            <w:vMerge/>
            <w:shd w:val="clear" w:color="auto" w:fill="FFFFFF" w:themeFill="background1"/>
            <w:vAlign w:val="center"/>
          </w:tcPr>
          <w:p w:rsidR="008E7877" w:rsidRPr="00D64B01" w:rsidRDefault="008E7877">
            <w:pPr>
              <w:keepLines/>
              <w:adjustRightInd w:val="0"/>
              <w:snapToGrid w:val="0"/>
              <w:jc w:val="center"/>
              <w:rPr>
                <w:rFonts w:ascii="宋体" w:hAnsi="宋体" w:cs="宋体"/>
                <w:szCs w:val="21"/>
              </w:rPr>
            </w:pPr>
          </w:p>
        </w:tc>
        <w:tc>
          <w:tcPr>
            <w:tcW w:w="3661" w:type="pct"/>
            <w:shd w:val="clear" w:color="auto" w:fill="FFFFFF" w:themeFill="background1"/>
            <w:vAlign w:val="center"/>
          </w:tcPr>
          <w:p w:rsidR="008E7877" w:rsidRPr="00D64B01" w:rsidRDefault="00546AF1">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形式：将收到澄清的回函（应加盖投标人单位章，或由投标人的法定代表人或其委托代理人签字）</w:t>
            </w:r>
            <w:hyperlink r:id="rId10" w:history="1">
              <w:r w:rsidR="00863344" w:rsidRPr="00D64B01">
                <w:rPr>
                  <w:rStyle w:val="afb"/>
                  <w:rFonts w:ascii="宋体" w:hAnsi="宋体" w:cs="宋体" w:hint="eastAsia"/>
                  <w:kern w:val="0"/>
                  <w:szCs w:val="21"/>
                  <w:u w:val="none"/>
                </w:rPr>
                <w:t>以电子邮件的形式发送至</w:t>
              </w:r>
              <w:r w:rsidR="00863344" w:rsidRPr="00D64B01">
                <w:rPr>
                  <w:rStyle w:val="afb"/>
                  <w:rFonts w:ascii="宋体" w:hAnsi="宋体" w:cs="宋体" w:hint="eastAsia"/>
                  <w:szCs w:val="21"/>
                  <w:u w:val="none"/>
                  <w:shd w:val="clear" w:color="auto" w:fill="FFFFFF"/>
                </w:rPr>
                <w:t>jlwbgl@163.com</w:t>
              </w:r>
            </w:hyperlink>
            <w:r w:rsidR="00863344" w:rsidRPr="00D64B01">
              <w:rPr>
                <w:rFonts w:ascii="宋体" w:hAnsi="宋体" w:cs="宋体" w:hint="eastAsia"/>
                <w:szCs w:val="21"/>
                <w:shd w:val="clear" w:color="auto" w:fill="FFFFFF"/>
              </w:rPr>
              <w:t>，</w:t>
            </w:r>
            <w:r w:rsidR="00863344" w:rsidRPr="00D64B01">
              <w:rPr>
                <w:rFonts w:ascii="宋体" w:hAnsi="宋体" w:cs="宋体" w:hint="eastAsia"/>
                <w:szCs w:val="21"/>
              </w:rPr>
              <w:t>并电话通知招标代理机构。</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2.3.1</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招标文件修改</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发出的方式</w:t>
            </w:r>
          </w:p>
        </w:tc>
        <w:tc>
          <w:tcPr>
            <w:tcW w:w="3661" w:type="pct"/>
            <w:shd w:val="clear" w:color="auto" w:fill="FFFFFF" w:themeFill="background1"/>
            <w:vAlign w:val="center"/>
          </w:tcPr>
          <w:p w:rsidR="004619E9" w:rsidRPr="00D64B01" w:rsidRDefault="004619E9" w:rsidP="00006E4A">
            <w:pPr>
              <w:keepLines/>
              <w:autoSpaceDE w:val="0"/>
              <w:autoSpaceDN w:val="0"/>
              <w:adjustRightInd w:val="0"/>
              <w:snapToGrid w:val="0"/>
              <w:spacing w:line="360" w:lineRule="exact"/>
              <w:ind w:firstLineChars="100" w:firstLine="210"/>
              <w:rPr>
                <w:rFonts w:ascii="宋体" w:hAnsi="宋体"/>
                <w:color w:val="000000"/>
                <w:kern w:val="0"/>
                <w:szCs w:val="21"/>
              </w:rPr>
            </w:pPr>
            <w:r w:rsidRPr="00D64B01">
              <w:rPr>
                <w:rFonts w:ascii="宋体" w:hAnsi="宋体" w:hint="eastAsia"/>
                <w:color w:val="000000"/>
                <w:kern w:val="0"/>
                <w:szCs w:val="21"/>
              </w:rPr>
              <w:t>对招标文件的修改</w:t>
            </w:r>
            <w:r w:rsidR="00C5384E" w:rsidRPr="00D64B01">
              <w:rPr>
                <w:rFonts w:ascii="宋体" w:hAnsi="宋体" w:hint="eastAsia"/>
                <w:color w:val="000000"/>
                <w:kern w:val="0"/>
                <w:szCs w:val="21"/>
              </w:rPr>
              <w:t>通过以下邮箱发布</w:t>
            </w:r>
            <w:r w:rsidRPr="00D64B01">
              <w:rPr>
                <w:rFonts w:ascii="宋体" w:hAnsi="宋体" w:hint="eastAsia"/>
                <w:color w:val="000000"/>
                <w:kern w:val="0"/>
                <w:szCs w:val="21"/>
              </w:rPr>
              <w:t>，</w:t>
            </w:r>
            <w:r w:rsidR="00FB61A5" w:rsidRPr="00D64B01">
              <w:rPr>
                <w:rFonts w:ascii="宋体" w:hAnsi="宋体" w:hint="eastAsia"/>
                <w:color w:val="000000"/>
                <w:kern w:val="0"/>
                <w:szCs w:val="21"/>
              </w:rPr>
              <w:t>投标人应注意及时浏览邮箱里发出的</w:t>
            </w:r>
            <w:r w:rsidRPr="00D64B01">
              <w:rPr>
                <w:rFonts w:ascii="宋体" w:hAnsi="宋体" w:hint="eastAsia"/>
                <w:color w:val="000000"/>
                <w:kern w:val="0"/>
                <w:szCs w:val="21"/>
              </w:rPr>
              <w:t>修改，因投标人自身原因未及时获知修改内容而导致的任何后果将由投标人自行承担。</w:t>
            </w:r>
          </w:p>
          <w:p w:rsidR="008E7877" w:rsidRPr="00D64B01" w:rsidRDefault="004619E9" w:rsidP="00006E4A">
            <w:pPr>
              <w:keepLines/>
              <w:snapToGrid w:val="0"/>
              <w:spacing w:line="360" w:lineRule="exact"/>
              <w:ind w:leftChars="100" w:left="210"/>
              <w:rPr>
                <w:rFonts w:ascii="宋体" w:hAnsi="宋体" w:cs="宋体"/>
                <w:kern w:val="0"/>
                <w:szCs w:val="21"/>
              </w:rPr>
            </w:pPr>
            <w:r w:rsidRPr="00D64B01">
              <w:rPr>
                <w:rFonts w:ascii="黑体" w:eastAsia="黑体" w:hAnsi="黑体" w:hint="eastAsia"/>
                <w:szCs w:val="21"/>
              </w:rPr>
              <w:t>发布邮箱</w:t>
            </w:r>
            <w:r w:rsidRPr="00D64B01">
              <w:rPr>
                <w:rFonts w:ascii="黑体" w:eastAsia="黑体" w:hAnsi="黑体"/>
                <w:szCs w:val="21"/>
              </w:rPr>
              <w:t xml:space="preserve">: </w:t>
            </w:r>
            <w:hyperlink r:id="rId11" w:history="1">
              <w:r w:rsidRPr="00D64B01">
                <w:rPr>
                  <w:rStyle w:val="afb"/>
                  <w:rFonts w:ascii="黑体" w:eastAsia="黑体" w:hAnsi="黑体"/>
                  <w:szCs w:val="21"/>
                </w:rPr>
                <w:t>zhongxin-zb@163.com(</w:t>
              </w:r>
              <w:r w:rsidRPr="00D64B01">
                <w:rPr>
                  <w:rStyle w:val="afb"/>
                  <w:rFonts w:ascii="黑体" w:eastAsia="黑体" w:hAnsi="黑体" w:hint="eastAsia"/>
                  <w:szCs w:val="21"/>
                </w:rPr>
                <w:t>密码：8</w:t>
              </w:r>
              <w:r w:rsidRPr="00D64B01">
                <w:rPr>
                  <w:rStyle w:val="afb"/>
                  <w:rFonts w:ascii="黑体" w:eastAsia="黑体" w:hAnsi="黑体"/>
                  <w:szCs w:val="21"/>
                </w:rPr>
                <w:t>4552011</w:t>
              </w:r>
            </w:hyperlink>
            <w:r w:rsidRPr="00D64B01">
              <w:rPr>
                <w:rFonts w:ascii="黑体" w:eastAsia="黑体" w:hAnsi="黑体" w:hint="eastAsia"/>
                <w:szCs w:val="21"/>
              </w:rPr>
              <w:t>)</w:t>
            </w:r>
          </w:p>
        </w:tc>
      </w:tr>
      <w:tr w:rsidR="008E7877" w:rsidRPr="00D64B01" w:rsidTr="00453D2C">
        <w:trPr>
          <w:cantSplit/>
          <w:trHeight w:val="567"/>
        </w:trPr>
        <w:tc>
          <w:tcPr>
            <w:tcW w:w="490" w:type="pct"/>
            <w:vMerge w:val="restar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2.3.2</w:t>
            </w:r>
          </w:p>
        </w:tc>
        <w:tc>
          <w:tcPr>
            <w:tcW w:w="849" w:type="pct"/>
            <w:vMerge w:val="restart"/>
            <w:shd w:val="clear" w:color="auto" w:fill="FFFFFF" w:themeFill="background1"/>
            <w:vAlign w:val="center"/>
          </w:tcPr>
          <w:p w:rsidR="008E7877" w:rsidRPr="00D64B01" w:rsidRDefault="00546AF1" w:rsidP="00CF4FD9">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投标人确认收</w:t>
            </w:r>
            <w:r w:rsidRPr="00D64B01">
              <w:rPr>
                <w:rFonts w:ascii="宋体" w:hAnsi="宋体" w:cs="宋体" w:hint="eastAsia"/>
                <w:szCs w:val="21"/>
              </w:rPr>
              <w:lastRenderedPageBreak/>
              <w:t>到招标文件修改</w:t>
            </w: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lastRenderedPageBreak/>
              <w:t>时间：收到修改后24小时内（以发出时间为准）</w:t>
            </w:r>
          </w:p>
        </w:tc>
      </w:tr>
      <w:tr w:rsidR="008E7877" w:rsidRPr="00D64B01" w:rsidTr="00453D2C">
        <w:trPr>
          <w:cantSplit/>
          <w:trHeight w:val="567"/>
        </w:trPr>
        <w:tc>
          <w:tcPr>
            <w:tcW w:w="490" w:type="pct"/>
            <w:vMerge/>
            <w:shd w:val="clear" w:color="auto" w:fill="FFFFFF" w:themeFill="background1"/>
            <w:vAlign w:val="center"/>
          </w:tcPr>
          <w:p w:rsidR="008E7877" w:rsidRPr="00D64B01" w:rsidRDefault="008E7877">
            <w:pPr>
              <w:keepLines/>
              <w:adjustRightInd w:val="0"/>
              <w:snapToGrid w:val="0"/>
              <w:spacing w:line="360" w:lineRule="exact"/>
              <w:jc w:val="center"/>
              <w:rPr>
                <w:rFonts w:ascii="宋体" w:hAnsi="宋体" w:cs="宋体"/>
                <w:szCs w:val="21"/>
              </w:rPr>
            </w:pPr>
          </w:p>
        </w:tc>
        <w:tc>
          <w:tcPr>
            <w:tcW w:w="849" w:type="pct"/>
            <w:vMerge/>
            <w:shd w:val="clear" w:color="auto" w:fill="FFFFFF" w:themeFill="background1"/>
            <w:vAlign w:val="center"/>
          </w:tcPr>
          <w:p w:rsidR="008E7877" w:rsidRPr="00D64B01" w:rsidRDefault="008E7877" w:rsidP="00006E4A">
            <w:pPr>
              <w:keepLines/>
              <w:adjustRightInd w:val="0"/>
              <w:snapToGrid w:val="0"/>
              <w:spacing w:line="360" w:lineRule="exact"/>
              <w:jc w:val="center"/>
              <w:rPr>
                <w:rFonts w:ascii="宋体" w:hAnsi="宋体" w:cs="宋体"/>
                <w:szCs w:val="21"/>
              </w:rPr>
            </w:pP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形式：将收到修改的回函（应加盖投标人单位章，或由投标人的法定代表人或其委托代理人签字）</w:t>
            </w:r>
            <w:hyperlink r:id="rId12" w:history="1">
              <w:r w:rsidR="00A231B2" w:rsidRPr="00D64B01">
                <w:rPr>
                  <w:rStyle w:val="afb"/>
                  <w:rFonts w:ascii="宋体" w:hAnsi="宋体" w:cs="宋体" w:hint="eastAsia"/>
                  <w:kern w:val="0"/>
                  <w:szCs w:val="21"/>
                  <w:u w:val="none"/>
                </w:rPr>
                <w:t>以电子邮件的形式发送至</w:t>
              </w:r>
              <w:r w:rsidR="00A231B2" w:rsidRPr="00D64B01">
                <w:rPr>
                  <w:rStyle w:val="afb"/>
                  <w:rFonts w:ascii="宋体" w:hAnsi="宋体" w:cs="宋体" w:hint="eastAsia"/>
                  <w:szCs w:val="21"/>
                  <w:u w:val="none"/>
                  <w:shd w:val="clear" w:color="auto" w:fill="FFFFFF"/>
                </w:rPr>
                <w:t>jlwbgl@163.com</w:t>
              </w:r>
            </w:hyperlink>
            <w:r w:rsidR="00993731" w:rsidRPr="00D64B01">
              <w:rPr>
                <w:rFonts w:ascii="宋体" w:hAnsi="宋体" w:cs="宋体" w:hint="eastAsia"/>
                <w:szCs w:val="21"/>
                <w:shd w:val="clear" w:color="auto" w:fill="FFFFFF"/>
              </w:rPr>
              <w:t>，</w:t>
            </w:r>
            <w:r w:rsidR="00993731" w:rsidRPr="00D64B01">
              <w:rPr>
                <w:rFonts w:ascii="宋体" w:hAnsi="宋体" w:cs="宋体" w:hint="eastAsia"/>
                <w:szCs w:val="21"/>
              </w:rPr>
              <w:t>并电话通知招标代理机构。</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rsidP="003C6E65">
            <w:pPr>
              <w:keepLines/>
              <w:adjustRightInd w:val="0"/>
              <w:snapToGrid w:val="0"/>
              <w:spacing w:line="360" w:lineRule="exact"/>
              <w:jc w:val="center"/>
              <w:rPr>
                <w:rFonts w:ascii="宋体" w:hAnsi="宋体" w:cs="宋体"/>
                <w:szCs w:val="21"/>
              </w:rPr>
            </w:pPr>
            <w:r w:rsidRPr="00D64B01">
              <w:rPr>
                <w:rFonts w:ascii="宋体" w:hAnsi="宋体" w:cs="宋体" w:hint="eastAsia"/>
                <w:szCs w:val="21"/>
              </w:rPr>
              <w:lastRenderedPageBreak/>
              <w:t>3.1</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投标文件</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密封形式</w:t>
            </w: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双信封</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3.1.1</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构成投标文件</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的其他资料</w:t>
            </w:r>
          </w:p>
        </w:tc>
        <w:tc>
          <w:tcPr>
            <w:tcW w:w="3661"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ind w:firstLineChars="100" w:firstLine="210"/>
              <w:rPr>
                <w:rFonts w:ascii="宋体" w:hAnsi="宋体" w:cs="宋体"/>
                <w:kern w:val="0"/>
                <w:szCs w:val="21"/>
              </w:rPr>
            </w:pPr>
            <w:r w:rsidRPr="00D64B01">
              <w:rPr>
                <w:rFonts w:ascii="宋体" w:hAnsi="宋体" w:cs="宋体" w:hint="eastAsia"/>
                <w:kern w:val="0"/>
                <w:szCs w:val="21"/>
              </w:rPr>
              <w:t>/</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3.2.1</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增值税税金</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的计算方法</w:t>
            </w: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firstLineChars="100" w:firstLine="210"/>
              <w:rPr>
                <w:rFonts w:ascii="宋体" w:hAnsi="宋体" w:cs="宋体"/>
                <w:szCs w:val="21"/>
              </w:rPr>
            </w:pPr>
            <w:r w:rsidRPr="00D64B01">
              <w:rPr>
                <w:rFonts w:ascii="宋体" w:hAnsi="宋体" w:cs="宋体" w:hint="eastAsia"/>
                <w:szCs w:val="21"/>
              </w:rPr>
              <w:t>/</w:t>
            </w:r>
          </w:p>
        </w:tc>
      </w:tr>
      <w:tr w:rsidR="008E7877" w:rsidRPr="00D64B01" w:rsidTr="00453D2C">
        <w:trPr>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3.2.1</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工程量清单</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的填写方式</w:t>
            </w:r>
          </w:p>
        </w:tc>
        <w:tc>
          <w:tcPr>
            <w:tcW w:w="3661" w:type="pct"/>
            <w:shd w:val="clear" w:color="auto" w:fill="FFFFFF" w:themeFill="background1"/>
            <w:vAlign w:val="center"/>
          </w:tcPr>
          <w:p w:rsidR="008E7877" w:rsidRPr="00D64B01" w:rsidRDefault="00546AF1" w:rsidP="00037D94">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投标人按照招标人提供的固化电子文件填写并打印工程量清单</w:t>
            </w:r>
            <w:r w:rsidR="009F0464" w:rsidRPr="00D64B01">
              <w:rPr>
                <w:rFonts w:ascii="宋体" w:hAnsi="宋体" w:cs="宋体" w:hint="eastAsia"/>
                <w:szCs w:val="21"/>
              </w:rPr>
              <w:t>。</w:t>
            </w:r>
            <w:r w:rsidR="00037D94" w:rsidRPr="00D64B01">
              <w:rPr>
                <w:rFonts w:ascii="宋体" w:hAnsi="宋体" w:cs="宋体" w:hint="eastAsia"/>
                <w:szCs w:val="21"/>
              </w:rPr>
              <w:t>固化清单</w:t>
            </w:r>
            <w:r w:rsidR="009F0464" w:rsidRPr="00D64B01">
              <w:rPr>
                <w:rFonts w:ascii="宋体" w:hAnsi="宋体" w:cs="宋体" w:hint="eastAsia"/>
                <w:szCs w:val="21"/>
              </w:rPr>
              <w:t>下载邮箱：</w:t>
            </w:r>
            <w:hyperlink r:id="rId13" w:history="1">
              <w:r w:rsidR="009F0464" w:rsidRPr="00D64B01">
                <w:rPr>
                  <w:rStyle w:val="afb"/>
                  <w:rFonts w:ascii="黑体" w:eastAsia="黑体" w:hAnsi="黑体"/>
                  <w:szCs w:val="21"/>
                  <w:u w:val="none"/>
                </w:rPr>
                <w:t>zhongxin-zb@163.com(</w:t>
              </w:r>
              <w:r w:rsidR="009F0464" w:rsidRPr="00D64B01">
                <w:rPr>
                  <w:rStyle w:val="afb"/>
                  <w:rFonts w:ascii="黑体" w:eastAsia="黑体" w:hAnsi="黑体" w:hint="eastAsia"/>
                  <w:szCs w:val="21"/>
                  <w:u w:val="none"/>
                </w:rPr>
                <w:t>密码：8</w:t>
              </w:r>
              <w:r w:rsidR="009F0464" w:rsidRPr="00D64B01">
                <w:rPr>
                  <w:rStyle w:val="afb"/>
                  <w:rFonts w:ascii="黑体" w:eastAsia="黑体" w:hAnsi="黑体"/>
                  <w:szCs w:val="21"/>
                  <w:u w:val="none"/>
                </w:rPr>
                <w:t>4552011</w:t>
              </w:r>
            </w:hyperlink>
            <w:r w:rsidR="009F0464" w:rsidRPr="00D64B01">
              <w:rPr>
                <w:rFonts w:ascii="黑体" w:eastAsia="黑体" w:hAnsi="黑体" w:hint="eastAsia"/>
                <w:szCs w:val="21"/>
              </w:rPr>
              <w:t>)。</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3.2.3</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报价方式</w:t>
            </w: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单价</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3.2.6</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是否接受调价函</w:t>
            </w: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否</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jc w:val="center"/>
              <w:rPr>
                <w:rFonts w:ascii="宋体" w:hAnsi="宋体" w:cs="宋体"/>
                <w:szCs w:val="21"/>
              </w:rPr>
            </w:pPr>
            <w:r w:rsidRPr="00D64B01">
              <w:rPr>
                <w:rFonts w:ascii="宋体" w:hAnsi="宋体" w:cs="宋体" w:hint="eastAsia"/>
                <w:szCs w:val="21"/>
              </w:rPr>
              <w:t>3.2.8</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最高投标限价</w:t>
            </w:r>
          </w:p>
        </w:tc>
        <w:tc>
          <w:tcPr>
            <w:tcW w:w="3661" w:type="pct"/>
            <w:shd w:val="clear" w:color="auto" w:fill="FFFFFF" w:themeFill="background1"/>
            <w:vAlign w:val="center"/>
          </w:tcPr>
          <w:p w:rsidR="008E7877" w:rsidRPr="00D64B01" w:rsidRDefault="00A7312A" w:rsidP="00BC4DDD">
            <w:pPr>
              <w:pStyle w:val="Default"/>
              <w:keepLines/>
              <w:snapToGrid w:val="0"/>
              <w:spacing w:beforeLines="50" w:line="360" w:lineRule="exact"/>
              <w:ind w:leftChars="100" w:left="210"/>
              <w:jc w:val="both"/>
              <w:rPr>
                <w:rFonts w:hAnsi="宋体"/>
                <w:sz w:val="21"/>
                <w:szCs w:val="21"/>
              </w:rPr>
            </w:pPr>
            <w:r w:rsidRPr="00D64B01">
              <w:rPr>
                <w:rFonts w:ascii="黑体" w:eastAsia="黑体" w:hAnsi="黑体"/>
                <w:color w:val="auto"/>
                <w:sz w:val="21"/>
                <w:szCs w:val="21"/>
                <w:lang w:val="zh-CN"/>
              </w:rPr>
              <w:fldChar w:fldCharType="begin"/>
            </w:r>
            <w:r w:rsidR="00E15AEA" w:rsidRPr="00D64B01">
              <w:rPr>
                <w:rFonts w:ascii="黑体" w:eastAsia="黑体" w:hAnsi="黑体" w:hint="eastAsia"/>
                <w:color w:val="auto"/>
                <w:sz w:val="21"/>
                <w:szCs w:val="21"/>
                <w:lang w:val="zh-CN"/>
              </w:rPr>
              <w:instrText>= 2525 \* CHINESENUM2</w:instrText>
            </w:r>
            <w:r w:rsidRPr="00D64B01">
              <w:rPr>
                <w:rFonts w:ascii="黑体" w:eastAsia="黑体" w:hAnsi="黑体"/>
                <w:color w:val="auto"/>
                <w:sz w:val="21"/>
                <w:szCs w:val="21"/>
                <w:lang w:val="zh-CN"/>
              </w:rPr>
              <w:fldChar w:fldCharType="separate"/>
            </w:r>
            <w:r w:rsidR="00E15AEA" w:rsidRPr="00D64B01">
              <w:rPr>
                <w:rFonts w:ascii="黑体" w:eastAsia="黑体" w:hAnsi="黑体" w:hint="eastAsia"/>
                <w:color w:val="auto"/>
                <w:sz w:val="21"/>
                <w:szCs w:val="21"/>
                <w:lang w:val="zh-CN"/>
              </w:rPr>
              <w:t>贰仟伍佰贰拾伍</w:t>
            </w:r>
            <w:r w:rsidRPr="00D64B01">
              <w:rPr>
                <w:rFonts w:ascii="黑体" w:eastAsia="黑体" w:hAnsi="黑体"/>
                <w:color w:val="auto"/>
                <w:sz w:val="21"/>
                <w:szCs w:val="21"/>
                <w:lang w:val="zh-CN"/>
              </w:rPr>
              <w:fldChar w:fldCharType="end"/>
            </w:r>
            <w:r w:rsidR="00E15AEA" w:rsidRPr="00D64B01">
              <w:rPr>
                <w:rFonts w:ascii="黑体" w:eastAsia="黑体" w:hAnsi="黑体"/>
                <w:color w:val="auto"/>
                <w:sz w:val="21"/>
                <w:szCs w:val="21"/>
                <w:lang w:val="zh-CN"/>
              </w:rPr>
              <w:t>万</w:t>
            </w:r>
            <w:r w:rsidRPr="00D64B01">
              <w:rPr>
                <w:rFonts w:ascii="黑体" w:eastAsia="黑体" w:hAnsi="黑体"/>
                <w:color w:val="auto"/>
                <w:sz w:val="21"/>
                <w:szCs w:val="21"/>
                <w:lang w:val="zh-CN"/>
              </w:rPr>
              <w:fldChar w:fldCharType="begin"/>
            </w:r>
            <w:r w:rsidR="00E15AEA" w:rsidRPr="00D64B01">
              <w:rPr>
                <w:rFonts w:ascii="黑体" w:eastAsia="黑体" w:hAnsi="黑体" w:hint="eastAsia"/>
                <w:color w:val="auto"/>
                <w:sz w:val="21"/>
                <w:szCs w:val="21"/>
                <w:lang w:val="zh-CN"/>
              </w:rPr>
              <w:instrText>= 7278 \* CHINESENUM2</w:instrText>
            </w:r>
            <w:r w:rsidRPr="00D64B01">
              <w:rPr>
                <w:rFonts w:ascii="黑体" w:eastAsia="黑体" w:hAnsi="黑体"/>
                <w:color w:val="auto"/>
                <w:sz w:val="21"/>
                <w:szCs w:val="21"/>
                <w:lang w:val="zh-CN"/>
              </w:rPr>
              <w:fldChar w:fldCharType="separate"/>
            </w:r>
            <w:r w:rsidR="00E15AEA" w:rsidRPr="00D64B01">
              <w:rPr>
                <w:rFonts w:ascii="黑体" w:eastAsia="黑体" w:hAnsi="黑体" w:hint="eastAsia"/>
                <w:noProof/>
                <w:color w:val="auto"/>
                <w:sz w:val="21"/>
                <w:szCs w:val="21"/>
                <w:lang w:val="zh-CN"/>
              </w:rPr>
              <w:t>柒仟贰佰柒拾捌</w:t>
            </w:r>
            <w:r w:rsidRPr="00D64B01">
              <w:rPr>
                <w:rFonts w:ascii="黑体" w:eastAsia="黑体" w:hAnsi="黑体"/>
                <w:color w:val="auto"/>
                <w:sz w:val="21"/>
                <w:szCs w:val="21"/>
                <w:lang w:val="zh-CN"/>
              </w:rPr>
              <w:fldChar w:fldCharType="end"/>
            </w:r>
            <w:r w:rsidR="00E15AEA" w:rsidRPr="00D64B01">
              <w:rPr>
                <w:rFonts w:ascii="黑体" w:eastAsia="黑体" w:hAnsi="黑体" w:hint="eastAsia"/>
                <w:color w:val="auto"/>
                <w:sz w:val="21"/>
                <w:szCs w:val="21"/>
                <w:lang w:val="zh-CN"/>
              </w:rPr>
              <w:t>元（￥2</w:t>
            </w:r>
            <w:r w:rsidR="00E15AEA" w:rsidRPr="00D64B01">
              <w:rPr>
                <w:rFonts w:ascii="黑体" w:eastAsia="黑体" w:hAnsi="黑体"/>
                <w:color w:val="auto"/>
                <w:sz w:val="21"/>
                <w:szCs w:val="21"/>
                <w:lang w:val="zh-CN"/>
              </w:rPr>
              <w:t>5</w:t>
            </w:r>
            <w:r w:rsidR="005D4335" w:rsidRPr="00D64B01">
              <w:rPr>
                <w:rFonts w:ascii="黑体" w:eastAsia="黑体" w:hAnsi="黑体"/>
                <w:color w:val="auto"/>
                <w:sz w:val="21"/>
                <w:szCs w:val="21"/>
                <w:lang w:val="zh-CN"/>
              </w:rPr>
              <w:t>,</w:t>
            </w:r>
            <w:r w:rsidR="00E15AEA" w:rsidRPr="00D64B01">
              <w:rPr>
                <w:rFonts w:ascii="黑体" w:eastAsia="黑体" w:hAnsi="黑体"/>
                <w:color w:val="auto"/>
                <w:sz w:val="21"/>
                <w:szCs w:val="21"/>
                <w:lang w:val="zh-CN"/>
              </w:rPr>
              <w:t>257</w:t>
            </w:r>
            <w:r w:rsidR="005D4335" w:rsidRPr="00D64B01">
              <w:rPr>
                <w:rFonts w:ascii="黑体" w:eastAsia="黑体" w:hAnsi="黑体"/>
                <w:color w:val="auto"/>
                <w:sz w:val="21"/>
                <w:szCs w:val="21"/>
                <w:lang w:val="zh-CN"/>
              </w:rPr>
              <w:t>,</w:t>
            </w:r>
            <w:r w:rsidR="00E15AEA" w:rsidRPr="00D64B01">
              <w:rPr>
                <w:rFonts w:ascii="黑体" w:eastAsia="黑体" w:hAnsi="黑体"/>
                <w:color w:val="auto"/>
                <w:sz w:val="21"/>
                <w:szCs w:val="21"/>
                <w:lang w:val="zh-CN"/>
              </w:rPr>
              <w:t>278</w:t>
            </w:r>
            <w:r w:rsidR="005D4335" w:rsidRPr="00D64B01">
              <w:rPr>
                <w:rFonts w:ascii="黑体" w:eastAsia="黑体" w:hAnsi="黑体" w:hint="eastAsia"/>
                <w:color w:val="auto"/>
                <w:sz w:val="21"/>
                <w:szCs w:val="21"/>
                <w:lang w:val="zh-CN"/>
              </w:rPr>
              <w:t>元</w:t>
            </w:r>
            <w:r w:rsidR="00437B84" w:rsidRPr="00D64B01">
              <w:rPr>
                <w:rFonts w:ascii="黑体" w:eastAsia="黑体" w:hAnsi="黑体"/>
                <w:color w:val="auto"/>
                <w:sz w:val="21"/>
                <w:szCs w:val="21"/>
                <w:lang w:val="zh-CN"/>
              </w:rPr>
              <w:t>）</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3.2.9</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投标报价的</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其他要求</w:t>
            </w: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firstLineChars="100" w:firstLine="210"/>
              <w:rPr>
                <w:rFonts w:ascii="宋体" w:hAnsi="宋体" w:cs="宋体"/>
                <w:szCs w:val="21"/>
              </w:rPr>
            </w:pPr>
            <w:r w:rsidRPr="00D64B01">
              <w:rPr>
                <w:rFonts w:ascii="宋体" w:hAnsi="宋体" w:cs="宋体" w:hint="eastAsia"/>
                <w:szCs w:val="21"/>
              </w:rPr>
              <w:t>/</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3.3.1</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投标有效期</w:t>
            </w: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firstLineChars="100" w:firstLine="210"/>
              <w:rPr>
                <w:rFonts w:ascii="宋体" w:hAnsi="宋体" w:cs="宋体"/>
                <w:szCs w:val="21"/>
              </w:rPr>
            </w:pPr>
            <w:r w:rsidRPr="00D64B01">
              <w:rPr>
                <w:rFonts w:ascii="宋体" w:hAnsi="宋体" w:cs="宋体" w:hint="eastAsia"/>
                <w:szCs w:val="21"/>
              </w:rPr>
              <w:t>/</w:t>
            </w:r>
          </w:p>
        </w:tc>
      </w:tr>
      <w:tr w:rsidR="008E7877" w:rsidRPr="00D64B01" w:rsidTr="00453D2C">
        <w:trPr>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3.4.1</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投标保证金</w:t>
            </w:r>
          </w:p>
        </w:tc>
        <w:tc>
          <w:tcPr>
            <w:tcW w:w="3661" w:type="pct"/>
            <w:shd w:val="clear" w:color="auto" w:fill="FFFFFF" w:themeFill="background1"/>
            <w:vAlign w:val="center"/>
          </w:tcPr>
          <w:p w:rsidR="008E7877" w:rsidRPr="00D64B01" w:rsidRDefault="00546AF1" w:rsidP="00BC4DDD">
            <w:pPr>
              <w:pStyle w:val="Default"/>
              <w:keepLines/>
              <w:snapToGrid w:val="0"/>
              <w:spacing w:beforeLines="50" w:line="360" w:lineRule="exact"/>
              <w:ind w:leftChars="100" w:left="210"/>
              <w:jc w:val="both"/>
              <w:rPr>
                <w:rFonts w:hAnsi="宋体"/>
                <w:color w:val="auto"/>
                <w:sz w:val="21"/>
                <w:szCs w:val="21"/>
                <w:lang w:val="zh-CN"/>
              </w:rPr>
            </w:pPr>
            <w:r w:rsidRPr="00D64B01">
              <w:rPr>
                <w:rFonts w:hAnsi="宋体" w:hint="eastAsia"/>
                <w:color w:val="auto"/>
                <w:sz w:val="21"/>
                <w:szCs w:val="21"/>
                <w:lang w:val="zh-CN"/>
              </w:rPr>
              <w:t>投标保证金的金额：</w:t>
            </w:r>
            <w:r w:rsidR="00E17B41" w:rsidRPr="00D64B01">
              <w:rPr>
                <w:rFonts w:hAnsi="宋体"/>
                <w:color w:val="auto"/>
                <w:sz w:val="21"/>
                <w:szCs w:val="21"/>
                <w:lang w:val="zh-CN"/>
              </w:rPr>
              <w:t>2</w:t>
            </w:r>
            <w:r w:rsidR="002D0E43" w:rsidRPr="00D64B01">
              <w:rPr>
                <w:rFonts w:hAnsi="宋体"/>
                <w:color w:val="auto"/>
                <w:sz w:val="21"/>
                <w:szCs w:val="21"/>
                <w:lang w:val="zh-CN"/>
              </w:rPr>
              <w:t>0</w:t>
            </w:r>
            <w:r w:rsidRPr="00D64B01">
              <w:rPr>
                <w:rFonts w:hAnsi="宋体" w:hint="eastAsia"/>
                <w:color w:val="auto"/>
                <w:sz w:val="21"/>
                <w:szCs w:val="21"/>
                <w:lang w:val="zh-CN"/>
              </w:rPr>
              <w:t>万元</w:t>
            </w:r>
            <w:bookmarkStart w:id="7" w:name="EB79319d0e8abe4d12b5c52fbd068b4c5a"/>
          </w:p>
          <w:p w:rsidR="008E7877" w:rsidRPr="00D64B01" w:rsidRDefault="00546AF1" w:rsidP="00BC4DDD">
            <w:pPr>
              <w:pStyle w:val="Default"/>
              <w:keepLines/>
              <w:numPr>
                <w:ilvl w:val="0"/>
                <w:numId w:val="2"/>
              </w:numPr>
              <w:snapToGrid w:val="0"/>
              <w:spacing w:beforeLines="50" w:line="360" w:lineRule="exact"/>
              <w:ind w:leftChars="100" w:left="210"/>
              <w:jc w:val="both"/>
              <w:rPr>
                <w:rFonts w:hAnsi="宋体"/>
                <w:color w:val="auto"/>
                <w:sz w:val="21"/>
                <w:szCs w:val="21"/>
                <w:lang w:val="zh-CN"/>
              </w:rPr>
            </w:pPr>
            <w:r w:rsidRPr="00D64B01">
              <w:rPr>
                <w:rFonts w:hAnsi="宋体" w:hint="eastAsia"/>
                <w:color w:val="auto"/>
                <w:sz w:val="21"/>
                <w:szCs w:val="21"/>
                <w:lang w:val="zh-CN"/>
              </w:rPr>
              <w:t>采用银行保函时，出具保函的银行级别：应由“工商银行、农业银行、中国银行、建设银行、交通银行、中国邮政储蓄银行”六大国有商业银行之一或全国性股份制商业银行开具，银行应为地市级分、支行或以上级别。</w:t>
            </w:r>
          </w:p>
          <w:p w:rsidR="00570E89" w:rsidRPr="00D64B01" w:rsidRDefault="00570E89" w:rsidP="00BC4DDD">
            <w:pPr>
              <w:pStyle w:val="Default"/>
              <w:keepLines/>
              <w:snapToGrid w:val="0"/>
              <w:spacing w:beforeLines="50" w:line="360" w:lineRule="exact"/>
              <w:ind w:leftChars="100" w:left="210"/>
              <w:jc w:val="both"/>
              <w:rPr>
                <w:rFonts w:hAnsi="宋体"/>
                <w:sz w:val="21"/>
                <w:szCs w:val="21"/>
              </w:rPr>
            </w:pPr>
            <w:r w:rsidRPr="00D64B01">
              <w:rPr>
                <w:rFonts w:hAnsi="宋体" w:hint="eastAsia"/>
                <w:sz w:val="21"/>
                <w:szCs w:val="21"/>
              </w:rPr>
              <w:t>（2）若采用担保机构出具保函时，出具保函的担保机构级别：注册资本金不低于10亿元的长春市区境内的专业担保机构。</w:t>
            </w:r>
          </w:p>
          <w:p w:rsidR="008E7877" w:rsidRPr="00D64B01" w:rsidRDefault="00546AF1" w:rsidP="00BC4DDD">
            <w:pPr>
              <w:pStyle w:val="Default"/>
              <w:keepLines/>
              <w:snapToGrid w:val="0"/>
              <w:spacing w:beforeLines="50" w:line="360" w:lineRule="exact"/>
              <w:ind w:leftChars="100" w:left="210"/>
              <w:jc w:val="both"/>
              <w:rPr>
                <w:rFonts w:hAnsi="宋体"/>
                <w:color w:val="auto"/>
                <w:sz w:val="21"/>
                <w:szCs w:val="21"/>
                <w:lang w:val="zh-CN"/>
              </w:rPr>
            </w:pPr>
            <w:r w:rsidRPr="00D64B01">
              <w:rPr>
                <w:rFonts w:hAnsi="宋体" w:hint="eastAsia"/>
                <w:color w:val="auto"/>
                <w:sz w:val="21"/>
                <w:szCs w:val="21"/>
              </w:rPr>
              <w:t>（3）若采用现金或支票，投标人应在递交投标文件截止时间之前，将投标保证金由投标人的基本账户一次性转入并到达招标人指定账户，否则视为投标保证金无效。招标人指定的开户银行及账号如下：</w:t>
            </w:r>
          </w:p>
          <w:p w:rsidR="008E7877" w:rsidRPr="00D64B01" w:rsidRDefault="00546AF1" w:rsidP="00006E4A">
            <w:pPr>
              <w:pStyle w:val="Default"/>
              <w:keepLines/>
              <w:snapToGrid w:val="0"/>
              <w:spacing w:line="360" w:lineRule="exact"/>
              <w:ind w:leftChars="100" w:left="210"/>
              <w:jc w:val="both"/>
              <w:rPr>
                <w:rFonts w:hAnsi="宋体"/>
                <w:color w:val="auto"/>
                <w:sz w:val="21"/>
                <w:szCs w:val="21"/>
              </w:rPr>
            </w:pPr>
            <w:r w:rsidRPr="00D64B01">
              <w:rPr>
                <w:rFonts w:hAnsi="宋体" w:hint="eastAsia"/>
                <w:color w:val="auto"/>
                <w:sz w:val="21"/>
                <w:szCs w:val="21"/>
              </w:rPr>
              <w:t>开户银行：中国工商银行长春经济技术开发区支行</w:t>
            </w:r>
          </w:p>
          <w:p w:rsidR="008E7877" w:rsidRPr="00D64B01" w:rsidRDefault="00546AF1" w:rsidP="00006E4A">
            <w:pPr>
              <w:pStyle w:val="Default"/>
              <w:keepLines/>
              <w:snapToGrid w:val="0"/>
              <w:spacing w:line="360" w:lineRule="exact"/>
              <w:ind w:leftChars="100" w:left="210"/>
              <w:jc w:val="both"/>
              <w:rPr>
                <w:rFonts w:ascii="黑体" w:eastAsia="黑体" w:hAnsi="黑体"/>
                <w:color w:val="auto"/>
                <w:sz w:val="21"/>
                <w:szCs w:val="21"/>
              </w:rPr>
            </w:pPr>
            <w:r w:rsidRPr="00D64B01">
              <w:rPr>
                <w:rFonts w:ascii="黑体" w:eastAsia="黑体" w:hAnsi="黑体" w:hint="eastAsia"/>
                <w:color w:val="auto"/>
                <w:sz w:val="21"/>
                <w:szCs w:val="21"/>
              </w:rPr>
              <w:t>账户名称：吉林省高速公路集团有限公司</w:t>
            </w:r>
          </w:p>
          <w:p w:rsidR="008E7877" w:rsidRPr="00D64B01" w:rsidRDefault="00546AF1" w:rsidP="00006E4A">
            <w:pPr>
              <w:pStyle w:val="Default"/>
              <w:keepLines/>
              <w:snapToGrid w:val="0"/>
              <w:spacing w:line="360" w:lineRule="exact"/>
              <w:ind w:leftChars="100" w:left="210"/>
              <w:jc w:val="both"/>
              <w:rPr>
                <w:rFonts w:hAnsi="宋体"/>
                <w:color w:val="auto"/>
                <w:sz w:val="21"/>
                <w:szCs w:val="21"/>
              </w:rPr>
            </w:pPr>
            <w:r w:rsidRPr="00D64B01">
              <w:rPr>
                <w:rFonts w:hAnsi="宋体" w:hint="eastAsia"/>
                <w:color w:val="auto"/>
                <w:sz w:val="21"/>
                <w:szCs w:val="21"/>
              </w:rPr>
              <w:t>账    号：4200 2232 1920 0131 189</w:t>
            </w:r>
          </w:p>
          <w:p w:rsidR="008E7877" w:rsidRPr="00D64B01" w:rsidRDefault="00546AF1" w:rsidP="00C6340E">
            <w:pPr>
              <w:pStyle w:val="Default"/>
              <w:keepLines/>
              <w:snapToGrid w:val="0"/>
              <w:spacing w:line="360" w:lineRule="exact"/>
              <w:ind w:leftChars="100" w:left="210"/>
              <w:jc w:val="both"/>
              <w:rPr>
                <w:rFonts w:hAnsi="宋体"/>
                <w:color w:val="auto"/>
                <w:sz w:val="21"/>
                <w:szCs w:val="21"/>
              </w:rPr>
            </w:pPr>
            <w:r w:rsidRPr="00D64B01">
              <w:rPr>
                <w:rFonts w:hAnsi="宋体" w:hint="eastAsia"/>
                <w:color w:val="auto"/>
                <w:sz w:val="21"/>
                <w:szCs w:val="21"/>
              </w:rPr>
              <w:t>业务回单备注一栏可填写：“</w:t>
            </w:r>
            <w:r w:rsidR="002D0E43" w:rsidRPr="00D64B01">
              <w:rPr>
                <w:rFonts w:hAnsi="宋体" w:hint="eastAsia"/>
                <w:color w:val="auto"/>
                <w:sz w:val="21"/>
                <w:szCs w:val="21"/>
              </w:rPr>
              <w:t>吉高集团数据中心</w:t>
            </w:r>
            <w:r w:rsidRPr="00D64B01">
              <w:rPr>
                <w:rFonts w:hAnsi="宋体" w:hint="eastAsia"/>
                <w:color w:val="auto"/>
                <w:sz w:val="21"/>
                <w:szCs w:val="21"/>
              </w:rPr>
              <w:t>投标担保”</w:t>
            </w:r>
            <w:bookmarkEnd w:id="7"/>
          </w:p>
        </w:tc>
      </w:tr>
      <w:tr w:rsidR="00453D2C" w:rsidRPr="00D64B01" w:rsidTr="00453D2C">
        <w:trPr>
          <w:cantSplit/>
          <w:trHeight w:val="2233"/>
        </w:trPr>
        <w:tc>
          <w:tcPr>
            <w:tcW w:w="490" w:type="pct"/>
            <w:vMerge w:val="restart"/>
            <w:shd w:val="clear" w:color="auto" w:fill="FFFFFF" w:themeFill="background1"/>
            <w:vAlign w:val="center"/>
          </w:tcPr>
          <w:p w:rsidR="00453D2C" w:rsidRPr="00D64B01" w:rsidRDefault="00453D2C" w:rsidP="00453D2C">
            <w:pPr>
              <w:keepLines/>
              <w:adjustRightInd w:val="0"/>
              <w:snapToGrid w:val="0"/>
              <w:spacing w:line="360" w:lineRule="exact"/>
              <w:jc w:val="center"/>
              <w:rPr>
                <w:rFonts w:ascii="宋体" w:hAnsi="宋体" w:cs="宋体"/>
                <w:szCs w:val="21"/>
              </w:rPr>
            </w:pPr>
            <w:r w:rsidRPr="00D64B01">
              <w:rPr>
                <w:rFonts w:ascii="宋体" w:hAnsi="宋体" w:cs="宋体" w:hint="eastAsia"/>
                <w:szCs w:val="21"/>
              </w:rPr>
              <w:lastRenderedPageBreak/>
              <w:t>3.4.3</w:t>
            </w:r>
          </w:p>
        </w:tc>
        <w:tc>
          <w:tcPr>
            <w:tcW w:w="849" w:type="pct"/>
            <w:vMerge w:val="restart"/>
            <w:shd w:val="clear" w:color="auto" w:fill="FFFFFF" w:themeFill="background1"/>
            <w:vAlign w:val="center"/>
          </w:tcPr>
          <w:p w:rsidR="00453D2C" w:rsidRPr="00D64B01" w:rsidRDefault="00453D2C" w:rsidP="00453D2C">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投标保证金</w:t>
            </w:r>
          </w:p>
          <w:p w:rsidR="00453D2C" w:rsidRPr="00D64B01" w:rsidRDefault="00453D2C" w:rsidP="00453D2C">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的退还及利</w:t>
            </w:r>
          </w:p>
          <w:p w:rsidR="00453D2C" w:rsidRPr="00D64B01" w:rsidRDefault="00453D2C" w:rsidP="00453D2C">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息计算原则</w:t>
            </w:r>
          </w:p>
        </w:tc>
        <w:tc>
          <w:tcPr>
            <w:tcW w:w="3661" w:type="pct"/>
            <w:shd w:val="clear" w:color="auto" w:fill="FFFFFF" w:themeFill="background1"/>
            <w:vAlign w:val="center"/>
          </w:tcPr>
          <w:p w:rsidR="00453D2C" w:rsidRPr="00D64B01" w:rsidRDefault="00453D2C" w:rsidP="00453D2C">
            <w:pPr>
              <w:adjustRightInd w:val="0"/>
              <w:snapToGrid w:val="0"/>
              <w:spacing w:line="360" w:lineRule="exact"/>
              <w:rPr>
                <w:rFonts w:ascii="宋体" w:hAnsi="宋体"/>
                <w:color w:val="000000"/>
                <w:szCs w:val="21"/>
              </w:rPr>
            </w:pPr>
            <w:r w:rsidRPr="00D64B01">
              <w:rPr>
                <w:rFonts w:ascii="宋体" w:hAnsi="宋体" w:hint="eastAsia"/>
                <w:color w:val="000000"/>
                <w:szCs w:val="21"/>
              </w:rPr>
              <w:t>利息计算原则如下：</w:t>
            </w:r>
          </w:p>
          <w:p w:rsidR="00453D2C" w:rsidRPr="00D64B01" w:rsidRDefault="00453D2C" w:rsidP="00453D2C">
            <w:pPr>
              <w:adjustRightInd w:val="0"/>
              <w:snapToGrid w:val="0"/>
              <w:spacing w:line="360" w:lineRule="exact"/>
              <w:rPr>
                <w:rFonts w:ascii="宋体" w:hAnsi="宋体"/>
                <w:color w:val="000000"/>
                <w:kern w:val="0"/>
                <w:szCs w:val="21"/>
                <w:lang w:val="zh-CN"/>
              </w:rPr>
            </w:pPr>
            <w:r w:rsidRPr="00D64B01">
              <w:rPr>
                <w:rFonts w:ascii="宋体" w:hAnsi="宋体"/>
                <w:color w:val="000000"/>
                <w:kern w:val="0"/>
                <w:szCs w:val="21"/>
                <w:lang w:val="zh-CN"/>
              </w:rPr>
              <w:t>(1)计算利息的起始日期为投标截止当日，终止日期为招标人退还投标保证金日期的前一日；</w:t>
            </w:r>
          </w:p>
          <w:p w:rsidR="00453D2C" w:rsidRPr="00D64B01" w:rsidRDefault="00453D2C" w:rsidP="00453D2C">
            <w:pPr>
              <w:adjustRightInd w:val="0"/>
              <w:snapToGrid w:val="0"/>
              <w:spacing w:line="360" w:lineRule="exact"/>
              <w:rPr>
                <w:rFonts w:ascii="宋体" w:hAnsi="宋体"/>
                <w:color w:val="000000"/>
                <w:kern w:val="0"/>
                <w:szCs w:val="21"/>
                <w:lang w:val="zh-CN"/>
              </w:rPr>
            </w:pPr>
            <w:r w:rsidRPr="00D64B01">
              <w:rPr>
                <w:rFonts w:ascii="宋体" w:hAnsi="宋体"/>
                <w:color w:val="000000"/>
                <w:kern w:val="0"/>
                <w:szCs w:val="21"/>
                <w:lang w:val="zh-CN"/>
              </w:rPr>
              <w:t>(2)投标保证金的利息按照第(1)款所述计息时间段内招标人指定汇入银行公告的活期存款利率计付，并扣除招标人汇款手续费；</w:t>
            </w:r>
          </w:p>
          <w:p w:rsidR="00453D2C" w:rsidRPr="00D64B01" w:rsidRDefault="00453D2C" w:rsidP="00453D2C">
            <w:pPr>
              <w:adjustRightInd w:val="0"/>
              <w:snapToGrid w:val="0"/>
              <w:spacing w:line="360" w:lineRule="exact"/>
              <w:rPr>
                <w:rFonts w:ascii="宋体" w:hAnsi="宋体"/>
                <w:szCs w:val="21"/>
              </w:rPr>
            </w:pPr>
            <w:r w:rsidRPr="00D64B01">
              <w:rPr>
                <w:rFonts w:ascii="宋体" w:hAnsi="宋体"/>
                <w:color w:val="000000"/>
                <w:kern w:val="0"/>
                <w:szCs w:val="21"/>
                <w:lang w:val="zh-CN"/>
              </w:rPr>
              <w:t>(3)利息金额计算至分位，分以下尾数四舍五入。</w:t>
            </w:r>
          </w:p>
        </w:tc>
      </w:tr>
      <w:tr w:rsidR="00453D2C" w:rsidRPr="00D64B01" w:rsidTr="00453D2C">
        <w:trPr>
          <w:cantSplit/>
          <w:trHeight w:val="2108"/>
        </w:trPr>
        <w:tc>
          <w:tcPr>
            <w:tcW w:w="490" w:type="pct"/>
            <w:vMerge/>
            <w:shd w:val="clear" w:color="auto" w:fill="FFFFFF" w:themeFill="background1"/>
            <w:vAlign w:val="center"/>
          </w:tcPr>
          <w:p w:rsidR="00453D2C" w:rsidRPr="00D64B01" w:rsidRDefault="00453D2C" w:rsidP="00453D2C">
            <w:pPr>
              <w:keepLines/>
              <w:adjustRightInd w:val="0"/>
              <w:snapToGrid w:val="0"/>
              <w:spacing w:line="360" w:lineRule="exact"/>
              <w:jc w:val="center"/>
              <w:rPr>
                <w:rFonts w:ascii="宋体" w:hAnsi="宋体" w:cs="宋体"/>
                <w:szCs w:val="21"/>
              </w:rPr>
            </w:pPr>
          </w:p>
        </w:tc>
        <w:tc>
          <w:tcPr>
            <w:tcW w:w="849" w:type="pct"/>
            <w:vMerge/>
            <w:shd w:val="clear" w:color="auto" w:fill="FFFFFF" w:themeFill="background1"/>
            <w:vAlign w:val="center"/>
          </w:tcPr>
          <w:p w:rsidR="00453D2C" w:rsidRPr="00D64B01" w:rsidRDefault="00453D2C" w:rsidP="00453D2C">
            <w:pPr>
              <w:keepLines/>
              <w:adjustRightInd w:val="0"/>
              <w:snapToGrid w:val="0"/>
              <w:spacing w:line="360" w:lineRule="exact"/>
              <w:jc w:val="center"/>
              <w:rPr>
                <w:rFonts w:ascii="宋体" w:hAnsi="宋体" w:cs="宋体"/>
                <w:szCs w:val="21"/>
              </w:rPr>
            </w:pPr>
          </w:p>
        </w:tc>
        <w:tc>
          <w:tcPr>
            <w:tcW w:w="3661" w:type="pct"/>
            <w:shd w:val="clear" w:color="auto" w:fill="FFFFFF" w:themeFill="background1"/>
            <w:vAlign w:val="center"/>
          </w:tcPr>
          <w:p w:rsidR="00B87730" w:rsidRPr="00D64B01" w:rsidRDefault="00B87730" w:rsidP="00B87730">
            <w:pPr>
              <w:adjustRightInd w:val="0"/>
              <w:snapToGrid w:val="0"/>
              <w:spacing w:line="360" w:lineRule="atLeast"/>
              <w:ind w:firstLineChars="100" w:firstLine="210"/>
              <w:rPr>
                <w:rFonts w:cs="宋体"/>
                <w:color w:val="000000"/>
              </w:rPr>
            </w:pPr>
            <w:r w:rsidRPr="00D64B01">
              <w:rPr>
                <w:rFonts w:ascii="宋体" w:hAnsi="宋体" w:cs="宋体" w:hint="eastAsia"/>
                <w:color w:val="000000"/>
              </w:rPr>
              <w:t>招标人在中标通知书发出后5日内向中标候选人以外的其他投标人退还投标保证金，与中标人签订书面合同后5日内向中标人和其他中标候选人退还投标保证金，中标人的投标保证金必须在其提交了招标代理服务费后才能返还。</w:t>
            </w:r>
          </w:p>
          <w:p w:rsidR="00B87730" w:rsidRPr="00D64B01" w:rsidRDefault="00B87730" w:rsidP="00B87730">
            <w:pPr>
              <w:adjustRightInd w:val="0"/>
              <w:snapToGrid w:val="0"/>
              <w:spacing w:line="360" w:lineRule="atLeast"/>
              <w:ind w:firstLineChars="100" w:firstLine="210"/>
              <w:rPr>
                <w:rFonts w:cs="宋体"/>
                <w:color w:val="000000"/>
              </w:rPr>
            </w:pPr>
            <w:r w:rsidRPr="00D64B01">
              <w:rPr>
                <w:rFonts w:ascii="宋体" w:hAnsi="宋体" w:cs="宋体" w:hint="eastAsia"/>
                <w:color w:val="000000"/>
              </w:rPr>
              <w:t>投标保证金返还至投标人原汇款账户，投标人无需提供收据、账号等相关资料，收到款即视同已提交收据。</w:t>
            </w:r>
          </w:p>
          <w:p w:rsidR="00B87730" w:rsidRPr="00D64B01" w:rsidRDefault="00B87730" w:rsidP="00B87730">
            <w:pPr>
              <w:adjustRightInd w:val="0"/>
              <w:snapToGrid w:val="0"/>
              <w:spacing w:line="360" w:lineRule="atLeast"/>
              <w:ind w:firstLineChars="100" w:firstLine="210"/>
              <w:rPr>
                <w:rFonts w:cs="宋体"/>
                <w:color w:val="000000"/>
              </w:rPr>
            </w:pPr>
            <w:r w:rsidRPr="00D64B01">
              <w:rPr>
                <w:rFonts w:ascii="宋体" w:hAnsi="宋体" w:cs="宋体" w:hint="eastAsia"/>
                <w:color w:val="000000"/>
              </w:rPr>
              <w:t>（备注：若投标人原汇款账户发生变化或其它情况，需在上述对应返还时间节点开始前向招标人及时提出；若投标人在上述对应返还时间节点后10个工作日内仍未收到保证金，投标人应及时向招标人提出。否则，因上述情况产生的一切后果由投标人自行承担。）</w:t>
            </w:r>
          </w:p>
          <w:p w:rsidR="00453D2C" w:rsidRPr="00D64B01" w:rsidRDefault="00B87730" w:rsidP="00B87730">
            <w:pPr>
              <w:adjustRightInd w:val="0"/>
              <w:snapToGrid w:val="0"/>
              <w:spacing w:line="360" w:lineRule="exact"/>
              <w:rPr>
                <w:rFonts w:ascii="宋体" w:hAnsi="宋体"/>
                <w:szCs w:val="21"/>
              </w:rPr>
            </w:pPr>
            <w:r w:rsidRPr="00D64B01">
              <w:rPr>
                <w:rFonts w:ascii="宋体" w:hAnsi="宋体" w:cs="宋体" w:hint="eastAsia"/>
                <w:color w:val="000000"/>
              </w:rPr>
              <w:t>联系电话：0431-85254020</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3.4.4</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其他可以不予</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退还投标保证金情形</w:t>
            </w: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firstLineChars="100" w:firstLine="210"/>
              <w:rPr>
                <w:rFonts w:ascii="宋体" w:hAnsi="宋体" w:cs="宋体"/>
                <w:szCs w:val="21"/>
              </w:rPr>
            </w:pPr>
            <w:r w:rsidRPr="00D64B01">
              <w:rPr>
                <w:rFonts w:ascii="宋体" w:hAnsi="宋体" w:cs="宋体" w:hint="eastAsia"/>
                <w:szCs w:val="21"/>
              </w:rPr>
              <w:t>/</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utoSpaceDE w:val="0"/>
              <w:autoSpaceDN w:val="0"/>
              <w:adjustRightInd w:val="0"/>
              <w:snapToGrid w:val="0"/>
              <w:spacing w:line="360" w:lineRule="exact"/>
              <w:jc w:val="center"/>
              <w:rPr>
                <w:rFonts w:ascii="宋体" w:hAnsi="宋体" w:cs="宋体"/>
                <w:szCs w:val="21"/>
              </w:rPr>
            </w:pPr>
            <w:r w:rsidRPr="00D64B01">
              <w:rPr>
                <w:rFonts w:ascii="宋体" w:hAnsi="宋体" w:cs="宋体" w:hint="eastAsia"/>
                <w:szCs w:val="21"/>
              </w:rPr>
              <w:t>3.5</w:t>
            </w:r>
          </w:p>
        </w:tc>
        <w:tc>
          <w:tcPr>
            <w:tcW w:w="849"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jc w:val="center"/>
              <w:rPr>
                <w:rFonts w:ascii="宋体" w:hAnsi="宋体" w:cs="宋体"/>
                <w:szCs w:val="21"/>
              </w:rPr>
            </w:pPr>
            <w:r w:rsidRPr="00D64B01">
              <w:rPr>
                <w:rFonts w:ascii="宋体" w:hAnsi="宋体" w:cs="宋体" w:hint="eastAsia"/>
                <w:szCs w:val="21"/>
              </w:rPr>
              <w:t>资格审查资料</w:t>
            </w:r>
          </w:p>
          <w:p w:rsidR="008E7877" w:rsidRPr="00D64B01" w:rsidRDefault="00546AF1" w:rsidP="00006E4A">
            <w:pPr>
              <w:keepLines/>
              <w:autoSpaceDE w:val="0"/>
              <w:autoSpaceDN w:val="0"/>
              <w:adjustRightInd w:val="0"/>
              <w:snapToGrid w:val="0"/>
              <w:spacing w:line="360" w:lineRule="exact"/>
              <w:jc w:val="center"/>
              <w:rPr>
                <w:rFonts w:ascii="宋体" w:hAnsi="宋体" w:cs="宋体"/>
                <w:szCs w:val="21"/>
              </w:rPr>
            </w:pPr>
            <w:r w:rsidRPr="00D64B01">
              <w:rPr>
                <w:rFonts w:ascii="宋体" w:hAnsi="宋体" w:cs="宋体" w:hint="eastAsia"/>
                <w:szCs w:val="21"/>
              </w:rPr>
              <w:t>的特殊要求</w:t>
            </w:r>
          </w:p>
        </w:tc>
        <w:tc>
          <w:tcPr>
            <w:tcW w:w="3661" w:type="pct"/>
            <w:shd w:val="clear" w:color="auto" w:fill="FFFFFF" w:themeFill="background1"/>
            <w:vAlign w:val="center"/>
          </w:tcPr>
          <w:p w:rsidR="008E7877" w:rsidRPr="00D64B01" w:rsidRDefault="00546AF1" w:rsidP="00BC4DDD">
            <w:pPr>
              <w:keepLines/>
              <w:snapToGrid w:val="0"/>
              <w:spacing w:beforeLines="15" w:afterLines="15" w:line="360" w:lineRule="exact"/>
              <w:ind w:firstLineChars="100" w:firstLine="210"/>
              <w:rPr>
                <w:rFonts w:ascii="宋体" w:hAnsi="宋体" w:cs="宋体"/>
                <w:szCs w:val="21"/>
              </w:rPr>
            </w:pPr>
            <w:r w:rsidRPr="00D64B01">
              <w:rPr>
                <w:rFonts w:ascii="宋体" w:hAnsi="宋体" w:cs="宋体" w:hint="eastAsia"/>
                <w:szCs w:val="21"/>
              </w:rPr>
              <w:t>/</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utoSpaceDE w:val="0"/>
              <w:autoSpaceDN w:val="0"/>
              <w:adjustRightInd w:val="0"/>
              <w:snapToGrid w:val="0"/>
              <w:spacing w:line="360" w:lineRule="exact"/>
              <w:jc w:val="center"/>
              <w:rPr>
                <w:rFonts w:ascii="宋体" w:hAnsi="宋体" w:cs="宋体"/>
                <w:szCs w:val="21"/>
              </w:rPr>
            </w:pPr>
            <w:r w:rsidRPr="00D64B01">
              <w:rPr>
                <w:rFonts w:ascii="宋体" w:hAnsi="宋体" w:cs="宋体" w:hint="eastAsia"/>
                <w:szCs w:val="21"/>
              </w:rPr>
              <w:t>3.5.1</w:t>
            </w:r>
          </w:p>
        </w:tc>
        <w:tc>
          <w:tcPr>
            <w:tcW w:w="849"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jc w:val="center"/>
              <w:rPr>
                <w:rFonts w:ascii="宋体" w:hAnsi="宋体" w:cs="宋体"/>
                <w:szCs w:val="21"/>
              </w:rPr>
            </w:pPr>
            <w:r w:rsidRPr="00D64B01">
              <w:rPr>
                <w:rFonts w:ascii="宋体" w:hAnsi="宋体" w:cs="宋体" w:hint="eastAsia"/>
                <w:szCs w:val="21"/>
              </w:rPr>
              <w:t>投标人基本情况表</w:t>
            </w:r>
          </w:p>
        </w:tc>
        <w:tc>
          <w:tcPr>
            <w:tcW w:w="3661" w:type="pct"/>
            <w:shd w:val="clear" w:color="auto" w:fill="FFFFFF" w:themeFill="background1"/>
            <w:vAlign w:val="center"/>
          </w:tcPr>
          <w:p w:rsidR="008E7877" w:rsidRPr="00D64B01" w:rsidRDefault="00546AF1" w:rsidP="00BC4DDD">
            <w:pPr>
              <w:keepLines/>
              <w:snapToGrid w:val="0"/>
              <w:spacing w:beforeLines="15" w:afterLines="15" w:line="360" w:lineRule="exact"/>
              <w:ind w:leftChars="100" w:left="210"/>
              <w:rPr>
                <w:rFonts w:ascii="宋体" w:hAnsi="宋体" w:cs="宋体"/>
                <w:szCs w:val="21"/>
              </w:rPr>
            </w:pPr>
            <w:r w:rsidRPr="00D64B01">
              <w:rPr>
                <w:rFonts w:ascii="宋体" w:hAnsi="宋体" w:cs="宋体" w:hint="eastAsia"/>
                <w:szCs w:val="21"/>
              </w:rPr>
              <w:t>本项内容修改为：</w:t>
            </w:r>
          </w:p>
          <w:p w:rsidR="008E7877" w:rsidRPr="00D64B01" w:rsidRDefault="00546AF1" w:rsidP="00BC4DDD">
            <w:pPr>
              <w:keepLines/>
              <w:snapToGrid w:val="0"/>
              <w:spacing w:beforeLines="15" w:afterLines="15" w:line="360" w:lineRule="exact"/>
              <w:ind w:leftChars="100" w:left="210"/>
              <w:rPr>
                <w:rFonts w:ascii="宋体" w:hAnsi="宋体" w:cs="宋体"/>
                <w:szCs w:val="21"/>
                <w:u w:val="wave"/>
              </w:rPr>
            </w:pPr>
            <w:r w:rsidRPr="00D64B01">
              <w:rPr>
                <w:rFonts w:ascii="宋体" w:hAnsi="宋体" w:cs="宋体" w:hint="eastAsia"/>
                <w:szCs w:val="21"/>
              </w:rPr>
              <w:t>3.5.1 “投标人基本情况表”应附</w:t>
            </w:r>
            <w:r w:rsidRPr="00D64B01">
              <w:rPr>
                <w:rFonts w:ascii="宋体" w:hAnsi="宋体" w:cs="宋体" w:hint="eastAsia"/>
                <w:szCs w:val="21"/>
                <w:u w:val="wave"/>
              </w:rPr>
              <w:t>企业法人营业执照副本、施工资质证书副本（或电子证书）、安全生产许可证副本</w:t>
            </w:r>
            <w:r w:rsidRPr="00D64B01">
              <w:rPr>
                <w:rFonts w:ascii="宋体" w:hAnsi="宋体" w:hint="eastAsia"/>
                <w:szCs w:val="21"/>
                <w:u w:val="wave"/>
              </w:rPr>
              <w:t>（或电子证书）</w:t>
            </w:r>
            <w:r w:rsidRPr="00D64B01">
              <w:rPr>
                <w:rFonts w:ascii="宋体" w:hAnsi="宋体" w:cs="宋体" w:hint="eastAsia"/>
                <w:szCs w:val="21"/>
                <w:u w:val="wave"/>
              </w:rPr>
              <w:t>、基本账户开户许可证（或由基本账户开户银行出具的开户证明）</w:t>
            </w:r>
            <w:r w:rsidRPr="00D64B01">
              <w:rPr>
                <w:rFonts w:ascii="宋体" w:hAnsi="宋体" w:cs="宋体" w:hint="eastAsia"/>
                <w:szCs w:val="21"/>
              </w:rPr>
              <w:t>的复印件，投标人在交通运输部“全国公路建设市场信用信息管理系统”公路工程施工资质企业名录中的网页截图复印件，</w:t>
            </w:r>
            <w:r w:rsidRPr="00D64B01">
              <w:rPr>
                <w:rFonts w:ascii="宋体" w:hAnsi="宋体" w:cs="宋体" w:hint="eastAsia"/>
                <w:szCs w:val="21"/>
                <w:u w:val="wave"/>
              </w:rPr>
              <w:t>以及</w:t>
            </w:r>
            <w:r w:rsidR="00DB7DD9" w:rsidRPr="00D64B01">
              <w:rPr>
                <w:rFonts w:ascii="宋体" w:hAnsi="宋体" w:hint="eastAsia"/>
                <w:szCs w:val="21"/>
              </w:rPr>
              <w:t>投标人在国家企业信用信息公示系统中基础信息（体现股东及出资详细信息）的网页截图复印件。</w:t>
            </w:r>
          </w:p>
          <w:p w:rsidR="008E7877" w:rsidRPr="00D64B01" w:rsidRDefault="00546AF1" w:rsidP="00BC4DDD">
            <w:pPr>
              <w:keepLines/>
              <w:snapToGrid w:val="0"/>
              <w:spacing w:beforeLines="15" w:afterLines="15" w:line="360" w:lineRule="exact"/>
              <w:ind w:leftChars="100" w:left="210"/>
              <w:rPr>
                <w:rFonts w:ascii="宋体" w:hAnsi="宋体" w:cs="宋体"/>
                <w:szCs w:val="21"/>
              </w:rPr>
            </w:pPr>
            <w:r w:rsidRPr="00D64B01">
              <w:rPr>
                <w:rFonts w:ascii="宋体" w:hAnsi="宋体" w:cs="宋体" w:hint="eastAsia"/>
                <w:szCs w:val="21"/>
              </w:rPr>
              <w:t>企业法人营业执照副本、施工资质证书副本、安全生产许可证副本、基本账户开户许可证的复印件应提供全本（证书封面、封底、空白页除外），应包括投标人名称、投标人其他相关信息、颁发机构名称、投标人信息变更情况等关键页在内，并逐页加盖投标人单位章。</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3.5.2</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近年财务状况</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的年份要求</w:t>
            </w:r>
          </w:p>
        </w:tc>
        <w:tc>
          <w:tcPr>
            <w:tcW w:w="3661" w:type="pct"/>
            <w:shd w:val="clear" w:color="auto" w:fill="FFFFFF" w:themeFill="background1"/>
            <w:vAlign w:val="center"/>
          </w:tcPr>
          <w:p w:rsidR="008E7877" w:rsidRPr="00D64B01" w:rsidRDefault="00D133A0" w:rsidP="00006E4A">
            <w:pPr>
              <w:keepLines/>
              <w:adjustRightInd w:val="0"/>
              <w:snapToGrid w:val="0"/>
              <w:spacing w:line="360" w:lineRule="exact"/>
              <w:ind w:leftChars="100" w:left="210"/>
              <w:rPr>
                <w:rFonts w:ascii="宋体" w:hAnsi="宋体" w:cs="宋体"/>
                <w:szCs w:val="21"/>
              </w:rPr>
            </w:pPr>
            <w:r w:rsidRPr="00D64B01">
              <w:rPr>
                <w:rFonts w:ascii="宋体" w:hAnsi="宋体" w:cs="宋体"/>
                <w:szCs w:val="21"/>
              </w:rPr>
              <w:t>2021</w:t>
            </w:r>
            <w:r w:rsidR="00546AF1" w:rsidRPr="00D64B01">
              <w:rPr>
                <w:rFonts w:ascii="宋体" w:hAnsi="宋体" w:cs="宋体" w:hint="eastAsia"/>
                <w:szCs w:val="21"/>
              </w:rPr>
              <w:t>年</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lastRenderedPageBreak/>
              <w:t>3.5.3</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近年完成的</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类似项目情况表</w:t>
            </w: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201</w:t>
            </w:r>
            <w:r w:rsidR="00223C09" w:rsidRPr="00D64B01">
              <w:rPr>
                <w:rFonts w:ascii="宋体" w:hAnsi="宋体" w:cs="宋体"/>
                <w:szCs w:val="21"/>
              </w:rPr>
              <w:t>7</w:t>
            </w:r>
            <w:r w:rsidRPr="00D64B01">
              <w:rPr>
                <w:rFonts w:ascii="宋体" w:hAnsi="宋体" w:cs="宋体" w:hint="eastAsia"/>
                <w:szCs w:val="21"/>
              </w:rPr>
              <w:t>年1月1日～投标截止时间，且必须为</w:t>
            </w:r>
            <w:r w:rsidR="00EA526C" w:rsidRPr="00D64B01">
              <w:rPr>
                <w:rFonts w:ascii="宋体" w:hAnsi="宋体" w:cs="宋体" w:hint="eastAsia"/>
                <w:szCs w:val="21"/>
              </w:rPr>
              <w:t>已列入</w:t>
            </w:r>
            <w:r w:rsidRPr="00D64B01">
              <w:rPr>
                <w:rFonts w:ascii="宋体" w:hAnsi="宋体" w:cs="宋体" w:hint="eastAsia"/>
                <w:szCs w:val="21"/>
              </w:rPr>
              <w:t>交通运输主管部门“公路建设市场信用信息管理系统”并公开的</w:t>
            </w:r>
            <w:r w:rsidR="00EA526C" w:rsidRPr="00D64B01">
              <w:rPr>
                <w:rFonts w:ascii="宋体" w:hAnsi="宋体" w:cs="宋体" w:hint="eastAsia"/>
                <w:szCs w:val="21"/>
              </w:rPr>
              <w:t>已建</w:t>
            </w:r>
            <w:r w:rsidR="00B71260" w:rsidRPr="00D64B01">
              <w:rPr>
                <w:rFonts w:ascii="宋体" w:hAnsi="宋体" w:cs="宋体" w:hint="eastAsia"/>
                <w:szCs w:val="21"/>
              </w:rPr>
              <w:t>主包业绩</w:t>
            </w:r>
            <w:r w:rsidR="00D655B7" w:rsidRPr="00D64B01">
              <w:rPr>
                <w:rFonts w:ascii="宋体" w:hAnsi="宋体" w:cs="宋体" w:hint="eastAsia"/>
                <w:szCs w:val="21"/>
              </w:rPr>
              <w:t>。</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3.5.5</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拟委任的项目经理和项目总工资历表</w:t>
            </w: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本项内容修改为：</w:t>
            </w:r>
          </w:p>
          <w:p w:rsidR="008E7877" w:rsidRPr="00D64B01" w:rsidRDefault="00546AF1" w:rsidP="00C45EB4">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3.5.5 “拟委任的项目经理和项目总工资历表”应附项目经理和项目总工的身份证、职称资格证书</w:t>
            </w:r>
            <w:r w:rsidR="00C15C2C" w:rsidRPr="00D64B01">
              <w:rPr>
                <w:rFonts w:ascii="宋体" w:hAnsi="宋体" w:cs="宋体" w:hint="eastAsia"/>
                <w:szCs w:val="21"/>
              </w:rPr>
              <w:t>、安全生产考核合格证书</w:t>
            </w:r>
            <w:r w:rsidRPr="00D64B01">
              <w:rPr>
                <w:rFonts w:ascii="宋体" w:hAnsi="宋体" w:cs="宋体" w:hint="eastAsia"/>
                <w:szCs w:val="21"/>
              </w:rPr>
              <w:t>复印件</w:t>
            </w:r>
            <w:r w:rsidR="00C45EB4" w:rsidRPr="00D64B01">
              <w:rPr>
                <w:rFonts w:ascii="宋体" w:hAnsi="宋体" w:cs="宋体" w:hint="eastAsia"/>
                <w:szCs w:val="21"/>
              </w:rPr>
              <w:t>（</w:t>
            </w:r>
            <w:r w:rsidR="00C15C2C" w:rsidRPr="00D64B01">
              <w:rPr>
                <w:rFonts w:ascii="宋体" w:hAnsi="宋体" w:cs="宋体" w:hint="eastAsia"/>
                <w:szCs w:val="21"/>
              </w:rPr>
              <w:t>安全生产考核合格证书</w:t>
            </w:r>
            <w:r w:rsidR="00C15C2C" w:rsidRPr="00D64B01">
              <w:rPr>
                <w:rFonts w:ascii="宋体" w:hAnsi="宋体" w:hint="eastAsia"/>
                <w:szCs w:val="21"/>
                <w:u w:val="wave"/>
              </w:rPr>
              <w:t>也可以是电子证书或是</w:t>
            </w:r>
            <w:r w:rsidR="00C15C2C" w:rsidRPr="00D64B01">
              <w:rPr>
                <w:rFonts w:ascii="宋体" w:hAnsi="宋体" w:cs="宋体" w:hint="eastAsia"/>
                <w:szCs w:val="21"/>
              </w:rPr>
              <w:t>在政府相关部门网站上公开信息的网页截图复印件</w:t>
            </w:r>
            <w:r w:rsidR="00C45EB4" w:rsidRPr="00D64B01">
              <w:rPr>
                <w:rFonts w:ascii="宋体" w:hAnsi="宋体" w:cs="宋体" w:hint="eastAsia"/>
                <w:szCs w:val="21"/>
              </w:rPr>
              <w:t>），</w:t>
            </w:r>
            <w:r w:rsidR="00C45EB4" w:rsidRPr="00D64B01">
              <w:rPr>
                <w:rFonts w:ascii="宋体" w:hAnsi="宋体" w:hint="eastAsia"/>
                <w:szCs w:val="21"/>
                <w:u w:val="wave"/>
              </w:rPr>
              <w:t>以及在投标人所属社保系统打印的本单位人员缴费明细复印件（社会保险证明中缴费单位应与投标人一致，</w:t>
            </w:r>
            <w:r w:rsidR="00C45EB4" w:rsidRPr="00D64B01">
              <w:rPr>
                <w:rFonts w:ascii="黑体" w:eastAsia="黑体" w:hAnsi="黑体" w:hint="eastAsia"/>
                <w:szCs w:val="21"/>
                <w:u w:val="wave"/>
              </w:rPr>
              <w:t>上级公司、子公司、事业单位、人力资源服务机构等其他单位缴纳或个人缴纳社会保险均不予认可</w:t>
            </w:r>
            <w:r w:rsidR="00C45EB4" w:rsidRPr="00D64B01">
              <w:rPr>
                <w:rFonts w:ascii="宋体" w:hAnsi="宋体" w:hint="eastAsia"/>
                <w:szCs w:val="21"/>
                <w:u w:val="wave"/>
              </w:rPr>
              <w:t>，分公司缴纳的社会保险可以予以认可）</w:t>
            </w:r>
            <w:r w:rsidR="00C45EB4" w:rsidRPr="00D64B01">
              <w:rPr>
                <w:rFonts w:ascii="宋体" w:hAnsi="宋体" w:hint="eastAsia"/>
                <w:szCs w:val="21"/>
              </w:rPr>
              <w:t>；</w:t>
            </w:r>
            <w:r w:rsidR="00C45EB4" w:rsidRPr="00D64B01">
              <w:rPr>
                <w:rFonts w:ascii="宋体" w:hAnsi="宋体" w:cs="宋体" w:hint="eastAsia"/>
                <w:szCs w:val="21"/>
              </w:rPr>
              <w:t>项目经理还应附</w:t>
            </w:r>
            <w:r w:rsidR="005F1770" w:rsidRPr="00D64B01">
              <w:rPr>
                <w:rFonts w:ascii="宋体" w:hAnsi="宋体" w:cs="宋体" w:hint="eastAsia"/>
                <w:szCs w:val="21"/>
              </w:rPr>
              <w:t>有效的</w:t>
            </w:r>
            <w:r w:rsidR="00570E89" w:rsidRPr="00D64B01">
              <w:rPr>
                <w:rFonts w:ascii="宋体" w:hAnsi="宋体" w:cs="宋体" w:hint="eastAsia"/>
                <w:szCs w:val="21"/>
              </w:rPr>
              <w:t>一级</w:t>
            </w:r>
            <w:r w:rsidR="00C45EB4" w:rsidRPr="00D64B01">
              <w:rPr>
                <w:rFonts w:ascii="宋体" w:hAnsi="宋体" w:cs="宋体" w:hint="eastAsia"/>
                <w:szCs w:val="21"/>
              </w:rPr>
              <w:t>建造师注册</w:t>
            </w:r>
            <w:r w:rsidR="00FE6679" w:rsidRPr="00D64B01">
              <w:rPr>
                <w:rFonts w:ascii="宋体" w:hAnsi="宋体" w:hint="eastAsia"/>
                <w:szCs w:val="21"/>
                <w:u w:val="wave"/>
              </w:rPr>
              <w:t>电子</w:t>
            </w:r>
            <w:r w:rsidR="00CC3ED8" w:rsidRPr="00D64B01">
              <w:rPr>
                <w:rFonts w:ascii="宋体" w:hAnsi="宋体" w:hint="eastAsia"/>
                <w:szCs w:val="21"/>
                <w:u w:val="wave"/>
              </w:rPr>
              <w:t>证书或是</w:t>
            </w:r>
            <w:r w:rsidR="00CC3ED8" w:rsidRPr="00D64B01">
              <w:rPr>
                <w:rFonts w:ascii="宋体" w:hAnsi="宋体" w:cs="宋体" w:hint="eastAsia"/>
                <w:szCs w:val="21"/>
              </w:rPr>
              <w:t>在政府相关部门网站上公开信息的网页截图复印件</w:t>
            </w:r>
            <w:r w:rsidR="00C45EB4" w:rsidRPr="00D64B01">
              <w:rPr>
                <w:rFonts w:ascii="宋体" w:hAnsi="宋体" w:cs="宋体" w:hint="eastAsia"/>
                <w:szCs w:val="21"/>
              </w:rPr>
              <w:t>。</w:t>
            </w:r>
          </w:p>
          <w:p w:rsidR="008E7877" w:rsidRPr="00D64B01" w:rsidRDefault="00546AF1" w:rsidP="00F4259B">
            <w:pPr>
              <w:keepLines/>
              <w:adjustRightInd w:val="0"/>
              <w:snapToGrid w:val="0"/>
              <w:spacing w:line="360" w:lineRule="exact"/>
              <w:ind w:leftChars="100" w:left="210" w:firstLineChars="200" w:firstLine="420"/>
              <w:rPr>
                <w:rFonts w:ascii="宋体" w:hAnsi="宋体" w:cs="宋体"/>
                <w:szCs w:val="21"/>
              </w:rPr>
            </w:pPr>
            <w:r w:rsidRPr="00D64B01">
              <w:rPr>
                <w:rFonts w:ascii="宋体" w:hAnsi="宋体" w:cs="宋体" w:hint="eastAsia"/>
                <w:szCs w:val="21"/>
              </w:rPr>
              <w:t>“拟委任的项目经理和项目总工资历表”还应附交通运输部“全国公路建设市场信用信息管理系统”中载明的、能够证明项目经理和项目总工具有相关业绩的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如投标人未提供相关业绩网页截图复印件或相关业绩网页截图中的信息无法证实投标人满足招标文件规定的资格审查条件（项目经理和项目总工最低要求），则该业绩不予认定。</w:t>
            </w:r>
          </w:p>
          <w:p w:rsidR="008E7877" w:rsidRPr="00D64B01" w:rsidRDefault="00546AF1" w:rsidP="00006E4A">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如项目经理或项目总工目前仍在其他项目上任职，</w:t>
            </w:r>
            <w:r w:rsidRPr="00D64B01">
              <w:rPr>
                <w:rFonts w:ascii="宋体" w:hAnsi="宋体" w:cs="宋体" w:hint="eastAsia"/>
                <w:szCs w:val="21"/>
                <w:u w:val="wave"/>
              </w:rPr>
              <w:t>则</w:t>
            </w:r>
            <w:r w:rsidRPr="00D64B01">
              <w:rPr>
                <w:rFonts w:ascii="黑体" w:eastAsia="黑体" w:hAnsi="黑体" w:cs="宋体" w:hint="eastAsia"/>
                <w:szCs w:val="21"/>
                <w:u w:val="wave"/>
              </w:rPr>
              <w:t>投标人应提供承诺上述人员能够从该项目撤离的书面材料原件</w:t>
            </w:r>
            <w:r w:rsidRPr="00D64B01">
              <w:rPr>
                <w:rFonts w:ascii="宋体" w:hAnsi="宋体" w:cs="宋体" w:hint="eastAsia"/>
                <w:szCs w:val="21"/>
              </w:rPr>
              <w:t>。</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3.6.1</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是否允许递交</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备选投标方案</w:t>
            </w: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不允许</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3.7.4</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投标文件副本份数及其他要求</w:t>
            </w:r>
          </w:p>
        </w:tc>
        <w:tc>
          <w:tcPr>
            <w:tcW w:w="3661" w:type="pct"/>
            <w:shd w:val="clear" w:color="auto" w:fill="FFFFFF" w:themeFill="background1"/>
            <w:vAlign w:val="center"/>
          </w:tcPr>
          <w:p w:rsidR="008E7877" w:rsidRPr="00D64B01" w:rsidRDefault="00546AF1" w:rsidP="00BC4DDD">
            <w:pPr>
              <w:keepLines/>
              <w:snapToGrid w:val="0"/>
              <w:spacing w:beforeLines="15" w:afterLines="15" w:line="360" w:lineRule="exact"/>
              <w:ind w:leftChars="100" w:left="210"/>
              <w:rPr>
                <w:rFonts w:ascii="宋体" w:hAnsi="宋体" w:cs="宋体"/>
                <w:szCs w:val="21"/>
              </w:rPr>
            </w:pPr>
            <w:r w:rsidRPr="00D64B01">
              <w:rPr>
                <w:rFonts w:ascii="宋体" w:hAnsi="宋体" w:cs="宋体" w:hint="eastAsia"/>
                <w:szCs w:val="21"/>
              </w:rPr>
              <w:t>投标文件副本份数：1份。中标人应在收到中标通知书后并在与招标人签订合同前提供投标文件副本5份。</w:t>
            </w:r>
          </w:p>
          <w:p w:rsidR="008E7877" w:rsidRPr="00D64B01" w:rsidRDefault="00546AF1" w:rsidP="00BC4DDD">
            <w:pPr>
              <w:keepLines/>
              <w:snapToGrid w:val="0"/>
              <w:spacing w:beforeLines="15" w:afterLines="15" w:line="360" w:lineRule="exact"/>
              <w:ind w:leftChars="100" w:left="210"/>
              <w:rPr>
                <w:rFonts w:ascii="宋体" w:hAnsi="宋体" w:cs="宋体"/>
                <w:szCs w:val="21"/>
              </w:rPr>
            </w:pPr>
            <w:r w:rsidRPr="00D64B01">
              <w:rPr>
                <w:rFonts w:ascii="宋体" w:hAnsi="宋体" w:cs="宋体" w:hint="eastAsia"/>
                <w:szCs w:val="21"/>
              </w:rPr>
              <w:t>提交电子版文件：本</w:t>
            </w:r>
            <w:r w:rsidRPr="00D64B01">
              <w:rPr>
                <w:rFonts w:ascii="宋体" w:hAnsi="宋体" w:cs="宋体" w:hint="eastAsia"/>
                <w:kern w:val="0"/>
                <w:szCs w:val="21"/>
              </w:rPr>
              <w:t>阶段</w:t>
            </w:r>
            <w:r w:rsidRPr="00D64B01">
              <w:rPr>
                <w:rFonts w:ascii="宋体" w:hAnsi="宋体" w:cs="宋体" w:hint="eastAsia"/>
                <w:szCs w:val="21"/>
              </w:rPr>
              <w:t>须提供存储投标文件</w:t>
            </w:r>
            <w:r w:rsidR="001019EE" w:rsidRPr="00D64B01">
              <w:rPr>
                <w:rFonts w:ascii="宋体" w:hAnsi="宋体" w:cs="宋体" w:hint="eastAsia"/>
                <w:szCs w:val="21"/>
              </w:rPr>
              <w:t>正本</w:t>
            </w:r>
            <w:r w:rsidRPr="00D64B01">
              <w:rPr>
                <w:rFonts w:ascii="宋体" w:hAnsi="宋体" w:cs="宋体" w:hint="eastAsia"/>
                <w:szCs w:val="21"/>
              </w:rPr>
              <w:t>全部内容的电子版文件</w:t>
            </w:r>
            <w:r w:rsidR="001A2906" w:rsidRPr="00D64B01">
              <w:rPr>
                <w:rFonts w:ascii="宋体" w:hAnsi="宋体" w:cs="宋体" w:hint="eastAsia"/>
                <w:szCs w:val="21"/>
              </w:rPr>
              <w:t>，U</w:t>
            </w:r>
            <w:r w:rsidR="001A2906" w:rsidRPr="00D64B01">
              <w:rPr>
                <w:rFonts w:ascii="宋体" w:hAnsi="宋体" w:cs="宋体"/>
                <w:szCs w:val="21"/>
              </w:rPr>
              <w:t>盘，可读</w:t>
            </w:r>
            <w:r w:rsidR="001A2906" w:rsidRPr="00D64B01">
              <w:rPr>
                <w:rFonts w:ascii="宋体" w:hAnsi="宋体" w:cs="宋体" w:hint="eastAsia"/>
                <w:szCs w:val="21"/>
              </w:rPr>
              <w:t>（</w:t>
            </w:r>
            <w:r w:rsidRPr="00D64B01">
              <w:rPr>
                <w:rFonts w:ascii="宋体" w:hAnsi="宋体" w:cs="宋体" w:hint="eastAsia"/>
                <w:szCs w:val="21"/>
              </w:rPr>
              <w:t>包括：商务及技术文件</w:t>
            </w:r>
            <w:r w:rsidR="00814D01" w:rsidRPr="00D64B01">
              <w:rPr>
                <w:rFonts w:ascii="宋体" w:hAnsi="宋体" w:cs="宋体" w:hint="eastAsia"/>
                <w:szCs w:val="21"/>
              </w:rPr>
              <w:t>P</w:t>
            </w:r>
            <w:r w:rsidR="00814D01" w:rsidRPr="00D64B01">
              <w:rPr>
                <w:rFonts w:ascii="宋体" w:hAnsi="宋体" w:cs="宋体"/>
                <w:szCs w:val="21"/>
              </w:rPr>
              <w:t>DF格式</w:t>
            </w:r>
            <w:r w:rsidRPr="00D64B01">
              <w:rPr>
                <w:rFonts w:ascii="宋体" w:hAnsi="宋体" w:cs="宋体" w:hint="eastAsia"/>
                <w:szCs w:val="21"/>
              </w:rPr>
              <w:t>、已标价的第二个信封的投标函、已标价的工程量</w:t>
            </w:r>
            <w:r w:rsidR="00814D01" w:rsidRPr="00D64B01">
              <w:rPr>
                <w:rFonts w:ascii="宋体" w:hAnsi="宋体" w:cs="宋体" w:hint="eastAsia"/>
                <w:szCs w:val="21"/>
              </w:rPr>
              <w:t>固化</w:t>
            </w:r>
            <w:r w:rsidRPr="00D64B01">
              <w:rPr>
                <w:rFonts w:ascii="宋体" w:hAnsi="宋体" w:cs="宋体" w:hint="eastAsia"/>
                <w:szCs w:val="21"/>
              </w:rPr>
              <w:t>清单和《投标文件关键内容摘录表》</w:t>
            </w:r>
            <w:r w:rsidR="001A2906" w:rsidRPr="00D64B01">
              <w:rPr>
                <w:rFonts w:ascii="宋体" w:hAnsi="宋体" w:cs="宋体" w:hint="eastAsia"/>
                <w:szCs w:val="21"/>
              </w:rPr>
              <w:t>）</w:t>
            </w:r>
            <w:r w:rsidRPr="00D64B01">
              <w:rPr>
                <w:rFonts w:ascii="宋体" w:hAnsi="宋体" w:cs="宋体" w:hint="eastAsia"/>
                <w:szCs w:val="21"/>
              </w:rPr>
              <w:t>。</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3.7.5</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装订的其他要求</w:t>
            </w:r>
          </w:p>
        </w:tc>
        <w:tc>
          <w:tcPr>
            <w:tcW w:w="3661" w:type="pct"/>
            <w:shd w:val="clear" w:color="auto" w:fill="FFFFFF" w:themeFill="background1"/>
            <w:vAlign w:val="center"/>
          </w:tcPr>
          <w:p w:rsidR="008E7877" w:rsidRPr="00D64B01" w:rsidRDefault="00546AF1" w:rsidP="00BC4DDD">
            <w:pPr>
              <w:keepLines/>
              <w:snapToGrid w:val="0"/>
              <w:spacing w:beforeLines="15" w:afterLines="15" w:line="360" w:lineRule="exact"/>
              <w:ind w:leftChars="100" w:left="210"/>
              <w:rPr>
                <w:rFonts w:ascii="宋体" w:hAnsi="宋体" w:cs="宋体"/>
                <w:szCs w:val="21"/>
              </w:rPr>
            </w:pPr>
            <w:r w:rsidRPr="00D64B01">
              <w:rPr>
                <w:rFonts w:ascii="宋体" w:hAnsi="宋体" w:cs="宋体" w:hint="eastAsia"/>
                <w:szCs w:val="21"/>
              </w:rPr>
              <w:t>/</w:t>
            </w:r>
          </w:p>
        </w:tc>
      </w:tr>
      <w:tr w:rsidR="008E7877" w:rsidRPr="00D64B01" w:rsidTr="00453D2C">
        <w:trPr>
          <w:cantSplit/>
          <w:trHeight w:val="3934"/>
        </w:trPr>
        <w:tc>
          <w:tcPr>
            <w:tcW w:w="490" w:type="pct"/>
            <w:vMerge w:val="restar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lastRenderedPageBreak/>
              <w:t>4.1.2</w:t>
            </w:r>
          </w:p>
        </w:tc>
        <w:tc>
          <w:tcPr>
            <w:tcW w:w="849" w:type="pct"/>
            <w:vMerge w:val="restar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封套上</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应载明的信息</w:t>
            </w: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leftChars="100" w:left="210"/>
              <w:jc w:val="left"/>
              <w:rPr>
                <w:rFonts w:ascii="宋体" w:hAnsi="宋体" w:cs="宋体"/>
                <w:szCs w:val="21"/>
              </w:rPr>
            </w:pPr>
            <w:r w:rsidRPr="00D64B01">
              <w:rPr>
                <w:rFonts w:ascii="宋体" w:hAnsi="宋体" w:cs="宋体" w:hint="eastAsia"/>
                <w:szCs w:val="21"/>
              </w:rPr>
              <w:t>（1）</w:t>
            </w:r>
            <w:r w:rsidRPr="00D64B01">
              <w:rPr>
                <w:rFonts w:ascii="黑体" w:eastAsia="黑体" w:hAnsi="黑体" w:cs="宋体" w:hint="eastAsia"/>
                <w:szCs w:val="21"/>
              </w:rPr>
              <w:t>投标文件第一个信封（商务及技术文件）封套</w:t>
            </w:r>
          </w:p>
          <w:p w:rsidR="008E7877" w:rsidRPr="00D64B01" w:rsidRDefault="00546AF1" w:rsidP="00BC4DDD">
            <w:pPr>
              <w:keepLines/>
              <w:adjustRightInd w:val="0"/>
              <w:snapToGrid w:val="0"/>
              <w:spacing w:beforeLines="50" w:line="360" w:lineRule="exact"/>
              <w:ind w:leftChars="100" w:left="210"/>
              <w:rPr>
                <w:rFonts w:ascii="宋体" w:hAnsi="宋体" w:cs="宋体"/>
                <w:kern w:val="0"/>
                <w:szCs w:val="21"/>
              </w:rPr>
            </w:pPr>
            <w:r w:rsidRPr="00D64B01">
              <w:rPr>
                <w:rFonts w:ascii="宋体" w:hAnsi="宋体" w:cs="宋体" w:hint="eastAsia"/>
                <w:kern w:val="0"/>
                <w:szCs w:val="21"/>
              </w:rPr>
              <w:t>招标人名称：吉林省高速公路集团有限公司</w:t>
            </w:r>
          </w:p>
          <w:p w:rsidR="008E7877" w:rsidRPr="00D64B01" w:rsidRDefault="00546AF1" w:rsidP="00006E4A">
            <w:pPr>
              <w:keepLines/>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招标人地址：</w:t>
            </w:r>
            <w:r w:rsidRPr="00D64B01">
              <w:rPr>
                <w:rFonts w:ascii="宋体" w:hAnsi="宋体" w:cs="MingLiU" w:hint="eastAsia"/>
                <w:kern w:val="0"/>
                <w:szCs w:val="21"/>
              </w:rPr>
              <w:t>吉林省长春市南关区人民大街11511号</w:t>
            </w:r>
          </w:p>
          <w:p w:rsidR="008E7877" w:rsidRPr="00D64B01" w:rsidRDefault="003853C4" w:rsidP="00BC4DDD">
            <w:pPr>
              <w:keepLines/>
              <w:adjustRightInd w:val="0"/>
              <w:snapToGrid w:val="0"/>
              <w:spacing w:beforeLines="50" w:line="360" w:lineRule="exact"/>
              <w:ind w:leftChars="100" w:left="210"/>
              <w:rPr>
                <w:rFonts w:ascii="宋体" w:hAnsi="宋体" w:cs="宋体"/>
                <w:szCs w:val="21"/>
              </w:rPr>
            </w:pPr>
            <w:r w:rsidRPr="00D64B01">
              <w:rPr>
                <w:rFonts w:ascii="宋体" w:hAnsi="宋体" w:cs="宋体" w:hint="eastAsia"/>
                <w:szCs w:val="21"/>
              </w:rPr>
              <w:t>吉高集团数据中心建设工程</w:t>
            </w:r>
            <w:r w:rsidR="002D114B" w:rsidRPr="00D64B01">
              <w:rPr>
                <w:rFonts w:ascii="宋体" w:hAnsi="宋体" w:cs="宋体" w:hint="eastAsia"/>
                <w:szCs w:val="21"/>
                <w:u w:val="single"/>
              </w:rPr>
              <w:t>JD01</w:t>
            </w:r>
            <w:r w:rsidR="00546AF1" w:rsidRPr="00D64B01">
              <w:rPr>
                <w:rFonts w:ascii="宋体" w:hAnsi="宋体" w:cs="宋体" w:hint="eastAsia"/>
                <w:szCs w:val="21"/>
              </w:rPr>
              <w:t>标段施工招标第一个信封（商务及技术文件）投标文件</w:t>
            </w:r>
          </w:p>
          <w:p w:rsidR="008E7877" w:rsidRPr="00D64B01" w:rsidRDefault="00546AF1" w:rsidP="00006E4A">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招标编号：</w:t>
            </w:r>
            <w:r w:rsidR="002D114B" w:rsidRPr="00D64B01">
              <w:rPr>
                <w:rFonts w:ascii="宋体" w:hAnsi="宋体" w:cs="宋体" w:hint="eastAsia"/>
                <w:szCs w:val="21"/>
              </w:rPr>
              <w:t>JLWBZB 2022-020</w:t>
            </w:r>
          </w:p>
          <w:p w:rsidR="008E7877" w:rsidRPr="00D64B01" w:rsidRDefault="00546AF1" w:rsidP="00BC4DDD">
            <w:pPr>
              <w:keepLines/>
              <w:adjustRightInd w:val="0"/>
              <w:snapToGrid w:val="0"/>
              <w:spacing w:beforeLines="50" w:line="360" w:lineRule="exact"/>
              <w:ind w:leftChars="100" w:left="210"/>
              <w:rPr>
                <w:rFonts w:ascii="宋体" w:hAnsi="宋体" w:cs="宋体"/>
                <w:szCs w:val="21"/>
              </w:rPr>
            </w:pPr>
            <w:r w:rsidRPr="00D64B01">
              <w:rPr>
                <w:rFonts w:ascii="宋体" w:hAnsi="宋体" w:cs="宋体" w:hint="eastAsia"/>
                <w:szCs w:val="21"/>
              </w:rPr>
              <w:t>在</w:t>
            </w:r>
            <w:r w:rsidR="00D20D3D" w:rsidRPr="00D64B01">
              <w:rPr>
                <w:rFonts w:ascii="黑体" w:eastAsia="黑体" w:hAnsi="黑体" w:cs="宋体" w:hint="eastAsia"/>
                <w:szCs w:val="21"/>
                <w:u w:val="single"/>
              </w:rPr>
              <w:t>2022年9月5日</w:t>
            </w:r>
            <w:r w:rsidR="009F7EB2" w:rsidRPr="00D64B01">
              <w:rPr>
                <w:rFonts w:ascii="黑体" w:eastAsia="黑体" w:hAnsi="黑体" w:cs="宋体" w:hint="eastAsia"/>
                <w:szCs w:val="21"/>
                <w:u w:val="single"/>
              </w:rPr>
              <w:t>9时00分</w:t>
            </w:r>
            <w:r w:rsidRPr="00D64B01">
              <w:rPr>
                <w:rFonts w:ascii="宋体" w:hAnsi="宋体" w:cs="宋体" w:hint="eastAsia"/>
                <w:szCs w:val="21"/>
              </w:rPr>
              <w:t>前不得开启</w:t>
            </w:r>
          </w:p>
          <w:p w:rsidR="008E7877" w:rsidRPr="00D64B01" w:rsidRDefault="00546AF1" w:rsidP="00BC4DDD">
            <w:pPr>
              <w:keepLines/>
              <w:adjustRightInd w:val="0"/>
              <w:snapToGrid w:val="0"/>
              <w:spacing w:beforeLines="50" w:line="360" w:lineRule="exact"/>
              <w:ind w:leftChars="100" w:left="210"/>
              <w:rPr>
                <w:rFonts w:ascii="宋体" w:hAnsi="宋体" w:cs="宋体"/>
                <w:szCs w:val="21"/>
                <w:u w:val="single"/>
              </w:rPr>
            </w:pPr>
            <w:r w:rsidRPr="00D64B01">
              <w:rPr>
                <w:rFonts w:ascii="宋体" w:hAnsi="宋体" w:cs="宋体" w:hint="eastAsia"/>
                <w:kern w:val="0"/>
                <w:szCs w:val="21"/>
              </w:rPr>
              <w:t>投标人</w:t>
            </w:r>
            <w:r w:rsidRPr="00D64B01">
              <w:rPr>
                <w:rFonts w:ascii="宋体" w:hAnsi="宋体" w:cs="宋体" w:hint="eastAsia"/>
                <w:szCs w:val="21"/>
              </w:rPr>
              <w:t>名称：</w:t>
            </w:r>
          </w:p>
          <w:p w:rsidR="008E7877" w:rsidRPr="00D64B01" w:rsidRDefault="00546AF1" w:rsidP="00006E4A">
            <w:pPr>
              <w:adjustRightInd w:val="0"/>
              <w:snapToGrid w:val="0"/>
              <w:spacing w:line="360" w:lineRule="exact"/>
              <w:ind w:firstLineChars="100" w:firstLine="210"/>
              <w:rPr>
                <w:rFonts w:ascii="宋体" w:hAnsi="宋体"/>
                <w:szCs w:val="21"/>
              </w:rPr>
            </w:pPr>
            <w:r w:rsidRPr="00D64B01">
              <w:rPr>
                <w:rFonts w:ascii="宋体" w:hAnsi="宋体" w:cs="宋体" w:hint="eastAsia"/>
                <w:kern w:val="0"/>
                <w:szCs w:val="21"/>
              </w:rPr>
              <w:t>投标人</w:t>
            </w:r>
            <w:r w:rsidRPr="00D64B01">
              <w:rPr>
                <w:rFonts w:ascii="宋体" w:hAnsi="宋体" w:cs="宋体" w:hint="eastAsia"/>
                <w:szCs w:val="21"/>
              </w:rPr>
              <w:t>地址：</w:t>
            </w:r>
          </w:p>
        </w:tc>
      </w:tr>
      <w:tr w:rsidR="008E7877" w:rsidRPr="00D64B01" w:rsidTr="00453D2C">
        <w:trPr>
          <w:cantSplit/>
          <w:trHeight w:val="3947"/>
        </w:trPr>
        <w:tc>
          <w:tcPr>
            <w:tcW w:w="490" w:type="pct"/>
            <w:vMerge/>
            <w:shd w:val="clear" w:color="auto" w:fill="FFFFFF" w:themeFill="background1"/>
            <w:vAlign w:val="center"/>
          </w:tcPr>
          <w:p w:rsidR="008E7877" w:rsidRPr="00D64B01" w:rsidRDefault="008E7877">
            <w:pPr>
              <w:keepLines/>
              <w:adjustRightInd w:val="0"/>
              <w:snapToGrid w:val="0"/>
              <w:spacing w:line="360" w:lineRule="exact"/>
              <w:jc w:val="center"/>
              <w:rPr>
                <w:rFonts w:ascii="宋体" w:hAnsi="宋体" w:cs="宋体"/>
                <w:szCs w:val="21"/>
              </w:rPr>
            </w:pPr>
          </w:p>
        </w:tc>
        <w:tc>
          <w:tcPr>
            <w:tcW w:w="849" w:type="pct"/>
            <w:vMerge/>
            <w:shd w:val="clear" w:color="auto" w:fill="FFFFFF" w:themeFill="background1"/>
            <w:vAlign w:val="center"/>
          </w:tcPr>
          <w:p w:rsidR="008E7877" w:rsidRPr="00D64B01" w:rsidRDefault="008E7877" w:rsidP="00006E4A">
            <w:pPr>
              <w:keepLines/>
              <w:adjustRightInd w:val="0"/>
              <w:snapToGrid w:val="0"/>
              <w:spacing w:line="360" w:lineRule="exact"/>
              <w:jc w:val="center"/>
              <w:rPr>
                <w:rFonts w:ascii="宋体" w:hAnsi="宋体" w:cs="宋体"/>
                <w:szCs w:val="21"/>
              </w:rPr>
            </w:pP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leftChars="100" w:left="210"/>
              <w:jc w:val="left"/>
              <w:rPr>
                <w:rFonts w:ascii="宋体" w:hAnsi="宋体" w:cs="宋体"/>
                <w:szCs w:val="21"/>
              </w:rPr>
            </w:pPr>
            <w:r w:rsidRPr="00D64B01">
              <w:rPr>
                <w:rFonts w:ascii="黑体" w:eastAsia="黑体" w:hAnsi="黑体" w:cs="宋体" w:hint="eastAsia"/>
                <w:szCs w:val="21"/>
              </w:rPr>
              <w:t>（2）投标文件第二个信封（报价文件）封套</w:t>
            </w:r>
          </w:p>
          <w:p w:rsidR="008E7877" w:rsidRPr="00D64B01" w:rsidRDefault="00546AF1" w:rsidP="00BC4DDD">
            <w:pPr>
              <w:keepLines/>
              <w:adjustRightInd w:val="0"/>
              <w:snapToGrid w:val="0"/>
              <w:spacing w:beforeLines="50" w:line="360" w:lineRule="exact"/>
              <w:ind w:leftChars="100" w:left="210"/>
              <w:rPr>
                <w:rFonts w:ascii="宋体" w:hAnsi="宋体" w:cs="宋体"/>
                <w:kern w:val="0"/>
                <w:szCs w:val="21"/>
              </w:rPr>
            </w:pPr>
            <w:r w:rsidRPr="00D64B01">
              <w:rPr>
                <w:rFonts w:ascii="宋体" w:hAnsi="宋体" w:cs="宋体" w:hint="eastAsia"/>
                <w:kern w:val="0"/>
                <w:szCs w:val="21"/>
              </w:rPr>
              <w:t>招标人名称：吉林省高速公路集团有限公司</w:t>
            </w:r>
          </w:p>
          <w:p w:rsidR="008E7877" w:rsidRPr="00D64B01" w:rsidRDefault="00546AF1" w:rsidP="00006E4A">
            <w:pPr>
              <w:keepLines/>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招标人地址：</w:t>
            </w:r>
            <w:r w:rsidRPr="00D64B01">
              <w:rPr>
                <w:rFonts w:ascii="宋体" w:hAnsi="宋体" w:cs="MingLiU" w:hint="eastAsia"/>
                <w:kern w:val="0"/>
                <w:szCs w:val="21"/>
              </w:rPr>
              <w:t>吉林省长春市南关区人民大街11511号</w:t>
            </w:r>
          </w:p>
          <w:p w:rsidR="008E7877" w:rsidRPr="00D64B01" w:rsidRDefault="003853C4" w:rsidP="00BC4DDD">
            <w:pPr>
              <w:keepLines/>
              <w:adjustRightInd w:val="0"/>
              <w:snapToGrid w:val="0"/>
              <w:spacing w:beforeLines="50" w:line="360" w:lineRule="exact"/>
              <w:ind w:leftChars="100" w:left="210"/>
              <w:rPr>
                <w:rFonts w:ascii="宋体" w:hAnsi="宋体" w:cs="宋体"/>
                <w:szCs w:val="21"/>
              </w:rPr>
            </w:pPr>
            <w:r w:rsidRPr="00D64B01">
              <w:rPr>
                <w:rFonts w:ascii="宋体" w:hAnsi="宋体" w:cs="宋体" w:hint="eastAsia"/>
                <w:szCs w:val="21"/>
              </w:rPr>
              <w:t>吉高集团数据中心建设工程</w:t>
            </w:r>
            <w:r w:rsidR="002D114B" w:rsidRPr="00D64B01">
              <w:rPr>
                <w:rFonts w:ascii="宋体" w:hAnsi="宋体" w:cs="宋体" w:hint="eastAsia"/>
                <w:szCs w:val="21"/>
                <w:u w:val="single"/>
              </w:rPr>
              <w:t>JD01</w:t>
            </w:r>
            <w:r w:rsidR="00546AF1" w:rsidRPr="00D64B01">
              <w:rPr>
                <w:rFonts w:ascii="宋体" w:hAnsi="宋体" w:cs="宋体" w:hint="eastAsia"/>
                <w:szCs w:val="21"/>
              </w:rPr>
              <w:t>标段施工招标第二个信封（报价文件）投标文件</w:t>
            </w:r>
          </w:p>
          <w:p w:rsidR="008E7877" w:rsidRPr="00D64B01" w:rsidRDefault="00546AF1" w:rsidP="00006E4A">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招标编号：</w:t>
            </w:r>
            <w:r w:rsidR="002D114B" w:rsidRPr="00D64B01">
              <w:rPr>
                <w:rFonts w:ascii="宋体" w:hAnsi="宋体" w:cs="宋体" w:hint="eastAsia"/>
                <w:szCs w:val="21"/>
              </w:rPr>
              <w:t>JLWBZB 2022-020</w:t>
            </w:r>
          </w:p>
          <w:p w:rsidR="008E7877" w:rsidRPr="00D64B01" w:rsidRDefault="00546AF1" w:rsidP="00BC4DDD">
            <w:pPr>
              <w:keepLines/>
              <w:adjustRightInd w:val="0"/>
              <w:snapToGrid w:val="0"/>
              <w:spacing w:beforeLines="50" w:line="360" w:lineRule="exact"/>
              <w:ind w:leftChars="100" w:left="210"/>
              <w:rPr>
                <w:rFonts w:ascii="宋体" w:hAnsi="宋体" w:cs="宋体"/>
                <w:szCs w:val="21"/>
              </w:rPr>
            </w:pPr>
            <w:r w:rsidRPr="00D64B01">
              <w:rPr>
                <w:rFonts w:ascii="宋体" w:hAnsi="宋体" w:cs="宋体" w:hint="eastAsia"/>
                <w:szCs w:val="21"/>
              </w:rPr>
              <w:t>在投标文件第二个信封（报价文件）开标前不得开启</w:t>
            </w:r>
          </w:p>
          <w:p w:rsidR="008E7877" w:rsidRPr="00D64B01" w:rsidRDefault="00546AF1" w:rsidP="00BC4DDD">
            <w:pPr>
              <w:keepLines/>
              <w:adjustRightInd w:val="0"/>
              <w:snapToGrid w:val="0"/>
              <w:spacing w:beforeLines="50" w:line="360" w:lineRule="exact"/>
              <w:ind w:leftChars="100" w:left="210"/>
              <w:rPr>
                <w:rFonts w:ascii="宋体" w:hAnsi="宋体" w:cs="宋体"/>
                <w:szCs w:val="21"/>
                <w:u w:val="single"/>
              </w:rPr>
            </w:pPr>
            <w:r w:rsidRPr="00D64B01">
              <w:rPr>
                <w:rFonts w:ascii="宋体" w:hAnsi="宋体" w:cs="宋体" w:hint="eastAsia"/>
                <w:kern w:val="0"/>
                <w:szCs w:val="21"/>
              </w:rPr>
              <w:t>投标人</w:t>
            </w:r>
            <w:r w:rsidRPr="00D64B01">
              <w:rPr>
                <w:rFonts w:ascii="宋体" w:hAnsi="宋体" w:cs="宋体" w:hint="eastAsia"/>
                <w:szCs w:val="21"/>
              </w:rPr>
              <w:t>名称：</w:t>
            </w:r>
          </w:p>
          <w:p w:rsidR="008E7877" w:rsidRPr="00D64B01" w:rsidRDefault="00546AF1" w:rsidP="00006E4A">
            <w:pPr>
              <w:keepLines/>
              <w:adjustRightInd w:val="0"/>
              <w:snapToGrid w:val="0"/>
              <w:spacing w:line="360" w:lineRule="exact"/>
              <w:ind w:leftChars="100" w:left="210"/>
              <w:rPr>
                <w:rFonts w:ascii="宋体" w:hAnsi="宋体" w:cs="宋体"/>
                <w:szCs w:val="21"/>
                <w:u w:val="single"/>
              </w:rPr>
            </w:pPr>
            <w:r w:rsidRPr="00D64B01">
              <w:rPr>
                <w:rFonts w:ascii="宋体" w:hAnsi="宋体" w:cs="宋体" w:hint="eastAsia"/>
                <w:kern w:val="0"/>
                <w:szCs w:val="21"/>
              </w:rPr>
              <w:t>投标人</w:t>
            </w:r>
            <w:r w:rsidRPr="00D64B01">
              <w:rPr>
                <w:rFonts w:ascii="宋体" w:hAnsi="宋体" w:cs="宋体" w:hint="eastAsia"/>
                <w:szCs w:val="21"/>
              </w:rPr>
              <w:t>地址：</w:t>
            </w:r>
          </w:p>
        </w:tc>
      </w:tr>
      <w:tr w:rsidR="008E7877" w:rsidRPr="00D64B01" w:rsidTr="00453D2C">
        <w:trPr>
          <w:cantSplit/>
          <w:trHeight w:val="567"/>
        </w:trPr>
        <w:tc>
          <w:tcPr>
            <w:tcW w:w="490" w:type="pct"/>
            <w:vMerge/>
            <w:shd w:val="clear" w:color="auto" w:fill="FFFFFF" w:themeFill="background1"/>
            <w:vAlign w:val="center"/>
          </w:tcPr>
          <w:p w:rsidR="008E7877" w:rsidRPr="00D64B01" w:rsidRDefault="008E7877">
            <w:pPr>
              <w:keepLines/>
              <w:adjustRightInd w:val="0"/>
              <w:snapToGrid w:val="0"/>
              <w:spacing w:line="360" w:lineRule="exact"/>
              <w:jc w:val="center"/>
              <w:rPr>
                <w:rFonts w:ascii="宋体" w:hAnsi="宋体" w:cs="宋体"/>
                <w:szCs w:val="21"/>
              </w:rPr>
            </w:pPr>
          </w:p>
        </w:tc>
        <w:tc>
          <w:tcPr>
            <w:tcW w:w="849" w:type="pct"/>
            <w:vMerge/>
            <w:shd w:val="clear" w:color="auto" w:fill="FFFFFF" w:themeFill="background1"/>
            <w:vAlign w:val="center"/>
          </w:tcPr>
          <w:p w:rsidR="008E7877" w:rsidRPr="00D64B01" w:rsidRDefault="008E7877" w:rsidP="00006E4A">
            <w:pPr>
              <w:keepLines/>
              <w:adjustRightInd w:val="0"/>
              <w:snapToGrid w:val="0"/>
              <w:spacing w:line="360" w:lineRule="exact"/>
              <w:jc w:val="center"/>
              <w:rPr>
                <w:rFonts w:ascii="宋体" w:hAnsi="宋体" w:cs="宋体"/>
                <w:szCs w:val="21"/>
              </w:rPr>
            </w:pP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leftChars="100" w:left="210"/>
              <w:jc w:val="left"/>
              <w:rPr>
                <w:rFonts w:ascii="黑体" w:eastAsia="黑体" w:hAnsi="黑体" w:cs="宋体"/>
                <w:szCs w:val="21"/>
              </w:rPr>
            </w:pPr>
            <w:r w:rsidRPr="00D64B01">
              <w:rPr>
                <w:rFonts w:ascii="黑体" w:eastAsia="黑体" w:hAnsi="黑体" w:cs="宋体" w:hint="eastAsia"/>
                <w:szCs w:val="21"/>
              </w:rPr>
              <w:t>（3）</w:t>
            </w:r>
            <w:r w:rsidR="00BF7646" w:rsidRPr="00D64B01">
              <w:rPr>
                <w:rFonts w:ascii="黑体" w:eastAsia="黑体" w:hAnsi="黑体" w:cs="宋体" w:hint="eastAsia"/>
                <w:szCs w:val="21"/>
              </w:rPr>
              <w:t>保函封套</w:t>
            </w:r>
          </w:p>
          <w:p w:rsidR="008E7877" w:rsidRPr="00D64B01" w:rsidRDefault="00546AF1" w:rsidP="00BC4DDD">
            <w:pPr>
              <w:keepLines/>
              <w:adjustRightInd w:val="0"/>
              <w:snapToGrid w:val="0"/>
              <w:spacing w:beforeLines="50" w:line="360" w:lineRule="exact"/>
              <w:ind w:leftChars="100" w:left="210"/>
              <w:rPr>
                <w:rFonts w:ascii="宋体" w:hAnsi="宋体" w:cs="宋体"/>
                <w:kern w:val="0"/>
                <w:szCs w:val="21"/>
              </w:rPr>
            </w:pPr>
            <w:r w:rsidRPr="00D64B01">
              <w:rPr>
                <w:rFonts w:ascii="宋体" w:hAnsi="宋体" w:cs="宋体" w:hint="eastAsia"/>
                <w:szCs w:val="21"/>
              </w:rPr>
              <w:t>招标</w:t>
            </w:r>
            <w:r w:rsidRPr="00D64B01">
              <w:rPr>
                <w:rFonts w:ascii="宋体" w:hAnsi="宋体" w:cs="宋体" w:hint="eastAsia"/>
                <w:kern w:val="0"/>
                <w:szCs w:val="21"/>
              </w:rPr>
              <w:t>人名称：吉林省高速公路集团有限公司</w:t>
            </w:r>
          </w:p>
          <w:p w:rsidR="008E7877" w:rsidRPr="00D64B01" w:rsidRDefault="00546AF1" w:rsidP="00006E4A">
            <w:pPr>
              <w:keepLines/>
              <w:adjustRightInd w:val="0"/>
              <w:snapToGrid w:val="0"/>
              <w:spacing w:line="360" w:lineRule="exact"/>
              <w:ind w:leftChars="100" w:left="210"/>
              <w:rPr>
                <w:rFonts w:ascii="宋体" w:hAnsi="宋体" w:cs="宋体"/>
                <w:kern w:val="0"/>
                <w:szCs w:val="21"/>
              </w:rPr>
            </w:pPr>
            <w:r w:rsidRPr="00D64B01">
              <w:rPr>
                <w:rFonts w:ascii="宋体" w:hAnsi="宋体" w:cs="宋体" w:hint="eastAsia"/>
                <w:kern w:val="0"/>
                <w:szCs w:val="21"/>
              </w:rPr>
              <w:t>招标人地址：</w:t>
            </w:r>
            <w:r w:rsidRPr="00D64B01">
              <w:rPr>
                <w:rFonts w:ascii="宋体" w:hAnsi="宋体" w:cs="MingLiU" w:hint="eastAsia"/>
                <w:kern w:val="0"/>
                <w:szCs w:val="21"/>
              </w:rPr>
              <w:t>吉林省长春市南关区人民大街11511号</w:t>
            </w:r>
          </w:p>
          <w:p w:rsidR="008E7877" w:rsidRPr="00D64B01" w:rsidRDefault="003853C4" w:rsidP="00BC4DDD">
            <w:pPr>
              <w:keepLines/>
              <w:adjustRightInd w:val="0"/>
              <w:snapToGrid w:val="0"/>
              <w:spacing w:beforeLines="50" w:line="360" w:lineRule="exact"/>
              <w:ind w:leftChars="100" w:left="210"/>
              <w:rPr>
                <w:rFonts w:ascii="宋体" w:hAnsi="宋体" w:cs="宋体"/>
                <w:szCs w:val="21"/>
              </w:rPr>
            </w:pPr>
            <w:r w:rsidRPr="00D64B01">
              <w:rPr>
                <w:rFonts w:ascii="宋体" w:hAnsi="宋体" w:cs="宋体" w:hint="eastAsia"/>
                <w:szCs w:val="21"/>
              </w:rPr>
              <w:t>吉高集团数据中心建设工程</w:t>
            </w:r>
            <w:r w:rsidR="002D114B" w:rsidRPr="00D64B01">
              <w:rPr>
                <w:rFonts w:ascii="宋体" w:hAnsi="宋体" w:cs="宋体" w:hint="eastAsia"/>
                <w:szCs w:val="21"/>
                <w:u w:val="single"/>
              </w:rPr>
              <w:t>JD01</w:t>
            </w:r>
            <w:r w:rsidR="00546AF1" w:rsidRPr="00D64B01">
              <w:rPr>
                <w:rFonts w:ascii="宋体" w:hAnsi="宋体" w:cs="宋体" w:hint="eastAsia"/>
                <w:szCs w:val="21"/>
              </w:rPr>
              <w:t>标段施工招标投标保证金（保函原件）</w:t>
            </w:r>
          </w:p>
          <w:p w:rsidR="008E7877" w:rsidRPr="00D64B01" w:rsidRDefault="00546AF1" w:rsidP="00006E4A">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招标编号：</w:t>
            </w:r>
            <w:r w:rsidR="002D114B" w:rsidRPr="00D64B01">
              <w:rPr>
                <w:rFonts w:ascii="宋体" w:hAnsi="宋体" w:cs="宋体" w:hint="eastAsia"/>
                <w:szCs w:val="21"/>
              </w:rPr>
              <w:t>JLWBZB 2022-020</w:t>
            </w:r>
          </w:p>
          <w:p w:rsidR="008E7877" w:rsidRPr="00D64B01" w:rsidRDefault="00546AF1" w:rsidP="00BC4DDD">
            <w:pPr>
              <w:keepLines/>
              <w:adjustRightInd w:val="0"/>
              <w:snapToGrid w:val="0"/>
              <w:spacing w:beforeLines="50" w:line="360" w:lineRule="exact"/>
              <w:ind w:leftChars="100" w:left="210"/>
              <w:rPr>
                <w:rFonts w:ascii="宋体" w:hAnsi="宋体" w:cs="宋体"/>
                <w:szCs w:val="21"/>
                <w:u w:val="single"/>
              </w:rPr>
            </w:pPr>
            <w:r w:rsidRPr="00D64B01">
              <w:rPr>
                <w:rFonts w:ascii="宋体" w:hAnsi="宋体" w:cs="宋体" w:hint="eastAsia"/>
                <w:szCs w:val="21"/>
              </w:rPr>
              <w:t>投标人名称：</w:t>
            </w:r>
          </w:p>
          <w:p w:rsidR="008E7877" w:rsidRPr="00D64B01" w:rsidRDefault="00546AF1" w:rsidP="00BC4DDD">
            <w:pPr>
              <w:keepLines/>
              <w:adjustRightInd w:val="0"/>
              <w:snapToGrid w:val="0"/>
              <w:spacing w:beforeLines="50" w:line="360" w:lineRule="exact"/>
              <w:ind w:leftChars="100" w:left="210"/>
              <w:rPr>
                <w:rFonts w:ascii="宋体" w:hAnsi="宋体" w:cs="宋体"/>
                <w:szCs w:val="21"/>
              </w:rPr>
            </w:pPr>
            <w:r w:rsidRPr="00D64B01">
              <w:rPr>
                <w:rFonts w:ascii="宋体" w:hAnsi="宋体" w:cs="宋体" w:hint="eastAsia"/>
                <w:kern w:val="0"/>
                <w:szCs w:val="21"/>
              </w:rPr>
              <w:t>投标人</w:t>
            </w:r>
            <w:r w:rsidRPr="00D64B01">
              <w:rPr>
                <w:rFonts w:ascii="宋体" w:hAnsi="宋体" w:cs="宋体" w:hint="eastAsia"/>
                <w:szCs w:val="21"/>
              </w:rPr>
              <w:t>地址：</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4.2.3</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是否退还</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投标文件</w:t>
            </w: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否</w:t>
            </w:r>
          </w:p>
        </w:tc>
      </w:tr>
      <w:tr w:rsidR="008E7877" w:rsidRPr="00D64B01" w:rsidTr="00453D2C">
        <w:trPr>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5.1</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开标时间和地点</w:t>
            </w: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投标文件第一个信封（商务及技术文件）开标时间：同投标截止时间</w:t>
            </w:r>
          </w:p>
          <w:p w:rsidR="008E7877" w:rsidRPr="00D64B01" w:rsidRDefault="00546AF1" w:rsidP="00006E4A">
            <w:pPr>
              <w:keepLines/>
              <w:adjustRightInd w:val="0"/>
              <w:snapToGrid w:val="0"/>
              <w:spacing w:line="360" w:lineRule="exact"/>
              <w:ind w:leftChars="100" w:left="210"/>
              <w:rPr>
                <w:rFonts w:ascii="黑体" w:eastAsia="黑体" w:hAnsi="黑体" w:cs="宋体"/>
                <w:szCs w:val="21"/>
              </w:rPr>
            </w:pPr>
            <w:r w:rsidRPr="00D64B01">
              <w:rPr>
                <w:rFonts w:ascii="宋体" w:hAnsi="宋体" w:cs="宋体" w:hint="eastAsia"/>
                <w:szCs w:val="21"/>
              </w:rPr>
              <w:t>投标文件第一个信封（商务及技术文件）开标地点：</w:t>
            </w:r>
            <w:r w:rsidR="00D11AF2" w:rsidRPr="00D64B01">
              <w:rPr>
                <w:rFonts w:ascii="黑体" w:eastAsia="黑体" w:hAnsi="黑体" w:cs="宋体" w:hint="eastAsia"/>
                <w:szCs w:val="21"/>
              </w:rPr>
              <w:t>中公诚科（吉林）工程咨询有限公司三楼会议室</w:t>
            </w:r>
          </w:p>
          <w:p w:rsidR="008E7877" w:rsidRPr="00D64B01" w:rsidRDefault="00546AF1" w:rsidP="00006E4A">
            <w:pPr>
              <w:keepLines/>
              <w:adjustRightInd w:val="0"/>
              <w:snapToGrid w:val="0"/>
              <w:spacing w:line="360" w:lineRule="exact"/>
              <w:ind w:leftChars="100" w:left="210"/>
              <w:rPr>
                <w:rFonts w:ascii="黑体" w:eastAsia="黑体" w:hAnsi="黑体" w:cs="宋体"/>
                <w:szCs w:val="21"/>
                <w:u w:val="single"/>
              </w:rPr>
            </w:pPr>
            <w:r w:rsidRPr="00D64B01">
              <w:rPr>
                <w:rFonts w:ascii="黑体" w:eastAsia="黑体" w:hAnsi="黑体" w:cs="宋体" w:hint="eastAsia"/>
                <w:szCs w:val="21"/>
              </w:rPr>
              <w:lastRenderedPageBreak/>
              <w:t>投标文件第二个信封（报价文件）开标时间：</w:t>
            </w:r>
            <w:r w:rsidR="00D11AF2" w:rsidRPr="00D64B01">
              <w:rPr>
                <w:rFonts w:ascii="黑体" w:eastAsia="黑体" w:hAnsi="黑体" w:cs="宋体" w:hint="eastAsia"/>
                <w:szCs w:val="21"/>
                <w:u w:val="single"/>
              </w:rPr>
              <w:t>第一信封评审结束后</w:t>
            </w:r>
          </w:p>
          <w:p w:rsidR="008E7877" w:rsidRPr="00D64B01" w:rsidRDefault="00546AF1" w:rsidP="00006E4A">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投标文件第二个信封（报价文件）开标地点：</w:t>
            </w:r>
            <w:r w:rsidR="00D11AF2" w:rsidRPr="00D64B01">
              <w:rPr>
                <w:rFonts w:ascii="宋体" w:hAnsi="宋体" w:cs="宋体" w:hint="eastAsia"/>
                <w:szCs w:val="21"/>
              </w:rPr>
              <w:t>中公诚科（吉林）工程咨询有限公司三楼会议室</w:t>
            </w:r>
          </w:p>
        </w:tc>
      </w:tr>
      <w:tr w:rsidR="008E7877" w:rsidRPr="00D64B01" w:rsidTr="00453D2C">
        <w:trPr>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lastRenderedPageBreak/>
              <w:t>5.2.1</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第一个信封（商务及技术文件）</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开标程序</w:t>
            </w: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firstLineChars="100" w:firstLine="210"/>
              <w:rPr>
                <w:rFonts w:ascii="宋体" w:hAnsi="宋体"/>
                <w:szCs w:val="21"/>
              </w:rPr>
            </w:pPr>
            <w:r w:rsidRPr="00D64B01">
              <w:rPr>
                <w:rFonts w:ascii="宋体" w:hAnsi="宋体" w:hint="eastAsia"/>
                <w:szCs w:val="21"/>
              </w:rPr>
              <w:t>（4）密封情况检查：检查商务及技术文件是否存在提前开启情况；</w:t>
            </w:r>
          </w:p>
          <w:p w:rsidR="008E7877" w:rsidRPr="00D64B01" w:rsidRDefault="00546AF1" w:rsidP="00006E4A">
            <w:pPr>
              <w:keepLines/>
              <w:adjustRightInd w:val="0"/>
              <w:snapToGrid w:val="0"/>
              <w:spacing w:line="360" w:lineRule="exact"/>
              <w:ind w:firstLineChars="100" w:firstLine="210"/>
              <w:rPr>
                <w:rFonts w:ascii="宋体" w:hAnsi="宋体" w:cs="宋体"/>
                <w:szCs w:val="21"/>
              </w:rPr>
            </w:pPr>
            <w:r w:rsidRPr="00D64B01">
              <w:rPr>
                <w:rFonts w:ascii="宋体" w:hAnsi="宋体" w:hint="eastAsia"/>
                <w:szCs w:val="21"/>
              </w:rPr>
              <w:t>（5）开标顺序：</w:t>
            </w:r>
            <w:r w:rsidR="00217E4E" w:rsidRPr="00D64B01">
              <w:rPr>
                <w:rFonts w:ascii="宋体" w:hAnsi="宋体" w:hint="eastAsia"/>
                <w:szCs w:val="21"/>
              </w:rPr>
              <w:t>/</w:t>
            </w:r>
          </w:p>
        </w:tc>
      </w:tr>
      <w:tr w:rsidR="008E7877" w:rsidRPr="00D64B01" w:rsidTr="00453D2C">
        <w:trPr>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5.2.3</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第二个信封</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（报价文件）</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开标程序</w:t>
            </w: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firstLineChars="100" w:firstLine="210"/>
              <w:rPr>
                <w:rFonts w:ascii="宋体" w:hAnsi="宋体"/>
                <w:szCs w:val="21"/>
              </w:rPr>
            </w:pPr>
            <w:r w:rsidRPr="00D64B01">
              <w:rPr>
                <w:rFonts w:ascii="宋体" w:hAnsi="宋体" w:hint="eastAsia"/>
                <w:szCs w:val="21"/>
              </w:rPr>
              <w:t>（4）密封情况检查：检查商务及技术文件是否存在提前开启情况；</w:t>
            </w:r>
          </w:p>
          <w:p w:rsidR="008E7877" w:rsidRPr="00D64B01" w:rsidRDefault="00546AF1" w:rsidP="00006E4A">
            <w:pPr>
              <w:keepLines/>
              <w:adjustRightInd w:val="0"/>
              <w:snapToGrid w:val="0"/>
              <w:spacing w:line="360" w:lineRule="exact"/>
              <w:ind w:firstLineChars="100" w:firstLine="210"/>
              <w:rPr>
                <w:rFonts w:ascii="宋体" w:hAnsi="宋体" w:cs="宋体"/>
                <w:szCs w:val="21"/>
              </w:rPr>
            </w:pPr>
            <w:r w:rsidRPr="00D64B01">
              <w:rPr>
                <w:rFonts w:ascii="宋体" w:hAnsi="宋体" w:hint="eastAsia"/>
                <w:szCs w:val="21"/>
              </w:rPr>
              <w:t>（5）开标顺序：</w:t>
            </w:r>
            <w:r w:rsidR="00217E4E" w:rsidRPr="00D64B01">
              <w:rPr>
                <w:rFonts w:ascii="宋体" w:hAnsi="宋体" w:hint="eastAsia"/>
                <w:szCs w:val="21"/>
              </w:rPr>
              <w:t>/</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6.1.1</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评标委员会</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的组建</w:t>
            </w: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评标委员会构成：7人，其中招标人代表2人，专家5人。</w:t>
            </w:r>
          </w:p>
          <w:p w:rsidR="008E7877" w:rsidRPr="00D64B01" w:rsidRDefault="00546AF1" w:rsidP="00BC4DDD">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评标专家确定方式：</w:t>
            </w:r>
            <w:r w:rsidRPr="00D64B01">
              <w:rPr>
                <w:rFonts w:ascii="宋体" w:hAnsi="宋体" w:hint="eastAsia"/>
                <w:szCs w:val="21"/>
              </w:rPr>
              <w:t>依法从评标专家库中随机抽取</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6.3.2</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评标委员会推荐中标候选人</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的人数</w:t>
            </w:r>
          </w:p>
        </w:tc>
        <w:tc>
          <w:tcPr>
            <w:tcW w:w="3661" w:type="pct"/>
            <w:shd w:val="clear" w:color="auto" w:fill="FFFFFF" w:themeFill="background1"/>
            <w:vAlign w:val="center"/>
          </w:tcPr>
          <w:p w:rsidR="008E7877" w:rsidRPr="00D64B01" w:rsidRDefault="00DD265D" w:rsidP="00006E4A">
            <w:pPr>
              <w:keepLines/>
              <w:adjustRightInd w:val="0"/>
              <w:snapToGrid w:val="0"/>
              <w:spacing w:line="360" w:lineRule="exact"/>
              <w:ind w:leftChars="100" w:left="210"/>
              <w:rPr>
                <w:rFonts w:ascii="宋体" w:hAnsi="宋体" w:cs="宋体"/>
                <w:szCs w:val="21"/>
              </w:rPr>
            </w:pPr>
            <w:r w:rsidRPr="00D64B01">
              <w:rPr>
                <w:rFonts w:ascii="宋体" w:hAnsi="宋体" w:cs="宋体"/>
                <w:szCs w:val="21"/>
              </w:rPr>
              <w:t>1</w:t>
            </w:r>
            <w:r w:rsidRPr="00D64B01">
              <w:rPr>
                <w:rFonts w:ascii="宋体" w:hAnsi="宋体" w:cs="宋体" w:hint="eastAsia"/>
                <w:szCs w:val="21"/>
              </w:rPr>
              <w:t>～</w:t>
            </w:r>
            <w:r w:rsidR="00546AF1" w:rsidRPr="00D64B01">
              <w:rPr>
                <w:rFonts w:ascii="宋体" w:hAnsi="宋体" w:cs="宋体" w:hint="eastAsia"/>
                <w:szCs w:val="21"/>
              </w:rPr>
              <w:t>3名</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7.1</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中标候选人公示</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媒介及期限</w:t>
            </w: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公示媒介：</w:t>
            </w:r>
            <w:r w:rsidR="00D11AF2" w:rsidRPr="00D64B01">
              <w:rPr>
                <w:rFonts w:ascii="宋体" w:hAnsi="宋体" w:cs="宋体" w:hint="eastAsia"/>
                <w:szCs w:val="21"/>
              </w:rPr>
              <w:t>中国招标投标公共服务平台、吉林省高速公路集团有限公司</w:t>
            </w:r>
            <w:r w:rsidR="00810BCA" w:rsidRPr="00D64B01">
              <w:rPr>
                <w:rFonts w:ascii="宋体" w:hAnsi="宋体" w:cs="宋体" w:hint="eastAsia"/>
                <w:szCs w:val="21"/>
              </w:rPr>
              <w:t>网站</w:t>
            </w:r>
            <w:r w:rsidRPr="00D64B01">
              <w:rPr>
                <w:rFonts w:ascii="宋体" w:hAnsi="宋体" w:cs="宋体" w:hint="eastAsia"/>
                <w:szCs w:val="21"/>
              </w:rPr>
              <w:t>。</w:t>
            </w:r>
          </w:p>
          <w:p w:rsidR="008E7877" w:rsidRPr="00D64B01" w:rsidRDefault="00546AF1" w:rsidP="00006E4A">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公示期限：3日</w:t>
            </w:r>
          </w:p>
          <w:p w:rsidR="008E7877" w:rsidRPr="00D64B01" w:rsidRDefault="00546AF1" w:rsidP="00006E4A">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公示的其他内容：无</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7.4</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是否授权评标委员会确定中标人</w:t>
            </w:r>
          </w:p>
        </w:tc>
        <w:tc>
          <w:tcPr>
            <w:tcW w:w="3661" w:type="pct"/>
            <w:shd w:val="clear" w:color="auto" w:fill="FFFFFF" w:themeFill="background1"/>
            <w:vAlign w:val="center"/>
          </w:tcPr>
          <w:p w:rsidR="008E7877" w:rsidRPr="00D64B01" w:rsidRDefault="00546AF1" w:rsidP="00006E4A">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否</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7.5</w:t>
            </w:r>
          </w:p>
        </w:tc>
        <w:tc>
          <w:tcPr>
            <w:tcW w:w="849" w:type="pct"/>
            <w:shd w:val="clear" w:color="auto" w:fill="FFFFFF" w:themeFill="background1"/>
            <w:vAlign w:val="center"/>
          </w:tcPr>
          <w:p w:rsidR="008E7877" w:rsidRPr="00D64B01" w:rsidRDefault="00546AF1" w:rsidP="00006E4A">
            <w:pPr>
              <w:keepLines/>
              <w:autoSpaceDE w:val="0"/>
              <w:autoSpaceDN w:val="0"/>
              <w:adjustRightInd w:val="0"/>
              <w:snapToGrid w:val="0"/>
              <w:spacing w:line="360" w:lineRule="exact"/>
              <w:jc w:val="center"/>
              <w:rPr>
                <w:rFonts w:ascii="宋体" w:hAnsi="宋体" w:cs="宋体"/>
                <w:spacing w:val="1"/>
                <w:kern w:val="0"/>
                <w:szCs w:val="21"/>
              </w:rPr>
            </w:pPr>
            <w:r w:rsidRPr="00D64B01">
              <w:rPr>
                <w:rFonts w:ascii="宋体" w:hAnsi="宋体" w:cs="宋体" w:hint="eastAsia"/>
                <w:spacing w:val="1"/>
                <w:kern w:val="0"/>
                <w:szCs w:val="21"/>
              </w:rPr>
              <w:t>中标通知书和</w:t>
            </w:r>
          </w:p>
          <w:p w:rsidR="008E7877" w:rsidRPr="00D64B01" w:rsidRDefault="00546AF1" w:rsidP="00006E4A">
            <w:pPr>
              <w:keepLines/>
              <w:autoSpaceDE w:val="0"/>
              <w:autoSpaceDN w:val="0"/>
              <w:adjustRightInd w:val="0"/>
              <w:snapToGrid w:val="0"/>
              <w:spacing w:line="360" w:lineRule="exact"/>
              <w:jc w:val="center"/>
              <w:rPr>
                <w:rFonts w:ascii="宋体" w:hAnsi="宋体" w:cs="宋体"/>
                <w:spacing w:val="1"/>
                <w:kern w:val="0"/>
                <w:szCs w:val="21"/>
              </w:rPr>
            </w:pPr>
            <w:r w:rsidRPr="00D64B01">
              <w:rPr>
                <w:rFonts w:ascii="宋体" w:hAnsi="宋体" w:cs="宋体" w:hint="eastAsia"/>
                <w:spacing w:val="1"/>
                <w:kern w:val="0"/>
                <w:szCs w:val="21"/>
              </w:rPr>
              <w:t>中标结果通知</w:t>
            </w:r>
          </w:p>
          <w:p w:rsidR="008E7877" w:rsidRPr="00D64B01" w:rsidRDefault="00546AF1" w:rsidP="00006E4A">
            <w:pPr>
              <w:keepLines/>
              <w:autoSpaceDE w:val="0"/>
              <w:autoSpaceDN w:val="0"/>
              <w:adjustRightInd w:val="0"/>
              <w:snapToGrid w:val="0"/>
              <w:spacing w:line="360" w:lineRule="exact"/>
              <w:jc w:val="center"/>
              <w:rPr>
                <w:rFonts w:ascii="宋体" w:hAnsi="宋体" w:cs="宋体"/>
                <w:spacing w:val="1"/>
                <w:kern w:val="0"/>
                <w:szCs w:val="21"/>
              </w:rPr>
            </w:pPr>
            <w:r w:rsidRPr="00D64B01">
              <w:rPr>
                <w:rFonts w:ascii="宋体" w:hAnsi="宋体" w:cs="宋体" w:hint="eastAsia"/>
                <w:spacing w:val="1"/>
                <w:kern w:val="0"/>
                <w:szCs w:val="21"/>
              </w:rPr>
              <w:t>发出的形式</w:t>
            </w:r>
          </w:p>
        </w:tc>
        <w:tc>
          <w:tcPr>
            <w:tcW w:w="3661" w:type="pct"/>
            <w:shd w:val="clear" w:color="auto" w:fill="FFFFFF" w:themeFill="background1"/>
            <w:vAlign w:val="center"/>
          </w:tcPr>
          <w:p w:rsidR="008E7877" w:rsidRPr="00D64B01" w:rsidRDefault="00546AF1" w:rsidP="00BC4DDD">
            <w:pPr>
              <w:keepLines/>
              <w:snapToGrid w:val="0"/>
              <w:spacing w:beforeLines="15" w:afterLines="15" w:line="360" w:lineRule="exact"/>
              <w:ind w:leftChars="100" w:left="210"/>
              <w:rPr>
                <w:rFonts w:ascii="宋体" w:hAnsi="宋体" w:cs="宋体"/>
                <w:szCs w:val="21"/>
              </w:rPr>
            </w:pPr>
            <w:r w:rsidRPr="00D64B01">
              <w:rPr>
                <w:rFonts w:ascii="宋体" w:hAnsi="宋体" w:cs="宋体" w:hint="eastAsia"/>
                <w:szCs w:val="21"/>
              </w:rPr>
              <w:t>中标通知书以书面形式发出，中标结果通知以中标结果公告的形式在</w:t>
            </w:r>
            <w:r w:rsidR="00AA7FB2" w:rsidRPr="00D64B01">
              <w:rPr>
                <w:rFonts w:ascii="宋体" w:hAnsi="宋体" w:cs="宋体" w:hint="eastAsia"/>
                <w:szCs w:val="21"/>
              </w:rPr>
              <w:t>中国招标投标公共服务平台</w:t>
            </w:r>
            <w:r w:rsidRPr="00D64B01">
              <w:rPr>
                <w:rFonts w:ascii="宋体" w:hAnsi="宋体" w:cs="宋体" w:hint="eastAsia"/>
                <w:szCs w:val="21"/>
              </w:rPr>
              <w:t>、</w:t>
            </w:r>
            <w:r w:rsidR="00810BCA" w:rsidRPr="00D64B01">
              <w:rPr>
                <w:rFonts w:ascii="宋体" w:hAnsi="宋体" w:cs="宋体" w:hint="eastAsia"/>
                <w:szCs w:val="21"/>
              </w:rPr>
              <w:t>吉林省高速公路集团有限公司网站</w:t>
            </w:r>
            <w:r w:rsidRPr="00D64B01">
              <w:rPr>
                <w:rFonts w:ascii="宋体" w:hAnsi="宋体" w:cs="宋体" w:hint="eastAsia"/>
                <w:szCs w:val="21"/>
              </w:rPr>
              <w:t>上发出。</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u w:val="wave"/>
              </w:rPr>
            </w:pPr>
            <w:r w:rsidRPr="00D64B01">
              <w:rPr>
                <w:rFonts w:ascii="宋体" w:hAnsi="宋体" w:cs="宋体" w:hint="eastAsia"/>
                <w:szCs w:val="21"/>
              </w:rPr>
              <w:t>7.6</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中标结果公告</w:t>
            </w:r>
          </w:p>
          <w:p w:rsidR="008E7877" w:rsidRPr="00D64B01" w:rsidRDefault="00546AF1" w:rsidP="00006E4A">
            <w:pPr>
              <w:keepLines/>
              <w:adjustRightInd w:val="0"/>
              <w:snapToGrid w:val="0"/>
              <w:spacing w:line="360" w:lineRule="exact"/>
              <w:jc w:val="center"/>
              <w:rPr>
                <w:rFonts w:ascii="宋体" w:hAnsi="宋体" w:cs="宋体"/>
                <w:szCs w:val="21"/>
                <w:u w:val="wave"/>
              </w:rPr>
            </w:pPr>
            <w:r w:rsidRPr="00D64B01">
              <w:rPr>
                <w:rFonts w:ascii="宋体" w:hAnsi="宋体" w:cs="宋体" w:hint="eastAsia"/>
                <w:szCs w:val="21"/>
              </w:rPr>
              <w:t>媒介及期限</w:t>
            </w:r>
          </w:p>
        </w:tc>
        <w:tc>
          <w:tcPr>
            <w:tcW w:w="3661" w:type="pct"/>
            <w:shd w:val="clear" w:color="auto" w:fill="FFFFFF" w:themeFill="background1"/>
            <w:vAlign w:val="center"/>
          </w:tcPr>
          <w:p w:rsidR="008E7877" w:rsidRPr="00D64B01" w:rsidRDefault="00546AF1" w:rsidP="00BC4DDD">
            <w:pPr>
              <w:keepLines/>
              <w:snapToGrid w:val="0"/>
              <w:spacing w:beforeLines="15" w:afterLines="15" w:line="360" w:lineRule="exact"/>
              <w:ind w:leftChars="100" w:left="210"/>
              <w:rPr>
                <w:rFonts w:ascii="宋体" w:hAnsi="宋体" w:cs="宋体"/>
                <w:szCs w:val="21"/>
              </w:rPr>
            </w:pPr>
            <w:r w:rsidRPr="00D64B01">
              <w:rPr>
                <w:rFonts w:ascii="宋体" w:hAnsi="宋体" w:cs="宋体" w:hint="eastAsia"/>
                <w:szCs w:val="21"/>
              </w:rPr>
              <w:t>公告媒介：</w:t>
            </w:r>
            <w:r w:rsidR="00AA7FB2" w:rsidRPr="00D64B01">
              <w:rPr>
                <w:rFonts w:ascii="宋体" w:hAnsi="宋体" w:cs="宋体" w:hint="eastAsia"/>
                <w:szCs w:val="21"/>
              </w:rPr>
              <w:t>中国招标投标公共服务平台</w:t>
            </w:r>
            <w:r w:rsidRPr="00D64B01">
              <w:rPr>
                <w:rFonts w:ascii="宋体" w:hAnsi="宋体" w:cs="宋体" w:hint="eastAsia"/>
                <w:szCs w:val="21"/>
              </w:rPr>
              <w:t>、</w:t>
            </w:r>
            <w:r w:rsidR="00D11AF2" w:rsidRPr="00D64B01">
              <w:rPr>
                <w:rFonts w:ascii="宋体" w:hAnsi="宋体" w:cs="宋体" w:hint="eastAsia"/>
                <w:szCs w:val="21"/>
              </w:rPr>
              <w:t>吉林省高速公路集团有限公司网站</w:t>
            </w:r>
            <w:r w:rsidRPr="00D64B01">
              <w:rPr>
                <w:rFonts w:ascii="宋体" w:hAnsi="宋体" w:cs="宋体" w:hint="eastAsia"/>
                <w:szCs w:val="21"/>
              </w:rPr>
              <w:t>。</w:t>
            </w:r>
          </w:p>
          <w:p w:rsidR="008E7877" w:rsidRPr="00D64B01" w:rsidRDefault="00546AF1" w:rsidP="00BC4DDD">
            <w:pPr>
              <w:keepLines/>
              <w:snapToGrid w:val="0"/>
              <w:spacing w:beforeLines="15" w:afterLines="15" w:line="360" w:lineRule="exact"/>
              <w:ind w:leftChars="100" w:left="210"/>
              <w:rPr>
                <w:rFonts w:ascii="宋体" w:hAnsi="宋体" w:cs="宋体"/>
                <w:szCs w:val="21"/>
              </w:rPr>
            </w:pPr>
            <w:r w:rsidRPr="00D64B01">
              <w:rPr>
                <w:rFonts w:ascii="宋体" w:hAnsi="宋体" w:cs="宋体" w:hint="eastAsia"/>
                <w:szCs w:val="21"/>
              </w:rPr>
              <w:t>公告期限：3日</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lastRenderedPageBreak/>
              <w:t>7.7.1</w:t>
            </w:r>
          </w:p>
        </w:tc>
        <w:tc>
          <w:tcPr>
            <w:tcW w:w="849" w:type="pct"/>
            <w:shd w:val="clear" w:color="auto" w:fill="FFFFFF" w:themeFill="background1"/>
            <w:vAlign w:val="center"/>
          </w:tcPr>
          <w:p w:rsidR="008E7877" w:rsidRPr="00D64B01" w:rsidRDefault="00546AF1" w:rsidP="00AA7FB2">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履约保证金</w:t>
            </w:r>
          </w:p>
        </w:tc>
        <w:tc>
          <w:tcPr>
            <w:tcW w:w="3661" w:type="pct"/>
            <w:shd w:val="clear" w:color="auto" w:fill="FFFFFF" w:themeFill="background1"/>
            <w:vAlign w:val="center"/>
          </w:tcPr>
          <w:p w:rsidR="008E7877" w:rsidRPr="00D64B01" w:rsidRDefault="00546AF1" w:rsidP="00AA7FB2">
            <w:pPr>
              <w:keepLines/>
              <w:snapToGrid w:val="0"/>
              <w:spacing w:line="360" w:lineRule="exact"/>
              <w:ind w:leftChars="100" w:left="210"/>
              <w:rPr>
                <w:rFonts w:ascii="宋体" w:hAnsi="宋体" w:cs="宋体"/>
                <w:szCs w:val="21"/>
              </w:rPr>
            </w:pPr>
            <w:r w:rsidRPr="00D64B01">
              <w:rPr>
                <w:rFonts w:ascii="宋体" w:hAnsi="宋体" w:cs="宋体" w:hint="eastAsia"/>
                <w:szCs w:val="21"/>
              </w:rPr>
              <w:t>履约保证金形式：银行保函、担保机构出具的保函或现金、支票形式。</w:t>
            </w:r>
          </w:p>
          <w:p w:rsidR="008E7877" w:rsidRPr="00D64B01" w:rsidRDefault="00546AF1" w:rsidP="00AA7FB2">
            <w:pPr>
              <w:keepLines/>
              <w:snapToGrid w:val="0"/>
              <w:spacing w:line="360" w:lineRule="exact"/>
              <w:ind w:leftChars="100" w:left="210"/>
              <w:rPr>
                <w:rFonts w:ascii="宋体" w:hAnsi="宋体" w:cs="宋体"/>
                <w:szCs w:val="21"/>
              </w:rPr>
            </w:pPr>
            <w:r w:rsidRPr="00D64B01">
              <w:rPr>
                <w:rFonts w:ascii="宋体" w:hAnsi="宋体" w:cs="宋体" w:hint="eastAsia"/>
                <w:szCs w:val="21"/>
              </w:rPr>
              <w:t>履约保证金金额：10%的签约合同价。</w:t>
            </w:r>
          </w:p>
          <w:p w:rsidR="008E7877" w:rsidRPr="00D64B01" w:rsidRDefault="00546AF1" w:rsidP="00AA7FB2">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注：</w:t>
            </w:r>
          </w:p>
          <w:p w:rsidR="008E7877" w:rsidRPr="00D64B01" w:rsidRDefault="00546AF1" w:rsidP="00AA7FB2">
            <w:pPr>
              <w:keepLines/>
              <w:snapToGrid w:val="0"/>
              <w:spacing w:line="360" w:lineRule="exact"/>
              <w:ind w:leftChars="100" w:left="210"/>
              <w:rPr>
                <w:rFonts w:ascii="宋体" w:hAnsi="宋体" w:cs="宋体"/>
                <w:szCs w:val="21"/>
              </w:rPr>
            </w:pPr>
            <w:r w:rsidRPr="00D64B01">
              <w:rPr>
                <w:rFonts w:ascii="宋体" w:hAnsi="宋体" w:cs="宋体" w:hint="eastAsia"/>
                <w:szCs w:val="21"/>
              </w:rPr>
              <w:t>（1）采用现金、支票形式时，应由中标人的基本账户汇入发包人指定账户；</w:t>
            </w:r>
          </w:p>
          <w:p w:rsidR="008E7877" w:rsidRPr="00D64B01" w:rsidRDefault="00546AF1" w:rsidP="00AA7FB2">
            <w:pPr>
              <w:keepLines/>
              <w:snapToGrid w:val="0"/>
              <w:spacing w:line="360" w:lineRule="exact"/>
              <w:ind w:leftChars="100" w:left="210"/>
              <w:rPr>
                <w:rFonts w:ascii="宋体" w:hAnsi="宋体" w:cs="宋体"/>
                <w:szCs w:val="21"/>
              </w:rPr>
            </w:pPr>
            <w:r w:rsidRPr="00D64B01">
              <w:rPr>
                <w:rFonts w:ascii="宋体" w:hAnsi="宋体" w:cs="宋体" w:hint="eastAsia"/>
                <w:szCs w:val="21"/>
              </w:rPr>
              <w:t>（2）</w:t>
            </w:r>
            <w:r w:rsidRPr="00D64B01">
              <w:rPr>
                <w:rFonts w:ascii="宋体" w:hAnsi="宋体" w:cs="宋体" w:hint="eastAsia"/>
                <w:kern w:val="0"/>
                <w:szCs w:val="21"/>
              </w:rPr>
              <w:t>采用银行保函时</w:t>
            </w:r>
            <w:r w:rsidRPr="00D64B01">
              <w:rPr>
                <w:rFonts w:ascii="宋体" w:hAnsi="宋体" w:cs="宋体" w:hint="eastAsia"/>
                <w:szCs w:val="21"/>
              </w:rPr>
              <w:t>，出具保函的银行级别：应由“工商银行、农业银行、中国银行、建设银行、交通银行、中国邮政储蓄银行”六大国有商业银行之一或全国性股份制商业银行开具，银行应为地市级分行或以上级别，所需的费用由中标人承担，中标人应保证银行保函有效。</w:t>
            </w:r>
          </w:p>
          <w:p w:rsidR="008E7877" w:rsidRPr="00D64B01" w:rsidRDefault="00546AF1" w:rsidP="00A04C10">
            <w:pPr>
              <w:keepLines/>
              <w:snapToGrid w:val="0"/>
              <w:spacing w:line="360" w:lineRule="exact"/>
              <w:ind w:leftChars="100" w:left="210"/>
              <w:rPr>
                <w:rFonts w:ascii="宋体" w:hAnsi="宋体" w:cs="宋体"/>
                <w:szCs w:val="21"/>
              </w:rPr>
            </w:pPr>
            <w:r w:rsidRPr="00D64B01">
              <w:rPr>
                <w:rFonts w:ascii="宋体" w:hAnsi="宋体" w:cs="宋体" w:hint="eastAsia"/>
                <w:szCs w:val="21"/>
              </w:rPr>
              <w:t>（3）若采用担保机构出具保函时，出具保函的担保机构级别：注册资本金不低于10亿元的长春市区境内的专业担保机构。</w:t>
            </w:r>
            <w:r w:rsidR="00515243" w:rsidRPr="00D64B01">
              <w:rPr>
                <w:rFonts w:ascii="宋体" w:hAnsi="宋体" w:cs="宋体" w:hint="eastAsia"/>
                <w:szCs w:val="21"/>
              </w:rPr>
              <w:t>所需的费用由中标人承担，中标人应保证保函有效。</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7.8.1</w:t>
            </w:r>
          </w:p>
        </w:tc>
        <w:tc>
          <w:tcPr>
            <w:tcW w:w="849" w:type="pct"/>
            <w:shd w:val="clear" w:color="auto" w:fill="FFFFFF" w:themeFill="background1"/>
            <w:vAlign w:val="center"/>
          </w:tcPr>
          <w:p w:rsidR="008E7877" w:rsidRPr="00D64B01" w:rsidRDefault="00546AF1" w:rsidP="00AA7FB2">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对中标人未按</w:t>
            </w:r>
          </w:p>
          <w:p w:rsidR="008E7877" w:rsidRPr="00D64B01" w:rsidRDefault="00546AF1" w:rsidP="00AA7FB2">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要求签订合同</w:t>
            </w:r>
          </w:p>
          <w:p w:rsidR="008E7877" w:rsidRPr="00D64B01" w:rsidRDefault="00546AF1" w:rsidP="00AA7FB2">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的处罚</w:t>
            </w:r>
          </w:p>
        </w:tc>
        <w:tc>
          <w:tcPr>
            <w:tcW w:w="3661" w:type="pct"/>
            <w:shd w:val="clear" w:color="auto" w:fill="FFFFFF" w:themeFill="background1"/>
            <w:vAlign w:val="center"/>
          </w:tcPr>
          <w:p w:rsidR="008E7877" w:rsidRPr="00D64B01" w:rsidRDefault="00546AF1" w:rsidP="00AA7FB2">
            <w:pPr>
              <w:keepLines/>
              <w:adjustRightInd w:val="0"/>
              <w:snapToGrid w:val="0"/>
              <w:spacing w:line="360" w:lineRule="exact"/>
              <w:ind w:leftChars="100" w:left="210"/>
              <w:rPr>
                <w:rFonts w:ascii="宋体" w:hAnsi="宋体" w:cs="宋体"/>
                <w:szCs w:val="21"/>
              </w:rPr>
            </w:pPr>
            <w:r w:rsidRPr="00D64B01">
              <w:rPr>
                <w:rFonts w:ascii="宋体" w:hAnsi="宋体" w:cs="宋体" w:hint="eastAsia"/>
                <w:szCs w:val="21"/>
              </w:rPr>
              <w:t>本款末增加：</w:t>
            </w:r>
          </w:p>
          <w:p w:rsidR="008E7877" w:rsidRPr="00D64B01" w:rsidRDefault="00546AF1" w:rsidP="00AA7FB2">
            <w:pPr>
              <w:keepLines/>
              <w:snapToGrid w:val="0"/>
              <w:spacing w:line="360" w:lineRule="exact"/>
              <w:ind w:leftChars="100" w:left="210"/>
              <w:rPr>
                <w:rFonts w:ascii="宋体" w:hAnsi="宋体" w:cs="宋体"/>
                <w:kern w:val="0"/>
                <w:szCs w:val="21"/>
                <w:lang w:val="zh-CN"/>
              </w:rPr>
            </w:pPr>
            <w:r w:rsidRPr="00D64B01">
              <w:rPr>
                <w:rFonts w:ascii="宋体" w:hAnsi="宋体" w:cs="宋体" w:hint="eastAsia"/>
                <w:kern w:val="0"/>
                <w:szCs w:val="21"/>
                <w:lang w:val="zh-CN"/>
              </w:rPr>
              <w:t>中标人放弃中标的，招标人将中标人列入招标人设立的黑名单，同时上报省级交通运输主管部门，作为不良记录纳入公路建设市场信用信息管理系统。</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8.5.1</w:t>
            </w:r>
          </w:p>
        </w:tc>
        <w:tc>
          <w:tcPr>
            <w:tcW w:w="849" w:type="pct"/>
            <w:shd w:val="clear" w:color="auto" w:fill="FFFFFF" w:themeFill="background1"/>
            <w:vAlign w:val="center"/>
          </w:tcPr>
          <w:p w:rsidR="008E7877" w:rsidRPr="00D64B01" w:rsidRDefault="00546AF1" w:rsidP="00AA7FB2">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监督部门</w:t>
            </w:r>
          </w:p>
        </w:tc>
        <w:tc>
          <w:tcPr>
            <w:tcW w:w="3661" w:type="pct"/>
            <w:shd w:val="clear" w:color="auto" w:fill="FFFFFF" w:themeFill="background1"/>
            <w:vAlign w:val="center"/>
          </w:tcPr>
          <w:p w:rsidR="00D11AF2" w:rsidRPr="00D64B01" w:rsidRDefault="00D11AF2" w:rsidP="00D11AF2">
            <w:pPr>
              <w:spacing w:line="360" w:lineRule="exact"/>
              <w:rPr>
                <w:rFonts w:ascii="黑体" w:eastAsia="黑体" w:hAnsi="黑体"/>
                <w:color w:val="000000"/>
                <w:kern w:val="0"/>
                <w:szCs w:val="21"/>
              </w:rPr>
            </w:pPr>
            <w:r w:rsidRPr="00D64B01">
              <w:rPr>
                <w:rFonts w:ascii="黑体" w:eastAsia="黑体" w:hAnsi="黑体" w:hint="eastAsia"/>
                <w:color w:val="000000"/>
                <w:szCs w:val="21"/>
              </w:rPr>
              <w:t>吉林省高速公路集团有限公司</w:t>
            </w:r>
          </w:p>
          <w:p w:rsidR="008E7877" w:rsidRPr="00D64B01" w:rsidRDefault="00D11AF2" w:rsidP="00D20D3D">
            <w:pPr>
              <w:keepLines/>
              <w:adjustRightInd w:val="0"/>
              <w:snapToGrid w:val="0"/>
              <w:spacing w:line="360" w:lineRule="exact"/>
              <w:rPr>
                <w:rFonts w:ascii="宋体" w:hAnsi="宋体" w:cs="宋体"/>
                <w:szCs w:val="21"/>
              </w:rPr>
            </w:pPr>
            <w:r w:rsidRPr="00D64B01">
              <w:rPr>
                <w:rFonts w:ascii="宋体" w:hAnsi="宋体" w:hint="eastAsia"/>
                <w:color w:val="000000"/>
                <w:kern w:val="0"/>
                <w:szCs w:val="21"/>
              </w:rPr>
              <w:t>地  址</w:t>
            </w:r>
            <w:r w:rsidRPr="00D64B01">
              <w:rPr>
                <w:rFonts w:ascii="宋体" w:hAnsi="宋体"/>
                <w:color w:val="000000"/>
                <w:kern w:val="0"/>
                <w:szCs w:val="21"/>
              </w:rPr>
              <w:t>：</w:t>
            </w:r>
            <w:r w:rsidRPr="00D64B01">
              <w:rPr>
                <w:rFonts w:ascii="宋体" w:hAnsi="宋体" w:hint="eastAsia"/>
                <w:color w:val="000000"/>
                <w:szCs w:val="21"/>
              </w:rPr>
              <w:t>长春市南关区人民大街11511号</w:t>
            </w:r>
          </w:p>
        </w:tc>
      </w:tr>
      <w:tr w:rsidR="008E7877" w:rsidRPr="00D64B01" w:rsidTr="00453D2C">
        <w:trPr>
          <w:cantSplit/>
          <w:trHeight w:val="567"/>
        </w:trPr>
        <w:tc>
          <w:tcPr>
            <w:tcW w:w="490" w:type="pct"/>
            <w:shd w:val="clear" w:color="auto" w:fill="FFFFFF" w:themeFill="background1"/>
            <w:vAlign w:val="center"/>
          </w:tcPr>
          <w:p w:rsidR="008E7877" w:rsidRPr="00D64B01" w:rsidRDefault="00546AF1">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9</w:t>
            </w:r>
          </w:p>
        </w:tc>
        <w:tc>
          <w:tcPr>
            <w:tcW w:w="849" w:type="pct"/>
            <w:shd w:val="clear" w:color="auto" w:fill="FFFFFF" w:themeFill="background1"/>
            <w:vAlign w:val="center"/>
          </w:tcPr>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是否采用</w:t>
            </w:r>
          </w:p>
          <w:p w:rsidR="008E7877" w:rsidRPr="00D64B01" w:rsidRDefault="00546AF1" w:rsidP="00006E4A">
            <w:pPr>
              <w:keepLines/>
              <w:adjustRightInd w:val="0"/>
              <w:snapToGrid w:val="0"/>
              <w:spacing w:line="360" w:lineRule="exact"/>
              <w:jc w:val="center"/>
              <w:rPr>
                <w:rFonts w:ascii="宋体" w:hAnsi="宋体" w:cs="宋体"/>
                <w:szCs w:val="21"/>
              </w:rPr>
            </w:pPr>
            <w:r w:rsidRPr="00D64B01">
              <w:rPr>
                <w:rFonts w:ascii="宋体" w:hAnsi="宋体" w:cs="宋体" w:hint="eastAsia"/>
                <w:szCs w:val="21"/>
              </w:rPr>
              <w:t>电子招标投标</w:t>
            </w:r>
          </w:p>
        </w:tc>
        <w:tc>
          <w:tcPr>
            <w:tcW w:w="3661" w:type="pct"/>
            <w:shd w:val="clear" w:color="auto" w:fill="FFFFFF" w:themeFill="background1"/>
            <w:vAlign w:val="center"/>
          </w:tcPr>
          <w:p w:rsidR="008E7877" w:rsidRPr="00D64B01" w:rsidRDefault="00546AF1" w:rsidP="00BC4DDD">
            <w:pPr>
              <w:keepLines/>
              <w:snapToGrid w:val="0"/>
              <w:spacing w:beforeLines="15" w:afterLines="15" w:line="360" w:lineRule="exact"/>
              <w:ind w:leftChars="100" w:left="210"/>
              <w:rPr>
                <w:rFonts w:ascii="宋体" w:hAnsi="宋体" w:cs="宋体"/>
                <w:kern w:val="0"/>
                <w:szCs w:val="21"/>
              </w:rPr>
            </w:pPr>
            <w:r w:rsidRPr="00D64B01">
              <w:rPr>
                <w:rFonts w:ascii="宋体" w:hAnsi="宋体" w:cs="宋体" w:hint="eastAsia"/>
                <w:szCs w:val="21"/>
              </w:rPr>
              <w:t>否</w:t>
            </w:r>
          </w:p>
        </w:tc>
      </w:tr>
      <w:tr w:rsidR="008E7877" w:rsidRPr="00D64B01" w:rsidTr="00665F02">
        <w:trPr>
          <w:cantSplit/>
          <w:trHeight w:val="567"/>
        </w:trPr>
        <w:tc>
          <w:tcPr>
            <w:tcW w:w="5000" w:type="pct"/>
            <w:gridSpan w:val="3"/>
            <w:shd w:val="clear" w:color="auto" w:fill="FFFFFF" w:themeFill="background1"/>
            <w:vAlign w:val="center"/>
          </w:tcPr>
          <w:p w:rsidR="008E7877" w:rsidRPr="00D64B01" w:rsidRDefault="00546AF1">
            <w:pPr>
              <w:keepLines/>
              <w:adjustRightInd w:val="0"/>
              <w:snapToGrid w:val="0"/>
              <w:rPr>
                <w:rFonts w:ascii="宋体" w:hAnsi="宋体" w:cs="宋体"/>
                <w:szCs w:val="21"/>
              </w:rPr>
            </w:pPr>
            <w:r w:rsidRPr="00D64B01">
              <w:rPr>
                <w:rFonts w:ascii="宋体" w:hAnsi="宋体" w:cs="宋体" w:hint="eastAsia"/>
                <w:szCs w:val="21"/>
              </w:rPr>
              <w:t>需要补充的其他内容</w:t>
            </w:r>
          </w:p>
        </w:tc>
      </w:tr>
      <w:tr w:rsidR="008E7877" w:rsidRPr="00D64B01" w:rsidTr="00453D2C">
        <w:trPr>
          <w:cantSplit/>
          <w:trHeight w:val="4784"/>
        </w:trPr>
        <w:tc>
          <w:tcPr>
            <w:tcW w:w="490" w:type="pct"/>
            <w:shd w:val="clear" w:color="auto" w:fill="FFFFFF" w:themeFill="background1"/>
            <w:vAlign w:val="center"/>
          </w:tcPr>
          <w:p w:rsidR="008E7877" w:rsidRPr="00D64B01" w:rsidRDefault="00546AF1">
            <w:pPr>
              <w:keepLines/>
              <w:autoSpaceDE w:val="0"/>
              <w:autoSpaceDN w:val="0"/>
              <w:adjustRightInd w:val="0"/>
              <w:snapToGrid w:val="0"/>
              <w:spacing w:line="360" w:lineRule="exact"/>
              <w:jc w:val="center"/>
              <w:rPr>
                <w:rFonts w:ascii="宋体" w:hAnsi="宋体" w:cs="宋体"/>
                <w:spacing w:val="1"/>
                <w:kern w:val="0"/>
                <w:szCs w:val="21"/>
              </w:rPr>
            </w:pPr>
            <w:r w:rsidRPr="00D64B01">
              <w:rPr>
                <w:rFonts w:ascii="宋体" w:hAnsi="宋体" w:cs="宋体" w:hint="eastAsia"/>
                <w:spacing w:val="1"/>
                <w:kern w:val="0"/>
                <w:szCs w:val="21"/>
              </w:rPr>
              <w:t>10.2</w:t>
            </w:r>
          </w:p>
        </w:tc>
        <w:tc>
          <w:tcPr>
            <w:tcW w:w="849" w:type="pct"/>
            <w:shd w:val="clear" w:color="auto" w:fill="FFFFFF" w:themeFill="background1"/>
            <w:vAlign w:val="center"/>
          </w:tcPr>
          <w:p w:rsidR="008E7877" w:rsidRPr="00D64B01" w:rsidRDefault="00546AF1">
            <w:pPr>
              <w:keepLines/>
              <w:adjustRightInd w:val="0"/>
              <w:snapToGrid w:val="0"/>
              <w:jc w:val="center"/>
              <w:rPr>
                <w:rFonts w:ascii="宋体" w:hAnsi="宋体" w:cs="宋体"/>
                <w:szCs w:val="21"/>
              </w:rPr>
            </w:pPr>
            <w:r w:rsidRPr="00D64B01">
              <w:rPr>
                <w:rFonts w:ascii="宋体" w:hAnsi="宋体" w:cs="宋体" w:hint="eastAsia"/>
                <w:szCs w:val="21"/>
              </w:rPr>
              <w:t>招标代理服务费</w:t>
            </w:r>
          </w:p>
        </w:tc>
        <w:tc>
          <w:tcPr>
            <w:tcW w:w="3661" w:type="pct"/>
            <w:shd w:val="clear" w:color="auto" w:fill="FFFFFF" w:themeFill="background1"/>
            <w:vAlign w:val="center"/>
          </w:tcPr>
          <w:p w:rsidR="008E7877" w:rsidRPr="00D64B01" w:rsidRDefault="00546AF1" w:rsidP="00006E4A">
            <w:pPr>
              <w:pStyle w:val="111"/>
              <w:spacing w:line="360" w:lineRule="exact"/>
              <w:ind w:firstLineChars="0" w:firstLine="0"/>
              <w:rPr>
                <w:rFonts w:ascii="宋体" w:eastAsia="宋体" w:hAnsi="宋体"/>
                <w:bCs/>
                <w:kern w:val="15"/>
                <w:szCs w:val="21"/>
              </w:rPr>
            </w:pPr>
            <w:r w:rsidRPr="00D64B01">
              <w:rPr>
                <w:rFonts w:ascii="宋体" w:eastAsia="宋体" w:hAnsi="宋体" w:hint="eastAsia"/>
                <w:bCs/>
                <w:kern w:val="15"/>
                <w:szCs w:val="21"/>
              </w:rPr>
              <w:t>参考国家计委《招标代理服务收费管理暂行办法》（计价格[2002]1980号）、国家发改委《关于招标代理服务收费有关问题的通知》（发改办价格[2003]857号）、国家发改委《关于降低部分建设项目收费标准规范收费行为等有关问题的通知》（发改价格[2011]534号）等文件规定，以中标金额为基准额，分别适用代理服务费用标准，并采用差额定率累进法计算基准代理收费额。按下表规定的折扣系数确定招标代理费金额。</w:t>
            </w:r>
          </w:p>
          <w:p w:rsidR="008E7877" w:rsidRPr="00D64B01" w:rsidRDefault="00546AF1" w:rsidP="00006E4A">
            <w:pPr>
              <w:widowControl/>
              <w:spacing w:line="360" w:lineRule="exact"/>
              <w:jc w:val="center"/>
              <w:rPr>
                <w:rFonts w:ascii="宋体" w:hAnsi="宋体"/>
                <w:kern w:val="0"/>
                <w:szCs w:val="21"/>
              </w:rPr>
            </w:pPr>
            <w:r w:rsidRPr="00D64B01">
              <w:rPr>
                <w:rFonts w:ascii="宋体" w:hAnsi="宋体" w:hint="eastAsia"/>
                <w:bCs/>
                <w:kern w:val="15"/>
                <w:szCs w:val="21"/>
              </w:rPr>
              <w:t>招标代理服务收费折扣系数表(工程类)</w:t>
            </w:r>
          </w:p>
          <w:tbl>
            <w:tblPr>
              <w:tblW w:w="6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6"/>
              <w:gridCol w:w="1102"/>
              <w:gridCol w:w="916"/>
              <w:gridCol w:w="982"/>
              <w:gridCol w:w="1123"/>
              <w:gridCol w:w="1123"/>
            </w:tblGrid>
            <w:tr w:rsidR="008E7877" w:rsidRPr="00D64B01" w:rsidTr="00665F02">
              <w:trPr>
                <w:trHeight w:val="492"/>
                <w:jc w:val="center"/>
              </w:trPr>
              <w:tc>
                <w:tcPr>
                  <w:tcW w:w="1356" w:type="dxa"/>
                  <w:vAlign w:val="center"/>
                </w:tcPr>
                <w:p w:rsidR="008E7877" w:rsidRPr="00D64B01" w:rsidRDefault="00546AF1">
                  <w:pPr>
                    <w:jc w:val="center"/>
                    <w:rPr>
                      <w:rFonts w:ascii="宋体" w:hAnsi="宋体"/>
                      <w:bCs/>
                      <w:kern w:val="15"/>
                      <w:szCs w:val="21"/>
                    </w:rPr>
                  </w:pPr>
                  <w:r w:rsidRPr="00D64B01">
                    <w:rPr>
                      <w:rFonts w:ascii="宋体" w:hAnsi="宋体" w:hint="eastAsia"/>
                      <w:bCs/>
                      <w:kern w:val="15"/>
                      <w:szCs w:val="21"/>
                    </w:rPr>
                    <w:t>基准代理费</w:t>
                  </w:r>
                </w:p>
              </w:tc>
              <w:tc>
                <w:tcPr>
                  <w:tcW w:w="1102" w:type="dxa"/>
                  <w:vAlign w:val="center"/>
                </w:tcPr>
                <w:p w:rsidR="008E7877" w:rsidRPr="00D64B01" w:rsidRDefault="00546AF1">
                  <w:pPr>
                    <w:jc w:val="center"/>
                    <w:rPr>
                      <w:szCs w:val="21"/>
                    </w:rPr>
                  </w:pPr>
                  <w:r w:rsidRPr="00D64B01">
                    <w:rPr>
                      <w:rFonts w:ascii="宋体" w:hAnsi="宋体" w:hint="eastAsia"/>
                      <w:bCs/>
                      <w:kern w:val="15"/>
                      <w:szCs w:val="21"/>
                    </w:rPr>
                    <w:t>2万以下</w:t>
                  </w:r>
                </w:p>
              </w:tc>
              <w:tc>
                <w:tcPr>
                  <w:tcW w:w="916" w:type="dxa"/>
                  <w:vAlign w:val="center"/>
                </w:tcPr>
                <w:p w:rsidR="008E7877" w:rsidRPr="00D64B01" w:rsidRDefault="00546AF1">
                  <w:pPr>
                    <w:jc w:val="center"/>
                    <w:rPr>
                      <w:rFonts w:ascii="等线 Light" w:eastAsia="等线 Light" w:hAnsi="等线 Light"/>
                      <w:szCs w:val="21"/>
                    </w:rPr>
                  </w:pPr>
                  <w:r w:rsidRPr="00D64B01">
                    <w:rPr>
                      <w:rFonts w:ascii="宋体" w:hAnsi="宋体" w:hint="eastAsia"/>
                      <w:bCs/>
                      <w:kern w:val="15"/>
                      <w:szCs w:val="21"/>
                    </w:rPr>
                    <w:t>2-5万</w:t>
                  </w:r>
                </w:p>
              </w:tc>
              <w:tc>
                <w:tcPr>
                  <w:tcW w:w="982" w:type="dxa"/>
                  <w:vAlign w:val="center"/>
                </w:tcPr>
                <w:p w:rsidR="008E7877" w:rsidRPr="00D64B01" w:rsidRDefault="00546AF1">
                  <w:pPr>
                    <w:jc w:val="center"/>
                    <w:rPr>
                      <w:rFonts w:ascii="等线 Light" w:eastAsia="等线 Light" w:hAnsi="等线 Light"/>
                      <w:szCs w:val="21"/>
                    </w:rPr>
                  </w:pPr>
                  <w:r w:rsidRPr="00D64B01">
                    <w:rPr>
                      <w:rFonts w:ascii="宋体" w:hAnsi="宋体" w:hint="eastAsia"/>
                      <w:bCs/>
                      <w:kern w:val="15"/>
                      <w:szCs w:val="21"/>
                    </w:rPr>
                    <w:t>5-10万</w:t>
                  </w:r>
                </w:p>
              </w:tc>
              <w:tc>
                <w:tcPr>
                  <w:tcW w:w="1123" w:type="dxa"/>
                  <w:vAlign w:val="center"/>
                </w:tcPr>
                <w:p w:rsidR="008E7877" w:rsidRPr="00D64B01" w:rsidRDefault="00546AF1">
                  <w:pPr>
                    <w:jc w:val="center"/>
                    <w:rPr>
                      <w:rFonts w:ascii="等线 Light" w:eastAsia="等线 Light" w:hAnsi="等线 Light"/>
                      <w:szCs w:val="21"/>
                    </w:rPr>
                  </w:pPr>
                  <w:r w:rsidRPr="00D64B01">
                    <w:rPr>
                      <w:rFonts w:ascii="宋体" w:hAnsi="宋体" w:hint="eastAsia"/>
                      <w:bCs/>
                      <w:kern w:val="15"/>
                      <w:szCs w:val="21"/>
                    </w:rPr>
                    <w:t>10-50万</w:t>
                  </w:r>
                </w:p>
              </w:tc>
              <w:tc>
                <w:tcPr>
                  <w:tcW w:w="1123" w:type="dxa"/>
                  <w:vAlign w:val="center"/>
                </w:tcPr>
                <w:p w:rsidR="008E7877" w:rsidRPr="00D64B01" w:rsidRDefault="00546AF1">
                  <w:pPr>
                    <w:jc w:val="center"/>
                    <w:rPr>
                      <w:rFonts w:ascii="宋体" w:hAnsi="宋体"/>
                      <w:bCs/>
                      <w:kern w:val="15"/>
                      <w:szCs w:val="21"/>
                    </w:rPr>
                  </w:pPr>
                  <w:r w:rsidRPr="00D64B01">
                    <w:rPr>
                      <w:rFonts w:ascii="宋体" w:hAnsi="宋体" w:hint="eastAsia"/>
                      <w:bCs/>
                      <w:kern w:val="15"/>
                      <w:szCs w:val="21"/>
                    </w:rPr>
                    <w:t>50万以上</w:t>
                  </w:r>
                </w:p>
              </w:tc>
            </w:tr>
            <w:tr w:rsidR="008E7877" w:rsidRPr="00D64B01" w:rsidTr="00665F02">
              <w:trPr>
                <w:trHeight w:val="507"/>
                <w:jc w:val="center"/>
              </w:trPr>
              <w:tc>
                <w:tcPr>
                  <w:tcW w:w="1356" w:type="dxa"/>
                  <w:vAlign w:val="center"/>
                </w:tcPr>
                <w:p w:rsidR="008E7877" w:rsidRPr="00D64B01" w:rsidRDefault="00546AF1">
                  <w:pPr>
                    <w:pStyle w:val="111"/>
                    <w:ind w:firstLineChars="0" w:firstLine="0"/>
                    <w:jc w:val="center"/>
                    <w:rPr>
                      <w:rFonts w:ascii="宋体" w:eastAsia="宋体" w:hAnsi="宋体"/>
                      <w:bCs/>
                      <w:kern w:val="15"/>
                      <w:szCs w:val="21"/>
                    </w:rPr>
                  </w:pPr>
                  <w:r w:rsidRPr="00D64B01">
                    <w:rPr>
                      <w:rFonts w:ascii="宋体" w:eastAsia="宋体" w:hAnsi="宋体" w:hint="eastAsia"/>
                      <w:bCs/>
                      <w:kern w:val="15"/>
                      <w:szCs w:val="21"/>
                    </w:rPr>
                    <w:t>折扣系数</w:t>
                  </w:r>
                </w:p>
              </w:tc>
              <w:tc>
                <w:tcPr>
                  <w:tcW w:w="1102" w:type="dxa"/>
                  <w:vAlign w:val="center"/>
                </w:tcPr>
                <w:p w:rsidR="008E7877" w:rsidRPr="00D64B01" w:rsidRDefault="00546AF1">
                  <w:pPr>
                    <w:pStyle w:val="111"/>
                    <w:ind w:firstLineChars="0" w:firstLine="0"/>
                    <w:jc w:val="center"/>
                    <w:rPr>
                      <w:rFonts w:ascii="等线 Light" w:eastAsia="等线 Light" w:hAnsi="等线 Light"/>
                      <w:szCs w:val="21"/>
                    </w:rPr>
                  </w:pPr>
                  <w:r w:rsidRPr="00D64B01">
                    <w:rPr>
                      <w:rFonts w:ascii="宋体" w:eastAsia="宋体" w:hAnsi="宋体" w:hint="eastAsia"/>
                      <w:bCs/>
                      <w:kern w:val="15"/>
                      <w:szCs w:val="21"/>
                    </w:rPr>
                    <w:t>1.0</w:t>
                  </w:r>
                </w:p>
              </w:tc>
              <w:tc>
                <w:tcPr>
                  <w:tcW w:w="916" w:type="dxa"/>
                  <w:vAlign w:val="center"/>
                </w:tcPr>
                <w:p w:rsidR="008E7877" w:rsidRPr="00D64B01" w:rsidRDefault="00546AF1">
                  <w:pPr>
                    <w:pStyle w:val="111"/>
                    <w:ind w:firstLineChars="0" w:firstLine="0"/>
                    <w:jc w:val="center"/>
                    <w:rPr>
                      <w:rFonts w:ascii="等线 Light" w:eastAsia="等线 Light" w:hAnsi="等线 Light"/>
                      <w:szCs w:val="21"/>
                    </w:rPr>
                  </w:pPr>
                  <w:r w:rsidRPr="00D64B01">
                    <w:rPr>
                      <w:rFonts w:ascii="宋体" w:eastAsia="宋体" w:hAnsi="宋体" w:hint="eastAsia"/>
                      <w:bCs/>
                      <w:kern w:val="15"/>
                      <w:szCs w:val="21"/>
                    </w:rPr>
                    <w:t>0.8</w:t>
                  </w:r>
                </w:p>
              </w:tc>
              <w:tc>
                <w:tcPr>
                  <w:tcW w:w="982" w:type="dxa"/>
                  <w:vAlign w:val="center"/>
                </w:tcPr>
                <w:p w:rsidR="008E7877" w:rsidRPr="00D64B01" w:rsidRDefault="00546AF1">
                  <w:pPr>
                    <w:pStyle w:val="111"/>
                    <w:ind w:firstLineChars="0" w:firstLine="0"/>
                    <w:jc w:val="center"/>
                    <w:rPr>
                      <w:rFonts w:ascii="等线 Light" w:eastAsia="等线 Light" w:hAnsi="等线 Light"/>
                      <w:szCs w:val="21"/>
                    </w:rPr>
                  </w:pPr>
                  <w:r w:rsidRPr="00D64B01">
                    <w:rPr>
                      <w:rFonts w:ascii="宋体" w:eastAsia="宋体" w:hAnsi="宋体" w:hint="eastAsia"/>
                      <w:bCs/>
                      <w:kern w:val="15"/>
                      <w:szCs w:val="21"/>
                    </w:rPr>
                    <w:t>0.7</w:t>
                  </w:r>
                </w:p>
              </w:tc>
              <w:tc>
                <w:tcPr>
                  <w:tcW w:w="1123" w:type="dxa"/>
                  <w:vAlign w:val="center"/>
                </w:tcPr>
                <w:p w:rsidR="008E7877" w:rsidRPr="00D64B01" w:rsidRDefault="00546AF1">
                  <w:pPr>
                    <w:pStyle w:val="111"/>
                    <w:ind w:firstLineChars="0" w:firstLine="0"/>
                    <w:jc w:val="center"/>
                    <w:rPr>
                      <w:rFonts w:ascii="等线 Light" w:eastAsia="等线 Light" w:hAnsi="等线 Light"/>
                      <w:szCs w:val="21"/>
                    </w:rPr>
                  </w:pPr>
                  <w:r w:rsidRPr="00D64B01">
                    <w:rPr>
                      <w:rFonts w:ascii="宋体" w:eastAsia="宋体" w:hAnsi="宋体" w:hint="eastAsia"/>
                      <w:bCs/>
                      <w:kern w:val="15"/>
                      <w:szCs w:val="21"/>
                    </w:rPr>
                    <w:t>0.6</w:t>
                  </w:r>
                </w:p>
              </w:tc>
              <w:tc>
                <w:tcPr>
                  <w:tcW w:w="1123" w:type="dxa"/>
                  <w:vAlign w:val="center"/>
                </w:tcPr>
                <w:p w:rsidR="008E7877" w:rsidRPr="00D64B01" w:rsidRDefault="00546AF1">
                  <w:pPr>
                    <w:pStyle w:val="111"/>
                    <w:ind w:firstLineChars="0" w:firstLine="0"/>
                    <w:jc w:val="center"/>
                    <w:rPr>
                      <w:rFonts w:ascii="等线 Light" w:eastAsia="等线 Light" w:hAnsi="等线 Light"/>
                      <w:szCs w:val="21"/>
                    </w:rPr>
                  </w:pPr>
                  <w:r w:rsidRPr="00D64B01">
                    <w:rPr>
                      <w:rFonts w:ascii="宋体" w:eastAsia="宋体" w:hAnsi="宋体" w:hint="eastAsia"/>
                      <w:bCs/>
                      <w:kern w:val="15"/>
                      <w:szCs w:val="21"/>
                    </w:rPr>
                    <w:t>0.5</w:t>
                  </w:r>
                </w:p>
              </w:tc>
            </w:tr>
          </w:tbl>
          <w:p w:rsidR="008E7877" w:rsidRPr="00D64B01" w:rsidRDefault="008E7877">
            <w:pPr>
              <w:keepLines/>
              <w:adjustRightInd w:val="0"/>
              <w:snapToGrid w:val="0"/>
              <w:spacing w:line="360" w:lineRule="exact"/>
              <w:rPr>
                <w:rFonts w:ascii="宋体" w:hAnsi="宋体" w:cs="宋体"/>
                <w:szCs w:val="21"/>
              </w:rPr>
            </w:pPr>
          </w:p>
        </w:tc>
      </w:tr>
    </w:tbl>
    <w:p w:rsidR="008E7877" w:rsidRPr="00D64B01" w:rsidRDefault="00546AF1">
      <w:pPr>
        <w:pStyle w:val="3"/>
        <w:spacing w:before="0" w:after="0" w:line="360" w:lineRule="auto"/>
        <w:rPr>
          <w:rFonts w:ascii="黑体" w:eastAsia="黑体" w:hAnsi="黑体"/>
          <w:b w:val="0"/>
        </w:rPr>
      </w:pPr>
      <w:r w:rsidRPr="00D64B01">
        <w:rPr>
          <w:rFonts w:ascii="隶书" w:hAnsi="宋体"/>
          <w:b w:val="0"/>
          <w:sz w:val="24"/>
        </w:rPr>
        <w:br w:type="page"/>
      </w:r>
      <w:bookmarkStart w:id="8" w:name="_Toc484950570"/>
      <w:r w:rsidRPr="00D64B01">
        <w:rPr>
          <w:rFonts w:ascii="黑体" w:eastAsia="黑体" w:hAnsi="黑体" w:hint="eastAsia"/>
          <w:b w:val="0"/>
        </w:rPr>
        <w:lastRenderedPageBreak/>
        <w:t>附录1资格审查条件（资质最低要求）</w:t>
      </w:r>
      <w:bookmarkEnd w:id="8"/>
    </w:p>
    <w:tbl>
      <w:tblPr>
        <w:tblW w:w="90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041"/>
      </w:tblGrid>
      <w:tr w:rsidR="008E7877" w:rsidRPr="00D64B01" w:rsidTr="00B179D8">
        <w:trPr>
          <w:trHeight w:val="567"/>
        </w:trPr>
        <w:tc>
          <w:tcPr>
            <w:tcW w:w="9041" w:type="dxa"/>
            <w:vAlign w:val="center"/>
          </w:tcPr>
          <w:p w:rsidR="008E7877" w:rsidRPr="00D64B01" w:rsidRDefault="00546AF1">
            <w:pPr>
              <w:snapToGrid w:val="0"/>
              <w:spacing w:line="320" w:lineRule="exact"/>
              <w:jc w:val="center"/>
              <w:rPr>
                <w:rFonts w:ascii="宋体" w:hAnsi="宋体"/>
                <w:szCs w:val="21"/>
              </w:rPr>
            </w:pPr>
            <w:r w:rsidRPr="00D64B01">
              <w:rPr>
                <w:rFonts w:ascii="宋体" w:hAnsi="宋体" w:hint="eastAsia"/>
                <w:szCs w:val="21"/>
              </w:rPr>
              <w:t>施工企业资质等级要求</w:t>
            </w:r>
          </w:p>
        </w:tc>
      </w:tr>
      <w:tr w:rsidR="008E7877" w:rsidRPr="00D64B01" w:rsidTr="00B179D8">
        <w:trPr>
          <w:trHeight w:val="567"/>
        </w:trPr>
        <w:tc>
          <w:tcPr>
            <w:tcW w:w="9041" w:type="dxa"/>
            <w:vAlign w:val="center"/>
          </w:tcPr>
          <w:p w:rsidR="008E7877" w:rsidRPr="00D64B01" w:rsidRDefault="00546AF1">
            <w:pPr>
              <w:autoSpaceDE w:val="0"/>
              <w:autoSpaceDN w:val="0"/>
              <w:adjustRightInd w:val="0"/>
              <w:spacing w:line="360" w:lineRule="exact"/>
              <w:ind w:firstLineChars="200" w:firstLine="420"/>
              <w:rPr>
                <w:rFonts w:ascii="宋体" w:hAnsi="宋体"/>
                <w:szCs w:val="21"/>
              </w:rPr>
            </w:pPr>
            <w:r w:rsidRPr="00D64B01">
              <w:rPr>
                <w:rFonts w:ascii="宋体" w:hAnsi="宋体" w:hint="eastAsia"/>
                <w:szCs w:val="21"/>
              </w:rPr>
              <w:t>投标人须具备</w:t>
            </w:r>
            <w:r w:rsidR="000E65DE" w:rsidRPr="00D64B01">
              <w:rPr>
                <w:rFonts w:ascii="宋体" w:hAnsi="宋体" w:hint="eastAsia"/>
                <w:szCs w:val="21"/>
              </w:rPr>
              <w:t>公路交通工程专业承包（公路机电工程分项）一级资质</w:t>
            </w:r>
            <w:r w:rsidR="000E5FE0" w:rsidRPr="00D64B01">
              <w:rPr>
                <w:rFonts w:ascii="宋体" w:hAnsi="宋体" w:hint="eastAsia"/>
                <w:szCs w:val="21"/>
              </w:rPr>
              <w:t>。</w:t>
            </w:r>
          </w:p>
        </w:tc>
      </w:tr>
    </w:tbl>
    <w:p w:rsidR="008E7877" w:rsidRPr="00D64B01" w:rsidRDefault="008E7877">
      <w:pPr>
        <w:spacing w:line="320" w:lineRule="exact"/>
        <w:rPr>
          <w:rFonts w:ascii="宋体" w:hAnsi="宋体"/>
          <w:sz w:val="18"/>
        </w:rPr>
      </w:pPr>
    </w:p>
    <w:p w:rsidR="00D655B7" w:rsidRPr="00D64B01" w:rsidRDefault="00D655B7">
      <w:pPr>
        <w:spacing w:line="320" w:lineRule="exact"/>
        <w:rPr>
          <w:rFonts w:ascii="宋体" w:hAnsi="宋体"/>
          <w:sz w:val="18"/>
        </w:rPr>
      </w:pPr>
    </w:p>
    <w:p w:rsidR="008E7877" w:rsidRPr="00D64B01" w:rsidRDefault="00546AF1">
      <w:pPr>
        <w:pStyle w:val="3"/>
        <w:spacing w:before="0" w:after="0" w:line="360" w:lineRule="auto"/>
        <w:rPr>
          <w:rFonts w:ascii="黑体" w:eastAsia="黑体" w:hAnsi="黑体"/>
          <w:b w:val="0"/>
        </w:rPr>
      </w:pPr>
      <w:bookmarkStart w:id="9" w:name="_Toc484950571"/>
      <w:r w:rsidRPr="00D64B01">
        <w:rPr>
          <w:rFonts w:ascii="黑体" w:eastAsia="黑体" w:hAnsi="黑体" w:hint="eastAsia"/>
          <w:b w:val="0"/>
        </w:rPr>
        <w:t>附录2资格审查条件（财务最低要求）</w:t>
      </w:r>
      <w:bookmarkEnd w:id="9"/>
    </w:p>
    <w:p w:rsidR="008E7877" w:rsidRPr="00D64B01" w:rsidRDefault="008E7877">
      <w:pPr>
        <w:rPr>
          <w:lang w:val="zh-CN"/>
        </w:rPr>
      </w:pPr>
    </w:p>
    <w:tbl>
      <w:tblPr>
        <w:tblW w:w="90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041"/>
      </w:tblGrid>
      <w:tr w:rsidR="008E7877" w:rsidRPr="00D64B01" w:rsidTr="00B179D8">
        <w:trPr>
          <w:trHeight w:val="567"/>
        </w:trPr>
        <w:tc>
          <w:tcPr>
            <w:tcW w:w="9041" w:type="dxa"/>
            <w:vAlign w:val="center"/>
          </w:tcPr>
          <w:p w:rsidR="008E7877" w:rsidRPr="00D64B01" w:rsidRDefault="00546AF1">
            <w:pPr>
              <w:snapToGrid w:val="0"/>
              <w:spacing w:line="320" w:lineRule="exact"/>
              <w:jc w:val="center"/>
              <w:rPr>
                <w:rFonts w:ascii="宋体" w:hAnsi="宋体"/>
                <w:szCs w:val="21"/>
              </w:rPr>
            </w:pPr>
            <w:r w:rsidRPr="00D64B01">
              <w:rPr>
                <w:rFonts w:ascii="宋体" w:hAnsi="宋体" w:hint="eastAsia"/>
                <w:szCs w:val="21"/>
              </w:rPr>
              <w:t>财务要求</w:t>
            </w:r>
          </w:p>
        </w:tc>
      </w:tr>
      <w:tr w:rsidR="008E7877" w:rsidRPr="00D64B01" w:rsidTr="00B179D8">
        <w:trPr>
          <w:trHeight w:val="567"/>
        </w:trPr>
        <w:tc>
          <w:tcPr>
            <w:tcW w:w="9041" w:type="dxa"/>
            <w:vAlign w:val="center"/>
          </w:tcPr>
          <w:p w:rsidR="008E7877" w:rsidRPr="00D64B01" w:rsidRDefault="00546AF1" w:rsidP="000E5FE0">
            <w:pPr>
              <w:autoSpaceDE w:val="0"/>
              <w:autoSpaceDN w:val="0"/>
              <w:adjustRightInd w:val="0"/>
              <w:spacing w:line="360" w:lineRule="exact"/>
              <w:ind w:firstLineChars="200" w:firstLine="420"/>
              <w:rPr>
                <w:rFonts w:ascii="宋体" w:hAnsi="宋体"/>
                <w:szCs w:val="21"/>
              </w:rPr>
            </w:pPr>
            <w:r w:rsidRPr="00D64B01">
              <w:rPr>
                <w:rFonts w:ascii="宋体" w:hAnsi="宋体"/>
                <w:szCs w:val="21"/>
              </w:rPr>
              <w:t>经审计的投标人的</w:t>
            </w:r>
            <w:r w:rsidR="000E5FE0" w:rsidRPr="00D64B01">
              <w:rPr>
                <w:rFonts w:ascii="宋体" w:hAnsi="宋体"/>
                <w:szCs w:val="21"/>
              </w:rPr>
              <w:t>2021</w:t>
            </w:r>
            <w:r w:rsidRPr="00D64B01">
              <w:rPr>
                <w:rFonts w:ascii="宋体" w:hAnsi="宋体" w:hint="eastAsia"/>
                <w:szCs w:val="21"/>
              </w:rPr>
              <w:t>年度</w:t>
            </w:r>
            <w:r w:rsidRPr="00D64B01">
              <w:rPr>
                <w:rFonts w:ascii="宋体" w:hAnsi="宋体"/>
                <w:szCs w:val="21"/>
              </w:rPr>
              <w:t>财务会计报告中流动资产</w:t>
            </w:r>
            <w:r w:rsidRPr="00D64B01">
              <w:rPr>
                <w:rFonts w:ascii="宋体" w:hAnsi="宋体" w:hint="eastAsia"/>
                <w:szCs w:val="21"/>
              </w:rPr>
              <w:t>大于</w:t>
            </w:r>
            <w:r w:rsidRPr="00D64B01">
              <w:rPr>
                <w:rFonts w:ascii="宋体" w:hAnsi="宋体"/>
                <w:szCs w:val="21"/>
              </w:rPr>
              <w:t>流动负债</w:t>
            </w:r>
            <w:r w:rsidRPr="00D64B01">
              <w:rPr>
                <w:rFonts w:ascii="宋体" w:hAnsi="宋体" w:hint="eastAsia"/>
                <w:szCs w:val="21"/>
              </w:rPr>
              <w:t>。</w:t>
            </w:r>
          </w:p>
        </w:tc>
      </w:tr>
    </w:tbl>
    <w:p w:rsidR="008E7877" w:rsidRPr="00D64B01" w:rsidRDefault="008E7877">
      <w:pPr>
        <w:spacing w:line="320" w:lineRule="exact"/>
        <w:rPr>
          <w:rFonts w:ascii="宋体" w:hAnsi="宋体"/>
          <w:sz w:val="18"/>
        </w:rPr>
      </w:pPr>
    </w:p>
    <w:p w:rsidR="00D655B7" w:rsidRPr="00D64B01" w:rsidRDefault="00D655B7">
      <w:pPr>
        <w:spacing w:line="320" w:lineRule="exact"/>
        <w:rPr>
          <w:rFonts w:ascii="宋体" w:hAnsi="宋体"/>
          <w:sz w:val="18"/>
        </w:rPr>
      </w:pPr>
    </w:p>
    <w:p w:rsidR="008E7877" w:rsidRPr="00D64B01" w:rsidRDefault="00546AF1">
      <w:pPr>
        <w:pStyle w:val="3"/>
        <w:spacing w:before="0" w:after="0" w:line="360" w:lineRule="auto"/>
        <w:rPr>
          <w:rFonts w:ascii="黑体" w:eastAsia="黑体" w:hAnsi="黑体"/>
          <w:b w:val="0"/>
        </w:rPr>
      </w:pPr>
      <w:bookmarkStart w:id="10" w:name="_Toc484950572"/>
      <w:r w:rsidRPr="00D64B01">
        <w:rPr>
          <w:rFonts w:ascii="黑体" w:eastAsia="黑体" w:hAnsi="黑体" w:hint="eastAsia"/>
          <w:b w:val="0"/>
        </w:rPr>
        <w:t>附录3资格审查条件（业绩最低要求）</w:t>
      </w:r>
      <w:bookmarkEnd w:id="10"/>
    </w:p>
    <w:tbl>
      <w:tblPr>
        <w:tblW w:w="90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041"/>
      </w:tblGrid>
      <w:tr w:rsidR="008E7877" w:rsidRPr="00D64B01">
        <w:trPr>
          <w:trHeight w:val="567"/>
        </w:trPr>
        <w:tc>
          <w:tcPr>
            <w:tcW w:w="9041" w:type="dxa"/>
            <w:vAlign w:val="center"/>
          </w:tcPr>
          <w:p w:rsidR="008E7877" w:rsidRPr="00D64B01" w:rsidRDefault="00546AF1">
            <w:pPr>
              <w:snapToGrid w:val="0"/>
              <w:spacing w:line="320" w:lineRule="exact"/>
              <w:jc w:val="center"/>
              <w:rPr>
                <w:rFonts w:ascii="宋体" w:hAnsi="宋体"/>
                <w:szCs w:val="21"/>
              </w:rPr>
            </w:pPr>
            <w:r w:rsidRPr="00D64B01">
              <w:rPr>
                <w:rFonts w:ascii="宋体" w:hAnsi="宋体" w:hint="eastAsia"/>
                <w:szCs w:val="21"/>
              </w:rPr>
              <w:t>业绩要求</w:t>
            </w:r>
          </w:p>
        </w:tc>
      </w:tr>
      <w:tr w:rsidR="008E7877" w:rsidRPr="00D64B01">
        <w:trPr>
          <w:trHeight w:val="567"/>
        </w:trPr>
        <w:tc>
          <w:tcPr>
            <w:tcW w:w="9041" w:type="dxa"/>
            <w:vAlign w:val="center"/>
          </w:tcPr>
          <w:p w:rsidR="008E7877" w:rsidRPr="00D64B01" w:rsidRDefault="00F9593A" w:rsidP="00F9593A">
            <w:pPr>
              <w:adjustRightInd w:val="0"/>
              <w:snapToGrid w:val="0"/>
              <w:spacing w:line="400" w:lineRule="exact"/>
              <w:ind w:firstLineChars="200" w:firstLine="420"/>
              <w:rPr>
                <w:rFonts w:ascii="宋体" w:hAnsi="宋体"/>
                <w:szCs w:val="21"/>
              </w:rPr>
            </w:pPr>
            <w:r w:rsidRPr="00D64B01">
              <w:rPr>
                <w:rFonts w:ascii="宋体" w:hAnsi="宋体" w:cs="宋体" w:hint="eastAsia"/>
                <w:szCs w:val="21"/>
              </w:rPr>
              <w:t>自2017年1月1日（以交工日期为准）起，应完成过1项高速公路机电工程（单项合同额不低于1000万元）的施工业绩。</w:t>
            </w:r>
          </w:p>
        </w:tc>
      </w:tr>
    </w:tbl>
    <w:p w:rsidR="008E7877" w:rsidRPr="00D64B01" w:rsidRDefault="00546AF1">
      <w:pPr>
        <w:adjustRightInd w:val="0"/>
        <w:snapToGrid w:val="0"/>
        <w:spacing w:line="400" w:lineRule="exact"/>
        <w:rPr>
          <w:rFonts w:ascii="楷体_GB2312" w:eastAsia="楷体_GB2312" w:hAnsi="宋体"/>
          <w:szCs w:val="21"/>
        </w:rPr>
      </w:pPr>
      <w:bookmarkStart w:id="11" w:name="_Toc484950573"/>
      <w:r w:rsidRPr="00D64B01">
        <w:rPr>
          <w:rFonts w:ascii="楷体_GB2312" w:eastAsia="楷体_GB2312" w:hAnsi="宋体" w:hint="eastAsia"/>
          <w:szCs w:val="21"/>
        </w:rPr>
        <w:t>说明：</w:t>
      </w:r>
    </w:p>
    <w:p w:rsidR="008E7877" w:rsidRPr="00D64B01" w:rsidRDefault="00546AF1">
      <w:pPr>
        <w:adjustRightInd w:val="0"/>
        <w:snapToGrid w:val="0"/>
        <w:spacing w:line="400" w:lineRule="exact"/>
        <w:rPr>
          <w:rFonts w:ascii="楷体_GB2312" w:eastAsia="楷体_GB2312" w:hAnsi="宋体"/>
          <w:szCs w:val="21"/>
        </w:rPr>
      </w:pPr>
      <w:r w:rsidRPr="00D64B01">
        <w:rPr>
          <w:rFonts w:ascii="楷体_GB2312" w:eastAsia="楷体_GB2312" w:hAnsi="宋体" w:hint="eastAsia"/>
          <w:szCs w:val="21"/>
        </w:rPr>
        <w:t>（1）表中涉及到的各项工程术语均执行《公路工程技术标准》（JTG B01-2014）的标准；</w:t>
      </w:r>
    </w:p>
    <w:p w:rsidR="009F1D85" w:rsidRPr="00D64B01" w:rsidRDefault="00546AF1" w:rsidP="009F1D85">
      <w:pPr>
        <w:adjustRightInd w:val="0"/>
        <w:snapToGrid w:val="0"/>
        <w:spacing w:line="400" w:lineRule="exact"/>
        <w:rPr>
          <w:rFonts w:ascii="楷体_GB2312" w:eastAsia="楷体_GB2312" w:hAnsi="宋体"/>
          <w:szCs w:val="21"/>
        </w:rPr>
      </w:pPr>
      <w:r w:rsidRPr="00D64B01">
        <w:rPr>
          <w:rFonts w:ascii="楷体_GB2312" w:eastAsia="楷体_GB2312" w:hAnsi="宋体" w:hint="eastAsia"/>
          <w:szCs w:val="21"/>
        </w:rPr>
        <w:t>（2）</w:t>
      </w:r>
      <w:r w:rsidR="00701A7D" w:rsidRPr="00D64B01">
        <w:rPr>
          <w:rFonts w:ascii="楷体_GB2312" w:eastAsia="楷体_GB2312" w:hAnsi="宋体" w:hint="eastAsia"/>
          <w:szCs w:val="21"/>
        </w:rPr>
        <w:t>企业</w:t>
      </w:r>
      <w:r w:rsidR="00B179D8" w:rsidRPr="00D64B01">
        <w:rPr>
          <w:rFonts w:ascii="楷体_GB2312" w:eastAsia="楷体_GB2312" w:hAnsi="宋体" w:hint="eastAsia"/>
          <w:szCs w:val="21"/>
        </w:rPr>
        <w:t>业绩</w:t>
      </w:r>
      <w:r w:rsidR="00701A7D" w:rsidRPr="00D64B01">
        <w:rPr>
          <w:rFonts w:ascii="楷体_GB2312" w:eastAsia="楷体_GB2312" w:hAnsi="宋体" w:hint="eastAsia"/>
          <w:szCs w:val="21"/>
        </w:rPr>
        <w:t>应为国内高速公路机电工程施工业绩（新建或改扩建高速公路机电工程，或原有高速公路机电工程的改造、更新、升级、提升、完善、维护等），且应是</w:t>
      </w:r>
      <w:r w:rsidR="00EA526C" w:rsidRPr="00D64B01">
        <w:rPr>
          <w:rFonts w:ascii="楷体_GB2312" w:eastAsia="楷体_GB2312" w:hAnsi="宋体" w:hint="eastAsia"/>
          <w:szCs w:val="21"/>
        </w:rPr>
        <w:t>已列入</w:t>
      </w:r>
      <w:r w:rsidR="00701A7D" w:rsidRPr="00D64B01">
        <w:rPr>
          <w:rFonts w:ascii="楷体_GB2312" w:eastAsia="楷体_GB2312" w:hAnsi="宋体" w:hint="eastAsia"/>
          <w:szCs w:val="21"/>
        </w:rPr>
        <w:t>交通运输主管部门“公路建设市场信用信息管理系统”并公开的</w:t>
      </w:r>
      <w:r w:rsidR="00EA526C" w:rsidRPr="00D64B01">
        <w:rPr>
          <w:rFonts w:ascii="楷体_GB2312" w:eastAsia="楷体_GB2312" w:hAnsi="宋体"/>
          <w:szCs w:val="21"/>
        </w:rPr>
        <w:t>已建</w:t>
      </w:r>
      <w:r w:rsidR="00701A7D" w:rsidRPr="00D64B01">
        <w:rPr>
          <w:rFonts w:ascii="楷体_GB2312" w:eastAsia="楷体_GB2312" w:hAnsi="宋体"/>
          <w:szCs w:val="21"/>
        </w:rPr>
        <w:t>主包业绩</w:t>
      </w:r>
      <w:r w:rsidR="00701A7D" w:rsidRPr="00D64B01">
        <w:rPr>
          <w:rFonts w:ascii="楷体_GB2312" w:eastAsia="楷体_GB2312" w:hAnsi="宋体" w:hint="eastAsia"/>
          <w:szCs w:val="21"/>
        </w:rPr>
        <w:t>，国外工程业绩不予认可。</w:t>
      </w:r>
    </w:p>
    <w:p w:rsidR="00701A7D" w:rsidRPr="00D64B01" w:rsidRDefault="00701A7D" w:rsidP="009F1D85">
      <w:pPr>
        <w:adjustRightInd w:val="0"/>
        <w:snapToGrid w:val="0"/>
        <w:spacing w:line="400" w:lineRule="exact"/>
        <w:rPr>
          <w:rFonts w:ascii="宋体" w:hAnsi="宋体"/>
          <w:bCs/>
          <w:szCs w:val="21"/>
        </w:rPr>
      </w:pPr>
    </w:p>
    <w:p w:rsidR="008E7877" w:rsidRPr="00D64B01" w:rsidRDefault="00546AF1" w:rsidP="00D655B7">
      <w:pPr>
        <w:pStyle w:val="3"/>
        <w:spacing w:before="0" w:after="0" w:line="360" w:lineRule="auto"/>
        <w:rPr>
          <w:rFonts w:ascii="黑体" w:eastAsia="黑体" w:hAnsi="黑体"/>
          <w:b w:val="0"/>
        </w:rPr>
      </w:pPr>
      <w:r w:rsidRPr="00D64B01">
        <w:rPr>
          <w:rFonts w:ascii="黑体" w:eastAsia="黑体" w:hAnsi="黑体" w:hint="eastAsia"/>
          <w:b w:val="0"/>
        </w:rPr>
        <w:t>附录4资格审查条件（信誉最低要求）</w:t>
      </w:r>
      <w:bookmarkEnd w:id="11"/>
    </w:p>
    <w:tbl>
      <w:tblPr>
        <w:tblW w:w="90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041"/>
      </w:tblGrid>
      <w:tr w:rsidR="008E7877" w:rsidRPr="00D64B01">
        <w:trPr>
          <w:trHeight w:val="567"/>
        </w:trPr>
        <w:tc>
          <w:tcPr>
            <w:tcW w:w="9041" w:type="dxa"/>
            <w:vAlign w:val="center"/>
          </w:tcPr>
          <w:p w:rsidR="008E7877" w:rsidRPr="00D64B01" w:rsidRDefault="00546AF1">
            <w:pPr>
              <w:snapToGrid w:val="0"/>
              <w:spacing w:line="320" w:lineRule="exact"/>
              <w:jc w:val="center"/>
              <w:rPr>
                <w:rFonts w:ascii="宋体" w:hAnsi="宋体"/>
                <w:szCs w:val="21"/>
              </w:rPr>
            </w:pPr>
            <w:r w:rsidRPr="00D64B01">
              <w:rPr>
                <w:rFonts w:ascii="宋体" w:hAnsi="宋体" w:hint="eastAsia"/>
                <w:szCs w:val="21"/>
              </w:rPr>
              <w:t>信誉要求</w:t>
            </w:r>
          </w:p>
        </w:tc>
      </w:tr>
      <w:tr w:rsidR="008E7877" w:rsidRPr="00D64B01">
        <w:trPr>
          <w:trHeight w:val="567"/>
        </w:trPr>
        <w:tc>
          <w:tcPr>
            <w:tcW w:w="9041" w:type="dxa"/>
            <w:vAlign w:val="center"/>
          </w:tcPr>
          <w:p w:rsidR="008E7877" w:rsidRPr="00D64B01" w:rsidRDefault="00546AF1">
            <w:pPr>
              <w:autoSpaceDE w:val="0"/>
              <w:autoSpaceDN w:val="0"/>
              <w:adjustRightInd w:val="0"/>
              <w:spacing w:line="400" w:lineRule="exact"/>
              <w:rPr>
                <w:rFonts w:ascii="宋体" w:hAnsi="宋体"/>
                <w:szCs w:val="21"/>
              </w:rPr>
            </w:pPr>
            <w:r w:rsidRPr="00D64B01">
              <w:rPr>
                <w:rFonts w:ascii="宋体" w:hAnsi="宋体" w:hint="eastAsia"/>
                <w:szCs w:val="21"/>
              </w:rPr>
              <w:t>投标人不得存在以下情形：</w:t>
            </w:r>
          </w:p>
          <w:p w:rsidR="008E7877" w:rsidRPr="00D64B01" w:rsidRDefault="00546AF1" w:rsidP="009F1D85">
            <w:pPr>
              <w:autoSpaceDE w:val="0"/>
              <w:autoSpaceDN w:val="0"/>
              <w:adjustRightInd w:val="0"/>
              <w:spacing w:line="400" w:lineRule="exact"/>
              <w:ind w:firstLineChars="200" w:firstLine="420"/>
              <w:rPr>
                <w:rFonts w:ascii="宋体" w:hAnsi="宋体"/>
                <w:szCs w:val="21"/>
              </w:rPr>
            </w:pPr>
            <w:r w:rsidRPr="00D64B01">
              <w:rPr>
                <w:rFonts w:ascii="宋体" w:hAnsi="宋体" w:hint="eastAsia"/>
                <w:szCs w:val="21"/>
              </w:rPr>
              <w:t>在201</w:t>
            </w:r>
            <w:r w:rsidR="009F1D85" w:rsidRPr="00D64B01">
              <w:rPr>
                <w:rFonts w:ascii="宋体" w:hAnsi="宋体"/>
                <w:szCs w:val="21"/>
              </w:rPr>
              <w:t>9</w:t>
            </w:r>
            <w:r w:rsidRPr="00D64B01">
              <w:rPr>
                <w:rFonts w:ascii="宋体" w:hAnsi="宋体" w:hint="eastAsia"/>
                <w:szCs w:val="21"/>
              </w:rPr>
              <w:t>年1月1日之后，有被本项目法人以弄虚作假行为取消中标候选人资格的或因无效合同而终止施工的，或有因农民工群体上访行为被吉林省交通运输主管部门通报的，或被吉林省交通运输主管部门或本项目法人以“投标人相互串通投标行为、弄虚作假行为”通报的。</w:t>
            </w:r>
          </w:p>
        </w:tc>
      </w:tr>
    </w:tbl>
    <w:p w:rsidR="008E7877" w:rsidRPr="00D64B01" w:rsidRDefault="00546AF1">
      <w:pPr>
        <w:pStyle w:val="3"/>
        <w:spacing w:before="0" w:after="0" w:line="360" w:lineRule="auto"/>
        <w:rPr>
          <w:rFonts w:ascii="黑体" w:eastAsia="黑体" w:hAnsi="黑体"/>
          <w:b w:val="0"/>
        </w:rPr>
      </w:pPr>
      <w:r w:rsidRPr="00D64B01">
        <w:rPr>
          <w:rFonts w:ascii="宋体" w:hAnsi="宋体"/>
          <w:b w:val="0"/>
          <w:kern w:val="44"/>
        </w:rPr>
        <w:br w:type="page"/>
      </w:r>
      <w:bookmarkStart w:id="12" w:name="_Toc484950575"/>
      <w:r w:rsidRPr="00D64B01">
        <w:rPr>
          <w:rFonts w:ascii="黑体" w:eastAsia="黑体" w:hAnsi="黑体" w:hint="eastAsia"/>
          <w:b w:val="0"/>
        </w:rPr>
        <w:lastRenderedPageBreak/>
        <w:t>附录5资格审查条件（项目经理和项目总工最低要求）</w:t>
      </w:r>
      <w:bookmarkEnd w:id="12"/>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36"/>
        <w:gridCol w:w="709"/>
        <w:gridCol w:w="5793"/>
        <w:gridCol w:w="1719"/>
      </w:tblGrid>
      <w:tr w:rsidR="008E7877" w:rsidRPr="00D64B01" w:rsidTr="00E2567E">
        <w:trPr>
          <w:trHeight w:val="567"/>
        </w:trPr>
        <w:tc>
          <w:tcPr>
            <w:tcW w:w="836" w:type="dxa"/>
            <w:vAlign w:val="center"/>
          </w:tcPr>
          <w:p w:rsidR="008E7877" w:rsidRPr="00D64B01" w:rsidRDefault="00546AF1">
            <w:pPr>
              <w:snapToGrid w:val="0"/>
              <w:spacing w:line="400" w:lineRule="exact"/>
              <w:jc w:val="center"/>
              <w:rPr>
                <w:rFonts w:ascii="宋体" w:hAnsi="宋体"/>
                <w:szCs w:val="21"/>
              </w:rPr>
            </w:pPr>
            <w:r w:rsidRPr="00D64B01">
              <w:rPr>
                <w:rFonts w:ascii="宋体" w:hAnsi="宋体" w:hint="eastAsia"/>
                <w:szCs w:val="21"/>
              </w:rPr>
              <w:t>人员</w:t>
            </w:r>
          </w:p>
        </w:tc>
        <w:tc>
          <w:tcPr>
            <w:tcW w:w="709" w:type="dxa"/>
            <w:vAlign w:val="center"/>
          </w:tcPr>
          <w:p w:rsidR="008E7877" w:rsidRPr="00D64B01" w:rsidRDefault="00546AF1">
            <w:pPr>
              <w:snapToGrid w:val="0"/>
              <w:spacing w:line="400" w:lineRule="exact"/>
              <w:jc w:val="center"/>
              <w:rPr>
                <w:rFonts w:ascii="宋体" w:hAnsi="宋体"/>
                <w:szCs w:val="21"/>
              </w:rPr>
            </w:pPr>
            <w:r w:rsidRPr="00D64B01">
              <w:rPr>
                <w:rFonts w:ascii="宋体" w:hAnsi="宋体" w:hint="eastAsia"/>
                <w:szCs w:val="21"/>
              </w:rPr>
              <w:t>数量</w:t>
            </w:r>
          </w:p>
        </w:tc>
        <w:tc>
          <w:tcPr>
            <w:tcW w:w="5793" w:type="dxa"/>
            <w:tcBorders>
              <w:right w:val="single" w:sz="4" w:space="0" w:color="auto"/>
            </w:tcBorders>
            <w:vAlign w:val="center"/>
          </w:tcPr>
          <w:p w:rsidR="008E7877" w:rsidRPr="00D64B01" w:rsidRDefault="00546AF1">
            <w:pPr>
              <w:snapToGrid w:val="0"/>
              <w:spacing w:line="400" w:lineRule="exact"/>
              <w:jc w:val="center"/>
              <w:rPr>
                <w:rFonts w:ascii="宋体" w:hAnsi="宋体"/>
                <w:szCs w:val="21"/>
              </w:rPr>
            </w:pPr>
            <w:r w:rsidRPr="00D64B01">
              <w:rPr>
                <w:rFonts w:ascii="宋体" w:hAnsi="宋体" w:hint="eastAsia"/>
                <w:szCs w:val="21"/>
              </w:rPr>
              <w:t>资格要求</w:t>
            </w:r>
          </w:p>
        </w:tc>
        <w:tc>
          <w:tcPr>
            <w:tcW w:w="1719" w:type="dxa"/>
            <w:tcBorders>
              <w:left w:val="single" w:sz="4" w:space="0" w:color="auto"/>
            </w:tcBorders>
            <w:vAlign w:val="center"/>
          </w:tcPr>
          <w:p w:rsidR="008E7877" w:rsidRPr="00D64B01" w:rsidRDefault="00546AF1">
            <w:pPr>
              <w:snapToGrid w:val="0"/>
              <w:spacing w:line="400" w:lineRule="exact"/>
              <w:jc w:val="center"/>
              <w:rPr>
                <w:rFonts w:ascii="宋体" w:hAnsi="宋体"/>
                <w:szCs w:val="21"/>
              </w:rPr>
            </w:pPr>
            <w:r w:rsidRPr="00D64B01">
              <w:rPr>
                <w:rFonts w:ascii="宋体" w:hAnsi="宋体" w:hint="eastAsia"/>
                <w:szCs w:val="21"/>
              </w:rPr>
              <w:t>在岗要求</w:t>
            </w:r>
          </w:p>
        </w:tc>
      </w:tr>
      <w:tr w:rsidR="008E7877" w:rsidRPr="00D64B01" w:rsidTr="00B179D8">
        <w:trPr>
          <w:trHeight w:val="2908"/>
        </w:trPr>
        <w:tc>
          <w:tcPr>
            <w:tcW w:w="836" w:type="dxa"/>
            <w:vAlign w:val="center"/>
          </w:tcPr>
          <w:p w:rsidR="008E7877" w:rsidRPr="00D64B01" w:rsidRDefault="00546AF1">
            <w:pPr>
              <w:snapToGrid w:val="0"/>
              <w:spacing w:line="400" w:lineRule="exact"/>
              <w:jc w:val="center"/>
              <w:rPr>
                <w:rFonts w:ascii="宋体" w:hAnsi="宋体"/>
                <w:szCs w:val="21"/>
              </w:rPr>
            </w:pPr>
            <w:r w:rsidRPr="00D64B01">
              <w:rPr>
                <w:rFonts w:ascii="宋体" w:hAnsi="宋体" w:hint="eastAsia"/>
                <w:szCs w:val="21"/>
              </w:rPr>
              <w:t>项目</w:t>
            </w:r>
          </w:p>
          <w:p w:rsidR="008E7877" w:rsidRPr="00D64B01" w:rsidRDefault="00546AF1">
            <w:pPr>
              <w:snapToGrid w:val="0"/>
              <w:spacing w:line="400" w:lineRule="exact"/>
              <w:jc w:val="center"/>
              <w:rPr>
                <w:rFonts w:ascii="宋体" w:hAnsi="宋体"/>
                <w:szCs w:val="21"/>
              </w:rPr>
            </w:pPr>
            <w:r w:rsidRPr="00D64B01">
              <w:rPr>
                <w:rFonts w:ascii="宋体" w:hAnsi="宋体" w:hint="eastAsia"/>
                <w:szCs w:val="21"/>
              </w:rPr>
              <w:t>经理</w:t>
            </w:r>
          </w:p>
        </w:tc>
        <w:tc>
          <w:tcPr>
            <w:tcW w:w="709" w:type="dxa"/>
            <w:vAlign w:val="center"/>
          </w:tcPr>
          <w:p w:rsidR="008E7877" w:rsidRPr="00D64B01" w:rsidRDefault="00546AF1">
            <w:pPr>
              <w:snapToGrid w:val="0"/>
              <w:spacing w:line="400" w:lineRule="exact"/>
              <w:jc w:val="center"/>
              <w:rPr>
                <w:rFonts w:ascii="宋体" w:hAnsi="宋体"/>
                <w:szCs w:val="21"/>
              </w:rPr>
            </w:pPr>
            <w:r w:rsidRPr="00D64B01">
              <w:rPr>
                <w:rFonts w:ascii="宋体" w:hAnsi="宋体" w:hint="eastAsia"/>
                <w:szCs w:val="21"/>
              </w:rPr>
              <w:t>1人</w:t>
            </w:r>
          </w:p>
        </w:tc>
        <w:tc>
          <w:tcPr>
            <w:tcW w:w="5793" w:type="dxa"/>
            <w:tcBorders>
              <w:right w:val="single" w:sz="4" w:space="0" w:color="auto"/>
            </w:tcBorders>
            <w:vAlign w:val="center"/>
          </w:tcPr>
          <w:p w:rsidR="008E7877" w:rsidRPr="00D64B01" w:rsidRDefault="00546AF1">
            <w:pPr>
              <w:numPr>
                <w:ilvl w:val="0"/>
                <w:numId w:val="3"/>
              </w:numPr>
              <w:adjustRightInd w:val="0"/>
              <w:snapToGrid w:val="0"/>
              <w:spacing w:line="400" w:lineRule="exact"/>
              <w:ind w:leftChars="100" w:left="210"/>
              <w:rPr>
                <w:rFonts w:ascii="宋体" w:hAnsi="宋体"/>
                <w:szCs w:val="21"/>
              </w:rPr>
            </w:pPr>
            <w:r w:rsidRPr="00D64B01">
              <w:rPr>
                <w:rFonts w:ascii="宋体" w:hAnsi="宋体"/>
                <w:szCs w:val="21"/>
              </w:rPr>
              <w:t>投标人自有人员</w:t>
            </w:r>
            <w:r w:rsidRPr="00D64B01">
              <w:rPr>
                <w:rFonts w:ascii="宋体" w:hAnsi="宋体" w:hint="eastAsia"/>
                <w:szCs w:val="21"/>
              </w:rPr>
              <w:t>；</w:t>
            </w:r>
          </w:p>
          <w:p w:rsidR="008E7877" w:rsidRPr="00D64B01" w:rsidRDefault="00546AF1">
            <w:pPr>
              <w:numPr>
                <w:ilvl w:val="0"/>
                <w:numId w:val="3"/>
              </w:numPr>
              <w:adjustRightInd w:val="0"/>
              <w:snapToGrid w:val="0"/>
              <w:spacing w:line="400" w:lineRule="exact"/>
              <w:ind w:leftChars="100" w:left="210"/>
              <w:rPr>
                <w:rFonts w:ascii="宋体" w:hAnsi="宋体"/>
                <w:szCs w:val="21"/>
              </w:rPr>
            </w:pPr>
            <w:r w:rsidRPr="00D64B01">
              <w:rPr>
                <w:rFonts w:ascii="宋体" w:hAnsi="宋体"/>
                <w:szCs w:val="21"/>
              </w:rPr>
              <w:t>持有建设行政主管部门颁发的</w:t>
            </w:r>
            <w:r w:rsidRPr="00D64B01">
              <w:rPr>
                <w:rFonts w:ascii="黑体" w:eastAsia="黑体" w:hAnsi="黑体" w:hint="eastAsia"/>
                <w:szCs w:val="21"/>
              </w:rPr>
              <w:t>“机电工程”</w:t>
            </w:r>
            <w:r w:rsidRPr="00D64B01">
              <w:rPr>
                <w:rFonts w:ascii="宋体" w:hAnsi="宋体"/>
                <w:szCs w:val="21"/>
              </w:rPr>
              <w:t>专业《</w:t>
            </w:r>
            <w:r w:rsidRPr="00D64B01">
              <w:rPr>
                <w:rFonts w:ascii="宋体" w:hAnsi="宋体" w:hint="eastAsia"/>
                <w:szCs w:val="21"/>
              </w:rPr>
              <w:t>一</w:t>
            </w:r>
            <w:r w:rsidRPr="00D64B01">
              <w:rPr>
                <w:rFonts w:ascii="宋体" w:hAnsi="宋体"/>
                <w:szCs w:val="21"/>
              </w:rPr>
              <w:t>级建造师注册证书》</w:t>
            </w:r>
            <w:r w:rsidRPr="00D64B01">
              <w:rPr>
                <w:rFonts w:ascii="宋体" w:hAnsi="宋体" w:hint="eastAsia"/>
                <w:bCs/>
                <w:szCs w:val="21"/>
              </w:rPr>
              <w:t>，且现注册单位</w:t>
            </w:r>
            <w:r w:rsidRPr="00D64B01">
              <w:rPr>
                <w:rFonts w:ascii="宋体" w:hAnsi="宋体" w:hint="eastAsia"/>
                <w:szCs w:val="21"/>
              </w:rPr>
              <w:t>为投标人；</w:t>
            </w:r>
          </w:p>
          <w:p w:rsidR="008E7877" w:rsidRPr="00D64B01" w:rsidRDefault="00546AF1">
            <w:pPr>
              <w:numPr>
                <w:ilvl w:val="0"/>
                <w:numId w:val="3"/>
              </w:numPr>
              <w:adjustRightInd w:val="0"/>
              <w:snapToGrid w:val="0"/>
              <w:spacing w:line="400" w:lineRule="exact"/>
              <w:ind w:leftChars="100" w:left="210"/>
              <w:rPr>
                <w:rFonts w:ascii="宋体" w:hAnsi="宋体"/>
                <w:szCs w:val="21"/>
              </w:rPr>
            </w:pPr>
            <w:r w:rsidRPr="00D64B01">
              <w:rPr>
                <w:rFonts w:ascii="宋体" w:hAnsi="宋体"/>
                <w:szCs w:val="21"/>
              </w:rPr>
              <w:t>具有</w:t>
            </w:r>
            <w:r w:rsidRPr="00D64B01">
              <w:rPr>
                <w:rFonts w:ascii="宋体" w:hAnsi="宋体" w:hint="eastAsia"/>
                <w:szCs w:val="21"/>
              </w:rPr>
              <w:t>公路工程或机电工程相关专业中</w:t>
            </w:r>
            <w:r w:rsidRPr="00D64B01">
              <w:rPr>
                <w:rFonts w:ascii="宋体" w:hAnsi="宋体"/>
                <w:szCs w:val="21"/>
              </w:rPr>
              <w:t>级技术职称</w:t>
            </w:r>
            <w:r w:rsidRPr="00D64B01">
              <w:rPr>
                <w:rFonts w:ascii="宋体" w:hAnsi="宋体" w:hint="eastAsia"/>
                <w:szCs w:val="21"/>
              </w:rPr>
              <w:t>；</w:t>
            </w:r>
          </w:p>
          <w:p w:rsidR="008E7877" w:rsidRPr="00D64B01" w:rsidRDefault="00546AF1">
            <w:pPr>
              <w:numPr>
                <w:ilvl w:val="0"/>
                <w:numId w:val="3"/>
              </w:numPr>
              <w:adjustRightInd w:val="0"/>
              <w:snapToGrid w:val="0"/>
              <w:spacing w:line="400" w:lineRule="exact"/>
              <w:ind w:leftChars="100" w:left="210"/>
              <w:rPr>
                <w:rFonts w:ascii="宋体" w:hAnsi="宋体"/>
                <w:szCs w:val="21"/>
              </w:rPr>
            </w:pPr>
            <w:r w:rsidRPr="00D64B01">
              <w:rPr>
                <w:rFonts w:ascii="宋体" w:hAnsi="宋体"/>
                <w:szCs w:val="21"/>
              </w:rPr>
              <w:t>具有</w:t>
            </w:r>
            <w:r w:rsidRPr="00D64B01">
              <w:rPr>
                <w:rFonts w:ascii="宋体" w:hAnsi="宋体" w:hint="eastAsia"/>
                <w:szCs w:val="21"/>
              </w:rPr>
              <w:t>交通运输主管部门</w:t>
            </w:r>
            <w:r w:rsidRPr="00D64B01">
              <w:rPr>
                <w:rFonts w:ascii="宋体" w:hAnsi="宋体"/>
                <w:szCs w:val="21"/>
              </w:rPr>
              <w:t>颁发的有效的B类安全生产考核合格证书</w:t>
            </w:r>
            <w:r w:rsidR="00B179D8" w:rsidRPr="00D64B01">
              <w:rPr>
                <w:rFonts w:ascii="宋体" w:hAnsi="宋体" w:hint="eastAsia"/>
                <w:szCs w:val="21"/>
              </w:rPr>
              <w:t>。</w:t>
            </w:r>
          </w:p>
        </w:tc>
        <w:tc>
          <w:tcPr>
            <w:tcW w:w="1719" w:type="dxa"/>
            <w:vMerge w:val="restart"/>
            <w:tcBorders>
              <w:left w:val="single" w:sz="4" w:space="0" w:color="auto"/>
            </w:tcBorders>
            <w:vAlign w:val="center"/>
          </w:tcPr>
          <w:p w:rsidR="008E7877" w:rsidRPr="00D64B01" w:rsidRDefault="00546AF1">
            <w:pPr>
              <w:adjustRightInd w:val="0"/>
              <w:snapToGrid w:val="0"/>
              <w:spacing w:line="400" w:lineRule="exact"/>
              <w:rPr>
                <w:rFonts w:ascii="宋体" w:hAnsi="宋体"/>
                <w:szCs w:val="21"/>
              </w:rPr>
            </w:pPr>
            <w:r w:rsidRPr="00D64B01">
              <w:rPr>
                <w:rFonts w:ascii="宋体" w:hAnsi="宋体" w:hint="eastAsia"/>
                <w:szCs w:val="21"/>
              </w:rPr>
              <w:t>无在岗项目（指目前未在其他项目上任职，或虽在其他项目任职但本项目中标后能够从该项目撤离）</w:t>
            </w:r>
          </w:p>
        </w:tc>
      </w:tr>
      <w:tr w:rsidR="008E7877" w:rsidRPr="00D64B01" w:rsidTr="00B179D8">
        <w:trPr>
          <w:trHeight w:val="2908"/>
        </w:trPr>
        <w:tc>
          <w:tcPr>
            <w:tcW w:w="836" w:type="dxa"/>
            <w:vAlign w:val="center"/>
          </w:tcPr>
          <w:p w:rsidR="008E7877" w:rsidRPr="00D64B01" w:rsidRDefault="00546AF1">
            <w:pPr>
              <w:snapToGrid w:val="0"/>
              <w:spacing w:line="400" w:lineRule="exact"/>
              <w:jc w:val="center"/>
              <w:rPr>
                <w:rFonts w:ascii="宋体" w:hAnsi="宋体"/>
                <w:szCs w:val="21"/>
              </w:rPr>
            </w:pPr>
            <w:r w:rsidRPr="00D64B01">
              <w:rPr>
                <w:rFonts w:ascii="宋体" w:hAnsi="宋体" w:hint="eastAsia"/>
                <w:szCs w:val="21"/>
              </w:rPr>
              <w:t>项目</w:t>
            </w:r>
          </w:p>
          <w:p w:rsidR="008E7877" w:rsidRPr="00D64B01" w:rsidRDefault="00546AF1">
            <w:pPr>
              <w:snapToGrid w:val="0"/>
              <w:spacing w:line="400" w:lineRule="exact"/>
              <w:jc w:val="center"/>
              <w:rPr>
                <w:rFonts w:ascii="宋体" w:hAnsi="宋体"/>
                <w:szCs w:val="21"/>
              </w:rPr>
            </w:pPr>
            <w:r w:rsidRPr="00D64B01">
              <w:rPr>
                <w:rFonts w:ascii="宋体" w:hAnsi="宋体" w:hint="eastAsia"/>
                <w:szCs w:val="21"/>
              </w:rPr>
              <w:t>总工</w:t>
            </w:r>
          </w:p>
        </w:tc>
        <w:tc>
          <w:tcPr>
            <w:tcW w:w="709" w:type="dxa"/>
            <w:vAlign w:val="center"/>
          </w:tcPr>
          <w:p w:rsidR="008E7877" w:rsidRPr="00D64B01" w:rsidRDefault="00546AF1">
            <w:pPr>
              <w:snapToGrid w:val="0"/>
              <w:spacing w:line="400" w:lineRule="exact"/>
              <w:jc w:val="center"/>
              <w:rPr>
                <w:rFonts w:ascii="宋体" w:hAnsi="宋体"/>
                <w:szCs w:val="21"/>
              </w:rPr>
            </w:pPr>
            <w:r w:rsidRPr="00D64B01">
              <w:rPr>
                <w:rFonts w:ascii="宋体" w:hAnsi="宋体" w:hint="eastAsia"/>
                <w:szCs w:val="21"/>
              </w:rPr>
              <w:t>1人</w:t>
            </w:r>
          </w:p>
        </w:tc>
        <w:tc>
          <w:tcPr>
            <w:tcW w:w="5793" w:type="dxa"/>
            <w:tcBorders>
              <w:right w:val="single" w:sz="4" w:space="0" w:color="auto"/>
            </w:tcBorders>
            <w:vAlign w:val="center"/>
          </w:tcPr>
          <w:p w:rsidR="008E7877" w:rsidRPr="00D64B01" w:rsidRDefault="00546AF1">
            <w:pPr>
              <w:numPr>
                <w:ilvl w:val="0"/>
                <w:numId w:val="4"/>
              </w:numPr>
              <w:adjustRightInd w:val="0"/>
              <w:snapToGrid w:val="0"/>
              <w:spacing w:line="400" w:lineRule="exact"/>
              <w:ind w:leftChars="100" w:left="210"/>
              <w:rPr>
                <w:rFonts w:ascii="宋体" w:hAnsi="宋体"/>
                <w:szCs w:val="21"/>
              </w:rPr>
            </w:pPr>
            <w:r w:rsidRPr="00D64B01">
              <w:rPr>
                <w:rFonts w:ascii="宋体" w:hAnsi="宋体"/>
                <w:szCs w:val="21"/>
              </w:rPr>
              <w:t>投标人自有人员</w:t>
            </w:r>
            <w:r w:rsidRPr="00D64B01">
              <w:rPr>
                <w:rFonts w:ascii="宋体" w:hAnsi="宋体" w:hint="eastAsia"/>
                <w:szCs w:val="21"/>
              </w:rPr>
              <w:t>；</w:t>
            </w:r>
          </w:p>
          <w:p w:rsidR="008E7877" w:rsidRPr="00D64B01" w:rsidRDefault="00546AF1">
            <w:pPr>
              <w:numPr>
                <w:ilvl w:val="0"/>
                <w:numId w:val="4"/>
              </w:numPr>
              <w:adjustRightInd w:val="0"/>
              <w:snapToGrid w:val="0"/>
              <w:spacing w:line="400" w:lineRule="exact"/>
              <w:ind w:leftChars="100" w:left="210"/>
              <w:rPr>
                <w:rFonts w:ascii="宋体" w:hAnsi="宋体"/>
                <w:szCs w:val="21"/>
              </w:rPr>
            </w:pPr>
            <w:r w:rsidRPr="00D64B01">
              <w:rPr>
                <w:rFonts w:ascii="宋体" w:hAnsi="宋体"/>
                <w:szCs w:val="21"/>
              </w:rPr>
              <w:t>具有</w:t>
            </w:r>
            <w:r w:rsidRPr="00D64B01">
              <w:rPr>
                <w:rFonts w:ascii="宋体" w:hAnsi="宋体" w:hint="eastAsia"/>
                <w:szCs w:val="21"/>
              </w:rPr>
              <w:t>公路工程或机电工程相关专业</w:t>
            </w:r>
            <w:r w:rsidRPr="00D64B01">
              <w:rPr>
                <w:rFonts w:ascii="宋体" w:hAnsi="宋体"/>
                <w:szCs w:val="21"/>
              </w:rPr>
              <w:t>高级技术职称</w:t>
            </w:r>
            <w:r w:rsidRPr="00D64B01">
              <w:rPr>
                <w:rFonts w:ascii="宋体" w:hAnsi="宋体" w:hint="eastAsia"/>
                <w:szCs w:val="21"/>
              </w:rPr>
              <w:t>；</w:t>
            </w:r>
          </w:p>
          <w:p w:rsidR="008E7877" w:rsidRPr="00D64B01" w:rsidRDefault="00546AF1">
            <w:pPr>
              <w:numPr>
                <w:ilvl w:val="0"/>
                <w:numId w:val="4"/>
              </w:numPr>
              <w:adjustRightInd w:val="0"/>
              <w:snapToGrid w:val="0"/>
              <w:spacing w:line="400" w:lineRule="exact"/>
              <w:ind w:leftChars="100" w:left="210"/>
              <w:rPr>
                <w:rFonts w:ascii="宋体" w:hAnsi="宋体"/>
                <w:szCs w:val="21"/>
              </w:rPr>
            </w:pPr>
            <w:r w:rsidRPr="00D64B01">
              <w:rPr>
                <w:rFonts w:ascii="宋体" w:hAnsi="宋体"/>
                <w:szCs w:val="21"/>
              </w:rPr>
              <w:t>具有</w:t>
            </w:r>
            <w:r w:rsidRPr="00D64B01">
              <w:rPr>
                <w:rFonts w:ascii="宋体" w:hAnsi="宋体" w:hint="eastAsia"/>
                <w:szCs w:val="21"/>
              </w:rPr>
              <w:t>交通运输主管部门</w:t>
            </w:r>
            <w:r w:rsidRPr="00D64B01">
              <w:rPr>
                <w:rFonts w:ascii="宋体" w:hAnsi="宋体"/>
                <w:szCs w:val="21"/>
              </w:rPr>
              <w:t>颁发的有效的B类安全生产考核合格证书</w:t>
            </w:r>
            <w:r w:rsidR="00B179D8" w:rsidRPr="00D64B01">
              <w:rPr>
                <w:rFonts w:ascii="宋体" w:hAnsi="宋体" w:hint="eastAsia"/>
                <w:szCs w:val="21"/>
              </w:rPr>
              <w:t>。</w:t>
            </w:r>
          </w:p>
        </w:tc>
        <w:tc>
          <w:tcPr>
            <w:tcW w:w="1719" w:type="dxa"/>
            <w:vMerge/>
            <w:tcBorders>
              <w:left w:val="single" w:sz="4" w:space="0" w:color="auto"/>
            </w:tcBorders>
            <w:vAlign w:val="center"/>
          </w:tcPr>
          <w:p w:rsidR="008E7877" w:rsidRPr="00D64B01" w:rsidRDefault="008E7877">
            <w:pPr>
              <w:numPr>
                <w:ilvl w:val="0"/>
                <w:numId w:val="4"/>
              </w:numPr>
              <w:adjustRightInd w:val="0"/>
              <w:snapToGrid w:val="0"/>
              <w:spacing w:line="400" w:lineRule="exact"/>
              <w:rPr>
                <w:rFonts w:ascii="宋体" w:hAnsi="宋体"/>
                <w:szCs w:val="21"/>
              </w:rPr>
            </w:pPr>
          </w:p>
        </w:tc>
      </w:tr>
    </w:tbl>
    <w:p w:rsidR="008E7877" w:rsidRPr="00D64B01" w:rsidRDefault="008E7877" w:rsidP="00B179D8">
      <w:pPr>
        <w:adjustRightInd w:val="0"/>
        <w:snapToGrid w:val="0"/>
        <w:spacing w:line="400" w:lineRule="exact"/>
        <w:ind w:left="630" w:hangingChars="300" w:hanging="630"/>
        <w:rPr>
          <w:rFonts w:ascii="宋体" w:hAnsi="宋体"/>
          <w:szCs w:val="21"/>
        </w:rPr>
      </w:pPr>
    </w:p>
    <w:p w:rsidR="008E7877" w:rsidRPr="00D64B01" w:rsidRDefault="00B179D8" w:rsidP="00B179D8">
      <w:pPr>
        <w:widowControl/>
        <w:spacing w:line="360" w:lineRule="exact"/>
        <w:ind w:firstLineChars="200" w:firstLine="420"/>
        <w:jc w:val="left"/>
        <w:rPr>
          <w:rFonts w:ascii="黑体" w:eastAsia="黑体" w:hAnsi="黑体"/>
          <w:bCs/>
          <w:sz w:val="32"/>
          <w:szCs w:val="32"/>
          <w:lang w:val="zh-CN"/>
        </w:rPr>
      </w:pPr>
      <w:r w:rsidRPr="00D64B01">
        <w:rPr>
          <w:rFonts w:ascii="黑体" w:eastAsia="黑体" w:hAnsi="黑体"/>
        </w:rPr>
        <w:t>注：</w:t>
      </w:r>
      <w:r w:rsidRPr="00D64B01">
        <w:rPr>
          <w:rFonts w:ascii="黑体" w:eastAsia="黑体" w:hAnsi="黑体" w:hint="eastAsia"/>
        </w:rPr>
        <w:t>本表中投标人自有人员指投标人为其缴纳社会保险（指养老保险）的人员，</w:t>
      </w:r>
      <w:r w:rsidRPr="00D64B01">
        <w:rPr>
          <w:rFonts w:ascii="黑体" w:eastAsia="黑体" w:hAnsi="黑体"/>
        </w:rPr>
        <w:t>参保截止日期应在申请截止时间前</w:t>
      </w:r>
      <w:r w:rsidR="00302459" w:rsidRPr="00D64B01">
        <w:rPr>
          <w:rFonts w:ascii="黑体" w:eastAsia="黑体" w:hAnsi="黑体"/>
          <w:szCs w:val="21"/>
        </w:rPr>
        <w:t>6</w:t>
      </w:r>
      <w:r w:rsidRPr="00D64B01">
        <w:rPr>
          <w:rFonts w:ascii="黑体" w:eastAsia="黑体" w:hAnsi="黑体"/>
          <w:szCs w:val="21"/>
        </w:rPr>
        <w:t>个月内</w:t>
      </w:r>
      <w:r w:rsidRPr="00D64B01">
        <w:rPr>
          <w:rFonts w:ascii="黑体" w:eastAsia="黑体" w:hAnsi="黑体" w:hint="eastAsia"/>
          <w:szCs w:val="21"/>
        </w:rPr>
        <w:t>。</w:t>
      </w:r>
      <w:r w:rsidR="00546AF1" w:rsidRPr="00D64B01">
        <w:rPr>
          <w:rFonts w:ascii="黑体" w:eastAsia="黑体" w:hAnsi="黑体"/>
        </w:rPr>
        <w:br w:type="page"/>
      </w:r>
    </w:p>
    <w:p w:rsidR="008E7877" w:rsidRPr="00D64B01" w:rsidRDefault="00D64B01">
      <w:pPr>
        <w:pStyle w:val="3"/>
        <w:snapToGrid w:val="0"/>
        <w:spacing w:before="0" w:after="0" w:line="240" w:lineRule="auto"/>
        <w:rPr>
          <w:rFonts w:ascii="黑体" w:eastAsia="黑体" w:hAnsi="黑体"/>
          <w:b w:val="0"/>
          <w:bCs w:val="0"/>
        </w:rPr>
      </w:pPr>
      <w:bookmarkStart w:id="13" w:name="_Toc484950608"/>
      <w:bookmarkStart w:id="14" w:name="_Toc258182506"/>
      <w:r w:rsidRPr="00D64B01">
        <w:rPr>
          <w:rFonts w:ascii="黑体" w:eastAsia="黑体" w:hAnsi="黑体" w:hint="eastAsia"/>
          <w:b w:val="0"/>
          <w:bCs w:val="0"/>
        </w:rPr>
        <w:lastRenderedPageBreak/>
        <w:t>9.</w:t>
      </w:r>
      <w:r w:rsidR="00546AF1" w:rsidRPr="00D64B01">
        <w:rPr>
          <w:rFonts w:ascii="黑体" w:eastAsia="黑体" w:hAnsi="黑体" w:hint="eastAsia"/>
          <w:b w:val="0"/>
          <w:bCs w:val="0"/>
        </w:rPr>
        <w:t>评标办法前附表</w:t>
      </w:r>
      <w:r w:rsidR="00546AF1" w:rsidRPr="00D64B01">
        <w:rPr>
          <w:rStyle w:val="afd"/>
          <w:rFonts w:ascii="黑体" w:eastAsia="黑体" w:hAnsi="黑体"/>
          <w:b w:val="0"/>
          <w:bCs w:val="0"/>
          <w:sz w:val="30"/>
          <w:szCs w:val="30"/>
        </w:rPr>
        <w:footnoteReference w:id="3"/>
      </w:r>
      <w:bookmarkEnd w:id="13"/>
    </w:p>
    <w:p w:rsidR="008E7877" w:rsidRPr="00D64B01" w:rsidRDefault="008E7877">
      <w:pPr>
        <w:rPr>
          <w:lang w:val="zh-CN"/>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4A0"/>
      </w:tblPr>
      <w:tblGrid>
        <w:gridCol w:w="1007"/>
        <w:gridCol w:w="1565"/>
        <w:gridCol w:w="6548"/>
      </w:tblGrid>
      <w:tr w:rsidR="008E7877" w:rsidRPr="00D64B01" w:rsidTr="00883590">
        <w:trPr>
          <w:trHeight w:val="567"/>
          <w:tblHeader/>
        </w:trPr>
        <w:tc>
          <w:tcPr>
            <w:tcW w:w="552" w:type="pct"/>
            <w:tcBorders>
              <w:top w:val="single" w:sz="12" w:space="0" w:color="000000"/>
              <w:left w:val="single" w:sz="12" w:space="0" w:color="000000"/>
              <w:bottom w:val="single" w:sz="6" w:space="0" w:color="000000"/>
              <w:right w:val="single" w:sz="6" w:space="0" w:color="000000"/>
            </w:tcBorders>
            <w:vAlign w:val="center"/>
          </w:tcPr>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t>条款号</w:t>
            </w:r>
          </w:p>
        </w:tc>
        <w:tc>
          <w:tcPr>
            <w:tcW w:w="858" w:type="pct"/>
            <w:tcBorders>
              <w:top w:val="single" w:sz="12" w:space="0" w:color="000000"/>
              <w:left w:val="single" w:sz="6" w:space="0" w:color="000000"/>
              <w:bottom w:val="single" w:sz="6" w:space="0" w:color="000000"/>
              <w:right w:val="single" w:sz="4" w:space="0" w:color="auto"/>
            </w:tcBorders>
            <w:vAlign w:val="center"/>
          </w:tcPr>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t>条款内容</w:t>
            </w:r>
          </w:p>
        </w:tc>
        <w:tc>
          <w:tcPr>
            <w:tcW w:w="3590" w:type="pct"/>
            <w:tcBorders>
              <w:top w:val="single" w:sz="12" w:space="0" w:color="000000"/>
              <w:left w:val="single" w:sz="4" w:space="0" w:color="auto"/>
              <w:bottom w:val="single" w:sz="6" w:space="0" w:color="000000"/>
              <w:right w:val="single" w:sz="12" w:space="0" w:color="000000"/>
            </w:tcBorders>
            <w:vAlign w:val="center"/>
          </w:tcPr>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t>评审因素与评审标准</w:t>
            </w:r>
          </w:p>
        </w:tc>
      </w:tr>
      <w:tr w:rsidR="008E7877" w:rsidRPr="00D64B01" w:rsidTr="00055DAB">
        <w:trPr>
          <w:trHeight w:val="1134"/>
        </w:trPr>
        <w:tc>
          <w:tcPr>
            <w:tcW w:w="552" w:type="pct"/>
            <w:tcBorders>
              <w:top w:val="single" w:sz="6" w:space="0" w:color="000000"/>
              <w:left w:val="single" w:sz="12" w:space="0" w:color="000000"/>
              <w:right w:val="single" w:sz="6" w:space="0" w:color="000000"/>
            </w:tcBorders>
            <w:vAlign w:val="center"/>
          </w:tcPr>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t>1</w:t>
            </w:r>
          </w:p>
        </w:tc>
        <w:tc>
          <w:tcPr>
            <w:tcW w:w="858" w:type="pct"/>
            <w:tcBorders>
              <w:top w:val="single" w:sz="6" w:space="0" w:color="000000"/>
              <w:left w:val="single" w:sz="6" w:space="0" w:color="000000"/>
              <w:right w:val="single" w:sz="6" w:space="0" w:color="000000"/>
            </w:tcBorders>
            <w:shd w:val="clear" w:color="auto" w:fill="auto"/>
            <w:vAlign w:val="center"/>
          </w:tcPr>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t>评标方法</w:t>
            </w:r>
          </w:p>
        </w:tc>
        <w:tc>
          <w:tcPr>
            <w:tcW w:w="3590" w:type="pct"/>
            <w:tcBorders>
              <w:top w:val="single" w:sz="6" w:space="0" w:color="000000"/>
              <w:left w:val="single" w:sz="6" w:space="0" w:color="000000"/>
              <w:bottom w:val="single" w:sz="4" w:space="0" w:color="auto"/>
              <w:right w:val="single" w:sz="12" w:space="0" w:color="000000"/>
            </w:tcBorders>
            <w:shd w:val="clear" w:color="auto" w:fill="auto"/>
            <w:vAlign w:val="center"/>
          </w:tcPr>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综合评分相等时，评标委员会依次按照以下优先顺序</w:t>
            </w:r>
            <w:r w:rsidRPr="00D64B01">
              <w:rPr>
                <w:rFonts w:ascii="宋体" w:hAnsi="宋体"/>
                <w:szCs w:val="21"/>
              </w:rPr>
              <w:t>推荐中标候选人</w:t>
            </w:r>
            <w:r w:rsidRPr="00D64B01">
              <w:rPr>
                <w:rFonts w:ascii="宋体" w:hAnsi="宋体" w:hint="eastAsia"/>
                <w:szCs w:val="21"/>
              </w:rPr>
              <w:t>：</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（1）评</w:t>
            </w:r>
            <w:r w:rsidRPr="00D64B01">
              <w:rPr>
                <w:rFonts w:ascii="宋体" w:hAnsi="宋体"/>
                <w:szCs w:val="21"/>
              </w:rPr>
              <w:t>标价</w:t>
            </w:r>
            <w:r w:rsidRPr="00D64B01">
              <w:rPr>
                <w:rFonts w:ascii="宋体" w:hAnsi="宋体" w:hint="eastAsia"/>
                <w:szCs w:val="21"/>
              </w:rPr>
              <w:t>低</w:t>
            </w:r>
            <w:r w:rsidRPr="00D64B01">
              <w:rPr>
                <w:rFonts w:ascii="宋体" w:hAnsi="宋体"/>
                <w:szCs w:val="21"/>
              </w:rPr>
              <w:t>的</w:t>
            </w:r>
            <w:r w:rsidRPr="00D64B01">
              <w:rPr>
                <w:rFonts w:ascii="宋体" w:hAnsi="宋体" w:hint="eastAsia"/>
                <w:szCs w:val="21"/>
              </w:rPr>
              <w:t>投标人</w:t>
            </w:r>
            <w:r w:rsidRPr="00D64B01">
              <w:rPr>
                <w:rFonts w:ascii="宋体" w:hAnsi="宋体"/>
                <w:szCs w:val="21"/>
              </w:rPr>
              <w:t>优先；</w:t>
            </w:r>
          </w:p>
          <w:p w:rsidR="003F0098"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w:t>
            </w:r>
            <w:r w:rsidRPr="00D64B01">
              <w:rPr>
                <w:rFonts w:ascii="宋体" w:hAnsi="宋体"/>
                <w:szCs w:val="21"/>
              </w:rPr>
              <w:t>2</w:t>
            </w:r>
            <w:r w:rsidRPr="00D64B01">
              <w:rPr>
                <w:rFonts w:ascii="宋体" w:hAnsi="宋体" w:hint="eastAsia"/>
                <w:szCs w:val="21"/>
              </w:rPr>
              <w:t>）</w:t>
            </w:r>
            <w:r w:rsidR="00883590" w:rsidRPr="00D64B01">
              <w:rPr>
                <w:rFonts w:ascii="宋体" w:hAnsi="宋体" w:hint="eastAsia"/>
                <w:szCs w:val="21"/>
              </w:rPr>
              <w:t>被吉林省交通运输主管部门评为较高信用等级的投标人优先；</w:t>
            </w:r>
          </w:p>
          <w:p w:rsidR="003F0098" w:rsidRPr="00D64B01" w:rsidRDefault="003F0098" w:rsidP="003F0098">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w:t>
            </w:r>
            <w:r w:rsidRPr="00D64B01">
              <w:rPr>
                <w:rFonts w:ascii="宋体" w:hAnsi="宋体"/>
                <w:szCs w:val="21"/>
              </w:rPr>
              <w:t>3</w:t>
            </w:r>
            <w:r w:rsidRPr="00D64B01">
              <w:rPr>
                <w:rFonts w:ascii="宋体" w:hAnsi="宋体" w:hint="eastAsia"/>
                <w:szCs w:val="21"/>
              </w:rPr>
              <w:t>）施工组织设计得分高的投标人优先；</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w:t>
            </w:r>
            <w:r w:rsidR="003F0098" w:rsidRPr="00D64B01">
              <w:rPr>
                <w:rFonts w:ascii="宋体" w:hAnsi="宋体"/>
                <w:szCs w:val="21"/>
              </w:rPr>
              <w:t>4</w:t>
            </w:r>
            <w:r w:rsidRPr="00D64B01">
              <w:rPr>
                <w:rFonts w:ascii="宋体" w:hAnsi="宋体" w:hint="eastAsia"/>
                <w:szCs w:val="21"/>
              </w:rPr>
              <w:t>）</w:t>
            </w:r>
            <w:r w:rsidR="00883590" w:rsidRPr="00D64B01">
              <w:rPr>
                <w:rFonts w:ascii="宋体" w:hAnsi="宋体" w:hint="eastAsia"/>
                <w:szCs w:val="21"/>
              </w:rPr>
              <w:t>商务和技术得分较高的投标人优先</w:t>
            </w:r>
            <w:r w:rsidR="003F0098" w:rsidRPr="00D64B01">
              <w:rPr>
                <w:rFonts w:ascii="宋体" w:hAnsi="宋体" w:hint="eastAsia"/>
                <w:szCs w:val="21"/>
              </w:rPr>
              <w:t>。</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若以上均相等，则由评标委员会表决确定其排序先后。</w:t>
            </w:r>
          </w:p>
        </w:tc>
      </w:tr>
      <w:tr w:rsidR="008E7877" w:rsidRPr="00D64B01" w:rsidTr="00055DAB">
        <w:trPr>
          <w:trHeight w:val="1134"/>
        </w:trPr>
        <w:tc>
          <w:tcPr>
            <w:tcW w:w="552" w:type="pct"/>
            <w:tcBorders>
              <w:top w:val="single" w:sz="6" w:space="0" w:color="000000"/>
              <w:left w:val="single" w:sz="12" w:space="0" w:color="000000"/>
              <w:bottom w:val="single" w:sz="6" w:space="0" w:color="000000"/>
              <w:right w:val="single" w:sz="6" w:space="0" w:color="000000"/>
            </w:tcBorders>
            <w:vAlign w:val="center"/>
          </w:tcPr>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t>2.1.1</w:t>
            </w:r>
            <w:r w:rsidRPr="00D64B01">
              <w:rPr>
                <w:rFonts w:ascii="宋体" w:hAnsi="宋体" w:hint="eastAsia"/>
                <w:szCs w:val="21"/>
              </w:rPr>
              <w:br/>
            </w:r>
            <w:r w:rsidRPr="00D64B01">
              <w:rPr>
                <w:rFonts w:ascii="宋体" w:hAnsi="宋体" w:hint="eastAsia"/>
                <w:szCs w:val="21"/>
              </w:rPr>
              <w:br/>
              <w:t>2.1.3</w:t>
            </w:r>
          </w:p>
        </w:tc>
        <w:tc>
          <w:tcPr>
            <w:tcW w:w="858" w:type="pct"/>
            <w:tcBorders>
              <w:top w:val="single" w:sz="6" w:space="0" w:color="000000"/>
              <w:left w:val="single" w:sz="6" w:space="0" w:color="000000"/>
              <w:bottom w:val="single" w:sz="6" w:space="0" w:color="000000"/>
              <w:right w:val="single" w:sz="6" w:space="0" w:color="000000"/>
            </w:tcBorders>
            <w:shd w:val="clear" w:color="auto" w:fill="auto"/>
            <w:vAlign w:val="center"/>
          </w:tcPr>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t>形式评审</w:t>
            </w:r>
          </w:p>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t>与响应性评审</w:t>
            </w:r>
          </w:p>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t>标准</w:t>
            </w:r>
          </w:p>
        </w:tc>
        <w:tc>
          <w:tcPr>
            <w:tcW w:w="3590" w:type="pct"/>
            <w:tcBorders>
              <w:top w:val="single" w:sz="6" w:space="0" w:color="000000"/>
              <w:left w:val="single" w:sz="6" w:space="0" w:color="000000"/>
              <w:bottom w:val="single" w:sz="6" w:space="0" w:color="000000"/>
              <w:right w:val="single" w:sz="12" w:space="0" w:color="000000"/>
            </w:tcBorders>
            <w:shd w:val="clear" w:color="auto" w:fill="auto"/>
            <w:vAlign w:val="center"/>
          </w:tcPr>
          <w:p w:rsidR="008E7877" w:rsidRPr="00D64B01" w:rsidRDefault="00546AF1" w:rsidP="00BC4DDD">
            <w:pPr>
              <w:keepLines/>
              <w:adjustRightInd w:val="0"/>
              <w:snapToGrid w:val="0"/>
              <w:spacing w:beforeLines="50" w:afterLines="50" w:line="360" w:lineRule="exact"/>
              <w:ind w:leftChars="100" w:left="210"/>
              <w:jc w:val="left"/>
              <w:rPr>
                <w:rFonts w:ascii="黑体" w:eastAsia="黑体" w:hAnsi="黑体"/>
                <w:bCs/>
                <w:szCs w:val="21"/>
              </w:rPr>
            </w:pPr>
            <w:r w:rsidRPr="00D64B01">
              <w:rPr>
                <w:rFonts w:ascii="黑体" w:eastAsia="黑体" w:hAnsi="黑体" w:hint="eastAsia"/>
                <w:bCs/>
                <w:szCs w:val="21"/>
              </w:rPr>
              <w:t>第一个信封（商务及技术文件）评审标准：</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（1）投标文件按照招标文件规定的格式、内容填写，字迹清晰可辨，且提供了满足招标文件要求的证明材料：</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a.</w:t>
            </w:r>
            <w:r w:rsidRPr="00D64B01">
              <w:rPr>
                <w:rFonts w:ascii="宋体" w:hAnsi="宋体"/>
                <w:szCs w:val="21"/>
              </w:rPr>
              <w:t>投标函按招标文件规定填报了项目名称、标段号、补遗书编号（如有）、工期、工程质量要求及安全目标；</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b.投标函附录的所有数据均符合招标文件规定；</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c.投标文件组成齐全完整，内容均按规定填写。</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（2）投标文件上法定代表人或其授权代理人的签字、投标人的单位章盖章齐全，符合招标文件规定。</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（3）投标人按照招标文件的规定提供了投标保证金：</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a.投标保证金金额符合招标文件规定的金额，且投标保证金有效期不少于投标有效期；</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b.</w:t>
            </w:r>
            <w:r w:rsidRPr="00D64B01">
              <w:rPr>
                <w:rFonts w:ascii="宋体" w:hAnsi="宋体"/>
                <w:szCs w:val="21"/>
              </w:rPr>
              <w:t>若投标保证金采用现金或支票形式提交，投标人应在递交投标</w:t>
            </w:r>
            <w:r w:rsidRPr="00D64B01">
              <w:rPr>
                <w:rFonts w:ascii="宋体" w:hAnsi="宋体" w:hint="eastAsia"/>
                <w:szCs w:val="21"/>
              </w:rPr>
              <w:t>保证金</w:t>
            </w:r>
            <w:r w:rsidRPr="00D64B01">
              <w:rPr>
                <w:rFonts w:ascii="宋体" w:hAnsi="宋体"/>
                <w:szCs w:val="21"/>
              </w:rPr>
              <w:t>截止时间之前，将投标保证金由投标人的基本账户</w:t>
            </w:r>
            <w:r w:rsidRPr="00D64B01">
              <w:rPr>
                <w:rFonts w:ascii="宋体" w:hAnsi="宋体" w:hint="eastAsia"/>
                <w:szCs w:val="21"/>
              </w:rPr>
              <w:t>一次性</w:t>
            </w:r>
            <w:r w:rsidRPr="00D64B01">
              <w:rPr>
                <w:rFonts w:ascii="宋体" w:hAnsi="宋体"/>
                <w:szCs w:val="21"/>
              </w:rPr>
              <w:t>转入招标人指定账户；</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c．</w:t>
            </w:r>
            <w:r w:rsidRPr="00D64B01">
              <w:rPr>
                <w:rFonts w:ascii="宋体" w:hAnsi="宋体"/>
                <w:szCs w:val="21"/>
              </w:rPr>
              <w:t>若投标保证金采用保函形式提交，保函的格式、开具保函的银行</w:t>
            </w:r>
            <w:r w:rsidR="00EA4D2E" w:rsidRPr="00D64B01">
              <w:rPr>
                <w:rFonts w:ascii="宋体" w:hAnsi="宋体"/>
                <w:szCs w:val="21"/>
              </w:rPr>
              <w:t>（如采用银行保函）</w:t>
            </w:r>
            <w:r w:rsidRPr="00D64B01">
              <w:rPr>
                <w:rFonts w:ascii="宋体" w:hAnsi="宋体"/>
                <w:szCs w:val="21"/>
              </w:rPr>
              <w:t>均满足招标文件要求，且在递交投标文件截止时间之前向招标人提交了保函原件。</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（4）</w:t>
            </w:r>
            <w:r w:rsidRPr="00D64B01">
              <w:rPr>
                <w:rFonts w:ascii="宋体" w:hAnsi="宋体"/>
                <w:szCs w:val="21"/>
              </w:rPr>
              <w:t>投标人法定代表人授权委托代理人签署投标文件的，</w:t>
            </w:r>
            <w:r w:rsidRPr="00D64B01">
              <w:rPr>
                <w:rFonts w:ascii="宋体" w:hAnsi="宋体" w:hint="eastAsia"/>
                <w:szCs w:val="21"/>
              </w:rPr>
              <w:t>须</w:t>
            </w:r>
            <w:r w:rsidRPr="00D64B01">
              <w:rPr>
                <w:rFonts w:ascii="宋体" w:hAnsi="宋体"/>
                <w:szCs w:val="21"/>
              </w:rPr>
              <w:t>提交授权委托书，且授权人和被授权人均在授权委托书上签名，未使用印章、签名章或其他电子制版签名代替。</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left"/>
              <w:rPr>
                <w:kern w:val="2"/>
                <w:sz w:val="21"/>
                <w:szCs w:val="21"/>
                <w:lang w:val="en-US"/>
              </w:rPr>
            </w:pPr>
            <w:r w:rsidRPr="00D64B01">
              <w:rPr>
                <w:rFonts w:hint="eastAsia"/>
                <w:kern w:val="2"/>
                <w:sz w:val="21"/>
                <w:szCs w:val="21"/>
                <w:lang w:val="en-US"/>
              </w:rPr>
              <w:t>（5）</w:t>
            </w:r>
            <w:r w:rsidRPr="00D64B01">
              <w:rPr>
                <w:kern w:val="2"/>
                <w:sz w:val="21"/>
                <w:szCs w:val="21"/>
                <w:lang w:val="en-US"/>
              </w:rPr>
              <w:t>投标人法定代表人亲自签署投标文件的，提供了法定代表人身份证明，且法定代表人在法定代表人身份证明上签名，未使用印章、签名章或其他电子制版签名代替。</w:t>
            </w:r>
          </w:p>
          <w:p w:rsidR="001427FB" w:rsidRPr="00D64B01" w:rsidRDefault="001427FB" w:rsidP="00CF5619">
            <w:pPr>
              <w:pStyle w:val="24"/>
              <w:keepLines/>
              <w:shd w:val="clear" w:color="auto" w:fill="auto"/>
              <w:tabs>
                <w:tab w:val="left" w:pos="914"/>
              </w:tabs>
              <w:adjustRightInd w:val="0"/>
              <w:snapToGrid w:val="0"/>
              <w:spacing w:before="0" w:line="360" w:lineRule="exact"/>
              <w:ind w:leftChars="100" w:left="210"/>
              <w:jc w:val="left"/>
              <w:rPr>
                <w:kern w:val="2"/>
                <w:sz w:val="21"/>
                <w:szCs w:val="21"/>
                <w:lang w:val="en-US"/>
              </w:rPr>
            </w:pPr>
            <w:r w:rsidRPr="00D64B01">
              <w:rPr>
                <w:kern w:val="2"/>
                <w:sz w:val="21"/>
                <w:szCs w:val="21"/>
                <w:lang w:val="en-US"/>
              </w:rPr>
              <w:t>（</w:t>
            </w:r>
            <w:r w:rsidRPr="00D64B01">
              <w:rPr>
                <w:rFonts w:hint="eastAsia"/>
                <w:kern w:val="2"/>
                <w:sz w:val="21"/>
                <w:szCs w:val="21"/>
                <w:lang w:val="en-US"/>
              </w:rPr>
              <w:t>6）投标人未以联合体形式投标。</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left"/>
              <w:rPr>
                <w:kern w:val="2"/>
                <w:sz w:val="21"/>
                <w:szCs w:val="21"/>
                <w:lang w:val="en-US"/>
              </w:rPr>
            </w:pPr>
            <w:r w:rsidRPr="00D64B01">
              <w:rPr>
                <w:rFonts w:hint="eastAsia"/>
                <w:kern w:val="2"/>
                <w:sz w:val="21"/>
                <w:szCs w:val="21"/>
                <w:lang w:val="en-US"/>
              </w:rPr>
              <w:lastRenderedPageBreak/>
              <w:t>（</w:t>
            </w:r>
            <w:r w:rsidR="00EC7D39" w:rsidRPr="00D64B01">
              <w:rPr>
                <w:kern w:val="2"/>
                <w:sz w:val="21"/>
                <w:szCs w:val="21"/>
                <w:lang w:val="en-US"/>
              </w:rPr>
              <w:t>7</w:t>
            </w:r>
            <w:r w:rsidRPr="00D64B01">
              <w:rPr>
                <w:rFonts w:hint="eastAsia"/>
                <w:kern w:val="2"/>
                <w:sz w:val="21"/>
                <w:szCs w:val="21"/>
                <w:lang w:val="en-US"/>
              </w:rPr>
              <w:t>）投标人</w:t>
            </w:r>
            <w:r w:rsidR="00D1254B" w:rsidRPr="00D64B01">
              <w:rPr>
                <w:rFonts w:hint="eastAsia"/>
                <w:kern w:val="2"/>
                <w:sz w:val="21"/>
                <w:szCs w:val="21"/>
                <w:lang w:val="en-US"/>
              </w:rPr>
              <w:t>未提交分包计划。</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left"/>
              <w:rPr>
                <w:kern w:val="2"/>
                <w:sz w:val="21"/>
                <w:szCs w:val="21"/>
                <w:lang w:val="en-US"/>
              </w:rPr>
            </w:pPr>
            <w:r w:rsidRPr="00D64B01">
              <w:rPr>
                <w:rFonts w:hint="eastAsia"/>
                <w:kern w:val="2"/>
                <w:sz w:val="21"/>
                <w:szCs w:val="21"/>
                <w:lang w:val="en-US"/>
              </w:rPr>
              <w:t>（</w:t>
            </w:r>
            <w:r w:rsidR="00EC7D39" w:rsidRPr="00D64B01">
              <w:rPr>
                <w:kern w:val="2"/>
                <w:sz w:val="21"/>
                <w:szCs w:val="21"/>
                <w:lang w:val="en-US"/>
              </w:rPr>
              <w:t>8</w:t>
            </w:r>
            <w:r w:rsidRPr="00D64B01">
              <w:rPr>
                <w:rFonts w:hint="eastAsia"/>
                <w:kern w:val="2"/>
                <w:sz w:val="21"/>
                <w:szCs w:val="21"/>
                <w:lang w:val="en-US"/>
              </w:rPr>
              <w:t>）</w:t>
            </w:r>
            <w:r w:rsidRPr="00D64B01">
              <w:rPr>
                <w:kern w:val="2"/>
                <w:sz w:val="21"/>
                <w:szCs w:val="21"/>
                <w:lang w:val="en-US"/>
              </w:rPr>
              <w:t>同一投标人</w:t>
            </w:r>
            <w:r w:rsidRPr="00D64B01">
              <w:rPr>
                <w:rFonts w:hint="eastAsia"/>
                <w:kern w:val="2"/>
                <w:sz w:val="21"/>
                <w:szCs w:val="21"/>
                <w:lang w:val="en-US"/>
              </w:rPr>
              <w:t>对同一标段</w:t>
            </w:r>
            <w:r w:rsidRPr="00D64B01">
              <w:rPr>
                <w:kern w:val="2"/>
                <w:sz w:val="21"/>
                <w:szCs w:val="21"/>
                <w:lang w:val="en-US"/>
              </w:rPr>
              <w:t>未提交两个以上不同的投标文件。</w:t>
            </w:r>
          </w:p>
          <w:p w:rsidR="008E7877" w:rsidRPr="00D64B01" w:rsidRDefault="00546AF1" w:rsidP="00CF5619">
            <w:pPr>
              <w:pStyle w:val="24"/>
              <w:keepLines/>
              <w:shd w:val="clear" w:color="auto" w:fill="auto"/>
              <w:tabs>
                <w:tab w:val="left" w:pos="922"/>
              </w:tabs>
              <w:adjustRightInd w:val="0"/>
              <w:snapToGrid w:val="0"/>
              <w:spacing w:before="0" w:line="360" w:lineRule="exact"/>
              <w:ind w:leftChars="100" w:left="210"/>
              <w:jc w:val="left"/>
              <w:rPr>
                <w:kern w:val="2"/>
                <w:sz w:val="21"/>
                <w:szCs w:val="21"/>
                <w:lang w:val="en-US"/>
              </w:rPr>
            </w:pPr>
            <w:r w:rsidRPr="00D64B01">
              <w:rPr>
                <w:rFonts w:hint="eastAsia"/>
                <w:kern w:val="2"/>
                <w:sz w:val="21"/>
                <w:szCs w:val="21"/>
                <w:lang w:val="en-US"/>
              </w:rPr>
              <w:t>（</w:t>
            </w:r>
            <w:r w:rsidR="00EC7D39" w:rsidRPr="00D64B01">
              <w:rPr>
                <w:kern w:val="2"/>
                <w:sz w:val="21"/>
                <w:szCs w:val="21"/>
                <w:lang w:val="en-US"/>
              </w:rPr>
              <w:t>9</w:t>
            </w:r>
            <w:r w:rsidRPr="00D64B01">
              <w:rPr>
                <w:rFonts w:hint="eastAsia"/>
                <w:kern w:val="2"/>
                <w:sz w:val="21"/>
                <w:szCs w:val="21"/>
                <w:lang w:val="en-US"/>
              </w:rPr>
              <w:t>）</w:t>
            </w:r>
            <w:r w:rsidRPr="00D64B01">
              <w:rPr>
                <w:kern w:val="2"/>
                <w:sz w:val="21"/>
                <w:szCs w:val="21"/>
                <w:lang w:val="en-US"/>
              </w:rPr>
              <w:t>投标文件中未出现有关投标报价的内容。</w:t>
            </w:r>
          </w:p>
          <w:p w:rsidR="008E7877" w:rsidRPr="00D64B01" w:rsidRDefault="00546AF1" w:rsidP="00CF5619">
            <w:pPr>
              <w:pStyle w:val="24"/>
              <w:keepLines/>
              <w:shd w:val="clear" w:color="auto" w:fill="auto"/>
              <w:tabs>
                <w:tab w:val="left" w:pos="922"/>
              </w:tabs>
              <w:adjustRightInd w:val="0"/>
              <w:snapToGrid w:val="0"/>
              <w:spacing w:before="0" w:line="360" w:lineRule="exact"/>
              <w:ind w:leftChars="100" w:left="210"/>
              <w:jc w:val="left"/>
              <w:rPr>
                <w:kern w:val="2"/>
                <w:sz w:val="21"/>
                <w:szCs w:val="21"/>
                <w:lang w:val="en-US"/>
              </w:rPr>
            </w:pPr>
            <w:r w:rsidRPr="00D64B01">
              <w:rPr>
                <w:rFonts w:hint="eastAsia"/>
                <w:kern w:val="2"/>
                <w:sz w:val="21"/>
                <w:szCs w:val="21"/>
                <w:lang w:val="en-US"/>
              </w:rPr>
              <w:t>（</w:t>
            </w:r>
            <w:r w:rsidR="00EC7D39" w:rsidRPr="00D64B01">
              <w:rPr>
                <w:kern w:val="2"/>
                <w:sz w:val="21"/>
                <w:szCs w:val="21"/>
                <w:lang w:val="en-US"/>
              </w:rPr>
              <w:t>10</w:t>
            </w:r>
            <w:r w:rsidRPr="00D64B01">
              <w:rPr>
                <w:rFonts w:hint="eastAsia"/>
                <w:kern w:val="2"/>
                <w:sz w:val="21"/>
                <w:szCs w:val="21"/>
                <w:lang w:val="en-US"/>
              </w:rPr>
              <w:t>）</w:t>
            </w:r>
            <w:r w:rsidRPr="00D64B01">
              <w:rPr>
                <w:kern w:val="2"/>
                <w:sz w:val="21"/>
                <w:szCs w:val="21"/>
                <w:lang w:val="en-US"/>
              </w:rPr>
              <w:t>投标文件载明的招标项目完成期限未超过招标文件规定的时限。</w:t>
            </w:r>
          </w:p>
          <w:p w:rsidR="008E7877" w:rsidRPr="00D64B01" w:rsidRDefault="00546AF1" w:rsidP="00CF5619">
            <w:pPr>
              <w:pStyle w:val="24"/>
              <w:keepLines/>
              <w:shd w:val="clear" w:color="auto" w:fill="auto"/>
              <w:tabs>
                <w:tab w:val="left" w:pos="938"/>
              </w:tabs>
              <w:adjustRightInd w:val="0"/>
              <w:snapToGrid w:val="0"/>
              <w:spacing w:before="0" w:line="360" w:lineRule="exact"/>
              <w:ind w:leftChars="100" w:left="210"/>
              <w:jc w:val="left"/>
              <w:rPr>
                <w:kern w:val="2"/>
                <w:sz w:val="21"/>
                <w:szCs w:val="21"/>
                <w:lang w:val="en-US"/>
              </w:rPr>
            </w:pPr>
            <w:r w:rsidRPr="00D64B01">
              <w:rPr>
                <w:rFonts w:hint="eastAsia"/>
                <w:kern w:val="2"/>
                <w:sz w:val="21"/>
                <w:szCs w:val="21"/>
                <w:lang w:val="en-US"/>
              </w:rPr>
              <w:t>（</w:t>
            </w:r>
            <w:r w:rsidR="00EC7D39" w:rsidRPr="00D64B01">
              <w:rPr>
                <w:kern w:val="2"/>
                <w:sz w:val="21"/>
                <w:szCs w:val="21"/>
                <w:lang w:val="en-US"/>
              </w:rPr>
              <w:t>11</w:t>
            </w:r>
            <w:r w:rsidRPr="00D64B01">
              <w:rPr>
                <w:rFonts w:hint="eastAsia"/>
                <w:kern w:val="2"/>
                <w:sz w:val="21"/>
                <w:szCs w:val="21"/>
                <w:lang w:val="en-US"/>
              </w:rPr>
              <w:t>）</w:t>
            </w:r>
            <w:r w:rsidRPr="00D64B01">
              <w:rPr>
                <w:kern w:val="2"/>
                <w:sz w:val="21"/>
                <w:szCs w:val="21"/>
                <w:lang w:val="en-US"/>
              </w:rPr>
              <w:t>投标文件对招标文件的实质性要求和条件作出响应。</w:t>
            </w:r>
          </w:p>
          <w:p w:rsidR="008E7877" w:rsidRPr="00D64B01" w:rsidRDefault="00546AF1" w:rsidP="00CF5619">
            <w:pPr>
              <w:pStyle w:val="24"/>
              <w:keepLines/>
              <w:shd w:val="clear" w:color="auto" w:fill="auto"/>
              <w:tabs>
                <w:tab w:val="left" w:pos="922"/>
              </w:tabs>
              <w:adjustRightInd w:val="0"/>
              <w:snapToGrid w:val="0"/>
              <w:spacing w:before="0" w:line="360" w:lineRule="exact"/>
              <w:ind w:leftChars="100" w:left="210"/>
              <w:jc w:val="left"/>
              <w:rPr>
                <w:kern w:val="2"/>
                <w:sz w:val="21"/>
                <w:szCs w:val="21"/>
                <w:lang w:val="en-US"/>
              </w:rPr>
            </w:pPr>
            <w:r w:rsidRPr="00D64B01">
              <w:rPr>
                <w:rFonts w:hint="eastAsia"/>
                <w:kern w:val="2"/>
                <w:sz w:val="21"/>
                <w:szCs w:val="21"/>
                <w:lang w:val="en-US"/>
              </w:rPr>
              <w:t>（</w:t>
            </w:r>
            <w:r w:rsidR="00EC7D39" w:rsidRPr="00D64B01">
              <w:rPr>
                <w:kern w:val="2"/>
                <w:sz w:val="21"/>
                <w:szCs w:val="21"/>
                <w:lang w:val="en-US"/>
              </w:rPr>
              <w:t>12</w:t>
            </w:r>
            <w:r w:rsidRPr="00D64B01">
              <w:rPr>
                <w:rFonts w:hint="eastAsia"/>
                <w:kern w:val="2"/>
                <w:sz w:val="21"/>
                <w:szCs w:val="21"/>
                <w:lang w:val="en-US"/>
              </w:rPr>
              <w:t>）</w:t>
            </w:r>
            <w:r w:rsidRPr="00D64B01">
              <w:rPr>
                <w:kern w:val="2"/>
                <w:sz w:val="21"/>
                <w:szCs w:val="21"/>
                <w:lang w:val="en-US"/>
              </w:rPr>
              <w:t>权利义务符合招标文件规定：</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a．</w:t>
            </w:r>
            <w:r w:rsidRPr="00D64B01">
              <w:rPr>
                <w:rFonts w:ascii="宋体" w:hAnsi="宋体"/>
                <w:szCs w:val="21"/>
              </w:rPr>
              <w:t>投标人应接受招标文件规定的风险划分原则，未提出新的风险划分办法；</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b．</w:t>
            </w:r>
            <w:r w:rsidRPr="00D64B01">
              <w:rPr>
                <w:rFonts w:ascii="宋体" w:hAnsi="宋体"/>
                <w:szCs w:val="21"/>
              </w:rPr>
              <w:t>投标人未增加发包人的责任范围，或减少投标人义务；</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c．</w:t>
            </w:r>
            <w:r w:rsidRPr="00D64B01">
              <w:rPr>
                <w:rFonts w:ascii="宋体" w:hAnsi="宋体"/>
                <w:szCs w:val="21"/>
              </w:rPr>
              <w:t>投标人未提出不同的工程验收、计量、支付办法；</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d．</w:t>
            </w:r>
            <w:r w:rsidRPr="00D64B01">
              <w:rPr>
                <w:rFonts w:ascii="宋体" w:hAnsi="宋体"/>
                <w:szCs w:val="21"/>
              </w:rPr>
              <w:t>投标人对合同纠纷、事故处理办法未提出异议；</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e．</w:t>
            </w:r>
            <w:r w:rsidRPr="00D64B01">
              <w:rPr>
                <w:rFonts w:ascii="宋体" w:hAnsi="宋体"/>
                <w:szCs w:val="21"/>
              </w:rPr>
              <w:t>投标人在投标活动中无欺诈行为；</w:t>
            </w:r>
          </w:p>
          <w:p w:rsidR="008E7877" w:rsidRPr="00D64B01" w:rsidRDefault="00546AF1" w:rsidP="00CF5619">
            <w:pPr>
              <w:keepLines/>
              <w:adjustRightInd w:val="0"/>
              <w:snapToGrid w:val="0"/>
              <w:spacing w:line="360" w:lineRule="exact"/>
              <w:ind w:leftChars="100" w:left="210"/>
              <w:jc w:val="left"/>
              <w:rPr>
                <w:rFonts w:ascii="宋体" w:hAnsi="宋体"/>
                <w:szCs w:val="21"/>
              </w:rPr>
            </w:pPr>
            <w:r w:rsidRPr="00D64B01">
              <w:rPr>
                <w:rFonts w:ascii="宋体" w:hAnsi="宋体" w:hint="eastAsia"/>
                <w:szCs w:val="21"/>
              </w:rPr>
              <w:t>f．</w:t>
            </w:r>
            <w:r w:rsidRPr="00D64B01">
              <w:rPr>
                <w:rFonts w:ascii="宋体" w:hAnsi="宋体"/>
                <w:szCs w:val="21"/>
              </w:rPr>
              <w:t>投标人未对合同条款有重要保留。</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left"/>
              <w:rPr>
                <w:kern w:val="2"/>
                <w:sz w:val="21"/>
                <w:szCs w:val="21"/>
                <w:lang w:val="en-US"/>
              </w:rPr>
            </w:pPr>
            <w:r w:rsidRPr="00D64B01">
              <w:rPr>
                <w:rFonts w:hint="eastAsia"/>
                <w:kern w:val="2"/>
                <w:sz w:val="21"/>
                <w:szCs w:val="21"/>
                <w:lang w:val="en-US"/>
              </w:rPr>
              <w:t>（12）</w:t>
            </w:r>
            <w:r w:rsidRPr="00D64B01">
              <w:rPr>
                <w:kern w:val="2"/>
                <w:sz w:val="21"/>
                <w:szCs w:val="21"/>
                <w:lang w:val="en-US"/>
              </w:rPr>
              <w:t>投标文件正、副本份数符合招标文件第二章“投标人须知”第3.7.4项规定。</w:t>
            </w:r>
          </w:p>
        </w:tc>
      </w:tr>
      <w:tr w:rsidR="008E7877" w:rsidRPr="00D64B01" w:rsidTr="00883590">
        <w:trPr>
          <w:trHeight w:val="1134"/>
        </w:trPr>
        <w:tc>
          <w:tcPr>
            <w:tcW w:w="552" w:type="pct"/>
            <w:tcBorders>
              <w:top w:val="single" w:sz="6" w:space="0" w:color="000000"/>
              <w:left w:val="single" w:sz="12" w:space="0" w:color="000000"/>
              <w:bottom w:val="single" w:sz="6" w:space="0" w:color="000000"/>
              <w:right w:val="single" w:sz="6" w:space="0" w:color="000000"/>
            </w:tcBorders>
            <w:vAlign w:val="center"/>
          </w:tcPr>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lastRenderedPageBreak/>
              <w:t>2.1.1</w:t>
            </w:r>
          </w:p>
          <w:p w:rsidR="008E7877" w:rsidRPr="00D64B01" w:rsidRDefault="008E7877" w:rsidP="00CF5619">
            <w:pPr>
              <w:adjustRightInd w:val="0"/>
              <w:snapToGrid w:val="0"/>
              <w:spacing w:line="360" w:lineRule="exact"/>
              <w:jc w:val="center"/>
              <w:rPr>
                <w:rFonts w:ascii="宋体" w:hAnsi="宋体"/>
                <w:szCs w:val="21"/>
              </w:rPr>
            </w:pPr>
          </w:p>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t>2.1.3</w:t>
            </w:r>
          </w:p>
        </w:tc>
        <w:tc>
          <w:tcPr>
            <w:tcW w:w="858" w:type="pct"/>
            <w:tcBorders>
              <w:top w:val="single" w:sz="6" w:space="0" w:color="000000"/>
              <w:left w:val="single" w:sz="6" w:space="0" w:color="000000"/>
              <w:bottom w:val="single" w:sz="6" w:space="0" w:color="000000"/>
              <w:right w:val="single" w:sz="6" w:space="0" w:color="000000"/>
            </w:tcBorders>
            <w:vAlign w:val="center"/>
          </w:tcPr>
          <w:p w:rsidR="008E7877" w:rsidRPr="00D64B01" w:rsidRDefault="00546AF1" w:rsidP="007E499A">
            <w:pPr>
              <w:adjustRightInd w:val="0"/>
              <w:snapToGrid w:val="0"/>
              <w:spacing w:line="360" w:lineRule="exact"/>
              <w:jc w:val="center"/>
              <w:rPr>
                <w:rFonts w:ascii="宋体" w:hAnsi="宋体"/>
                <w:szCs w:val="21"/>
              </w:rPr>
            </w:pPr>
            <w:r w:rsidRPr="00D64B01">
              <w:rPr>
                <w:rFonts w:ascii="宋体" w:hAnsi="宋体" w:hint="eastAsia"/>
                <w:szCs w:val="21"/>
              </w:rPr>
              <w:t>形式评审与</w:t>
            </w:r>
            <w:r w:rsidRPr="00D64B01">
              <w:rPr>
                <w:rFonts w:ascii="宋体" w:hAnsi="宋体" w:hint="eastAsia"/>
                <w:szCs w:val="21"/>
              </w:rPr>
              <w:br/>
              <w:t>响应性评审</w:t>
            </w:r>
          </w:p>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t>标准</w:t>
            </w:r>
          </w:p>
        </w:tc>
        <w:tc>
          <w:tcPr>
            <w:tcW w:w="3590" w:type="pct"/>
            <w:tcBorders>
              <w:top w:val="single" w:sz="6" w:space="0" w:color="000000"/>
              <w:left w:val="single" w:sz="6" w:space="0" w:color="000000"/>
              <w:bottom w:val="single" w:sz="6" w:space="0" w:color="000000"/>
              <w:right w:val="single" w:sz="12" w:space="0" w:color="000000"/>
            </w:tcBorders>
            <w:vAlign w:val="center"/>
          </w:tcPr>
          <w:p w:rsidR="008E7877" w:rsidRPr="00D64B01" w:rsidRDefault="00546AF1" w:rsidP="00BC4DDD">
            <w:pPr>
              <w:keepNext/>
              <w:keepLines/>
              <w:adjustRightInd w:val="0"/>
              <w:snapToGrid w:val="0"/>
              <w:spacing w:beforeLines="50" w:afterLines="50" w:line="360" w:lineRule="exact"/>
              <w:ind w:leftChars="100" w:left="210"/>
              <w:rPr>
                <w:rFonts w:ascii="黑体" w:eastAsia="黑体" w:hAnsi="黑体"/>
                <w:bCs/>
                <w:szCs w:val="21"/>
              </w:rPr>
            </w:pPr>
            <w:r w:rsidRPr="00D64B01">
              <w:rPr>
                <w:rFonts w:ascii="黑体" w:eastAsia="黑体" w:hAnsi="黑体" w:hint="eastAsia"/>
                <w:bCs/>
                <w:szCs w:val="21"/>
              </w:rPr>
              <w:t>第二个信封（报价文件）评审标准</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both"/>
              <w:rPr>
                <w:kern w:val="2"/>
                <w:sz w:val="21"/>
                <w:szCs w:val="21"/>
                <w:lang w:val="en-US"/>
              </w:rPr>
            </w:pPr>
            <w:r w:rsidRPr="00D64B01">
              <w:rPr>
                <w:rFonts w:hint="eastAsia"/>
                <w:kern w:val="2"/>
                <w:sz w:val="21"/>
                <w:szCs w:val="21"/>
                <w:lang w:val="en-US"/>
              </w:rPr>
              <w:t>（1）投标文件按照招标文件规定的格式、内容填写，字迹清晰可辨：</w:t>
            </w:r>
          </w:p>
          <w:p w:rsidR="008E7877" w:rsidRPr="00D64B01" w:rsidRDefault="00546AF1" w:rsidP="00CF5619">
            <w:pPr>
              <w:keepLines/>
              <w:adjustRightInd w:val="0"/>
              <w:snapToGrid w:val="0"/>
              <w:spacing w:line="360" w:lineRule="exact"/>
              <w:ind w:leftChars="100" w:left="210"/>
              <w:rPr>
                <w:rFonts w:ascii="宋体" w:hAnsi="宋体"/>
                <w:szCs w:val="21"/>
              </w:rPr>
            </w:pPr>
            <w:r w:rsidRPr="00D64B01">
              <w:rPr>
                <w:rFonts w:ascii="宋体" w:hAnsi="宋体" w:hint="eastAsia"/>
                <w:szCs w:val="21"/>
              </w:rPr>
              <w:t>a．</w:t>
            </w:r>
            <w:r w:rsidRPr="00D64B01">
              <w:rPr>
                <w:rFonts w:ascii="宋体" w:hAnsi="宋体"/>
                <w:szCs w:val="21"/>
              </w:rPr>
              <w:t>投标函按招标文件规定填报了项目名称、标段号、补遗书编号（如有）、投标价（包括大写金额和小写金额）；</w:t>
            </w:r>
          </w:p>
          <w:p w:rsidR="008E7877" w:rsidRPr="00D64B01" w:rsidRDefault="00546AF1" w:rsidP="00CF5619">
            <w:pPr>
              <w:keepLines/>
              <w:adjustRightInd w:val="0"/>
              <w:snapToGrid w:val="0"/>
              <w:spacing w:line="360" w:lineRule="exact"/>
              <w:ind w:leftChars="100" w:left="210"/>
              <w:rPr>
                <w:rFonts w:ascii="宋体" w:hAnsi="宋体"/>
                <w:szCs w:val="21"/>
              </w:rPr>
            </w:pPr>
            <w:r w:rsidRPr="00D64B01">
              <w:rPr>
                <w:rFonts w:ascii="宋体" w:hAnsi="宋体" w:hint="eastAsia"/>
                <w:szCs w:val="21"/>
              </w:rPr>
              <w:t>b．</w:t>
            </w:r>
            <w:r w:rsidRPr="00D64B01">
              <w:rPr>
                <w:rFonts w:ascii="宋体" w:hAnsi="宋体"/>
                <w:szCs w:val="21"/>
              </w:rPr>
              <w:t>已标价工程量清单说明文字与招标文件规定一致，未进行实质性修改和删减；</w:t>
            </w:r>
          </w:p>
          <w:p w:rsidR="008E7877" w:rsidRPr="00D64B01" w:rsidRDefault="00546AF1" w:rsidP="00CF5619">
            <w:pPr>
              <w:keepLines/>
              <w:adjustRightInd w:val="0"/>
              <w:snapToGrid w:val="0"/>
              <w:spacing w:line="360" w:lineRule="exact"/>
              <w:ind w:leftChars="100" w:left="210"/>
              <w:rPr>
                <w:rFonts w:ascii="宋体" w:hAnsi="宋体"/>
                <w:szCs w:val="21"/>
              </w:rPr>
            </w:pPr>
            <w:r w:rsidRPr="00D64B01">
              <w:rPr>
                <w:rFonts w:ascii="宋体" w:hAnsi="宋体" w:hint="eastAsia"/>
                <w:szCs w:val="21"/>
              </w:rPr>
              <w:t>c．</w:t>
            </w:r>
            <w:r w:rsidRPr="00D64B01">
              <w:rPr>
                <w:rFonts w:ascii="宋体" w:hAnsi="宋体"/>
                <w:szCs w:val="21"/>
              </w:rPr>
              <w:t>投标文件组成齐全完整，内容均按规定填写。</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both"/>
              <w:rPr>
                <w:kern w:val="2"/>
                <w:sz w:val="21"/>
                <w:szCs w:val="21"/>
                <w:lang w:val="en-US"/>
              </w:rPr>
            </w:pPr>
            <w:r w:rsidRPr="00D64B01">
              <w:rPr>
                <w:rFonts w:hint="eastAsia"/>
                <w:kern w:val="2"/>
                <w:sz w:val="21"/>
                <w:szCs w:val="21"/>
                <w:lang w:val="en-US"/>
              </w:rPr>
              <w:t>（2）</w:t>
            </w:r>
            <w:r w:rsidRPr="00D64B01">
              <w:rPr>
                <w:kern w:val="2"/>
                <w:sz w:val="21"/>
                <w:szCs w:val="21"/>
                <w:lang w:val="en-US"/>
              </w:rPr>
              <w:t>投标文件上法定代表人或其委托代理人的签字、投标人的单位章盖章齐全，符合招标文件规定。</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both"/>
              <w:rPr>
                <w:kern w:val="2"/>
                <w:sz w:val="21"/>
                <w:szCs w:val="21"/>
                <w:lang w:val="en-US"/>
              </w:rPr>
            </w:pPr>
            <w:r w:rsidRPr="00D64B01">
              <w:rPr>
                <w:rFonts w:hint="eastAsia"/>
                <w:kern w:val="2"/>
                <w:sz w:val="21"/>
                <w:szCs w:val="21"/>
                <w:lang w:val="en-US"/>
              </w:rPr>
              <w:t>（3）</w:t>
            </w:r>
            <w:r w:rsidRPr="00D64B01">
              <w:rPr>
                <w:kern w:val="2"/>
                <w:sz w:val="21"/>
                <w:szCs w:val="21"/>
                <w:lang w:val="en-US"/>
              </w:rPr>
              <w:t>投标报价中的报价未超过招标文件设定的最高投标限价。</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both"/>
              <w:rPr>
                <w:kern w:val="2"/>
                <w:sz w:val="21"/>
                <w:szCs w:val="21"/>
                <w:lang w:val="en-US"/>
              </w:rPr>
            </w:pPr>
            <w:r w:rsidRPr="00D64B01">
              <w:rPr>
                <w:rFonts w:hint="eastAsia"/>
                <w:kern w:val="2"/>
                <w:sz w:val="21"/>
                <w:szCs w:val="21"/>
                <w:lang w:val="en-US"/>
              </w:rPr>
              <w:t>（4）</w:t>
            </w:r>
            <w:r w:rsidRPr="00D64B01">
              <w:rPr>
                <w:kern w:val="2"/>
                <w:sz w:val="21"/>
                <w:szCs w:val="21"/>
                <w:lang w:val="en-US"/>
              </w:rPr>
              <w:t>投标报价中报价的大写金额能够确定具体数值。</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both"/>
              <w:rPr>
                <w:kern w:val="2"/>
                <w:sz w:val="21"/>
                <w:szCs w:val="21"/>
                <w:lang w:val="en-US"/>
              </w:rPr>
            </w:pPr>
            <w:r w:rsidRPr="00D64B01">
              <w:rPr>
                <w:rFonts w:hint="eastAsia"/>
                <w:kern w:val="2"/>
                <w:sz w:val="21"/>
                <w:szCs w:val="21"/>
                <w:lang w:val="en-US"/>
              </w:rPr>
              <w:t>（5）</w:t>
            </w:r>
            <w:r w:rsidRPr="00D64B01">
              <w:rPr>
                <w:kern w:val="2"/>
                <w:sz w:val="21"/>
                <w:szCs w:val="21"/>
                <w:lang w:val="en-US"/>
              </w:rPr>
              <w:t>同一投标人</w:t>
            </w:r>
            <w:r w:rsidRPr="00D64B01">
              <w:rPr>
                <w:rFonts w:hint="eastAsia"/>
                <w:kern w:val="2"/>
                <w:sz w:val="21"/>
                <w:szCs w:val="21"/>
                <w:lang w:val="en-US"/>
              </w:rPr>
              <w:t>对同一标段</w:t>
            </w:r>
            <w:r w:rsidRPr="00D64B01">
              <w:rPr>
                <w:kern w:val="2"/>
                <w:sz w:val="21"/>
                <w:szCs w:val="21"/>
                <w:lang w:val="en-US"/>
              </w:rPr>
              <w:t>未提交两个以上不同的投标报价。</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both"/>
              <w:rPr>
                <w:kern w:val="2"/>
                <w:sz w:val="21"/>
                <w:szCs w:val="21"/>
                <w:lang w:val="en-US"/>
              </w:rPr>
            </w:pPr>
            <w:r w:rsidRPr="00D64B01">
              <w:rPr>
                <w:rFonts w:hint="eastAsia"/>
                <w:kern w:val="2"/>
                <w:sz w:val="21"/>
                <w:szCs w:val="21"/>
                <w:lang w:val="en-US"/>
              </w:rPr>
              <w:t>（6）投标人未提交调价函。</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both"/>
              <w:rPr>
                <w:kern w:val="2"/>
                <w:sz w:val="21"/>
                <w:szCs w:val="21"/>
                <w:lang w:val="en-US"/>
              </w:rPr>
            </w:pPr>
            <w:r w:rsidRPr="00D64B01">
              <w:rPr>
                <w:rFonts w:hint="eastAsia"/>
                <w:kern w:val="2"/>
                <w:sz w:val="21"/>
                <w:szCs w:val="21"/>
                <w:lang w:val="en-US"/>
              </w:rPr>
              <w:t>（7）</w:t>
            </w:r>
            <w:r w:rsidRPr="00D64B01">
              <w:rPr>
                <w:kern w:val="2"/>
                <w:sz w:val="21"/>
                <w:szCs w:val="21"/>
                <w:lang w:val="en-US"/>
              </w:rPr>
              <w:t>投标人填写完毕的</w:t>
            </w:r>
            <w:r w:rsidRPr="00D64B01">
              <w:rPr>
                <w:rFonts w:hint="eastAsia"/>
                <w:kern w:val="2"/>
                <w:sz w:val="21"/>
                <w:szCs w:val="21"/>
                <w:lang w:val="en-US"/>
              </w:rPr>
              <w:t>投标函或</w:t>
            </w:r>
            <w:r w:rsidRPr="00D64B01">
              <w:rPr>
                <w:kern w:val="2"/>
                <w:sz w:val="21"/>
                <w:szCs w:val="21"/>
                <w:lang w:val="en-US"/>
              </w:rPr>
              <w:t>工程量固化清单未对</w:t>
            </w:r>
            <w:r w:rsidRPr="00D64B01">
              <w:rPr>
                <w:rFonts w:hint="eastAsia"/>
                <w:kern w:val="2"/>
                <w:sz w:val="21"/>
                <w:szCs w:val="21"/>
                <w:lang w:val="en-US"/>
              </w:rPr>
              <w:t>投标函或</w:t>
            </w:r>
            <w:r w:rsidRPr="00D64B01">
              <w:rPr>
                <w:kern w:val="2"/>
                <w:sz w:val="21"/>
                <w:szCs w:val="21"/>
                <w:lang w:val="en-US"/>
              </w:rPr>
              <w:t>工程量固化清单电子文件中的数据、格式和运算定义进行修改；工程量固化清单中的投标报价和投标函大写金额报价一致。</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both"/>
              <w:rPr>
                <w:kern w:val="2"/>
                <w:sz w:val="21"/>
                <w:szCs w:val="21"/>
                <w:lang w:val="en-US"/>
              </w:rPr>
            </w:pPr>
            <w:r w:rsidRPr="00D64B01">
              <w:rPr>
                <w:rFonts w:hint="eastAsia"/>
                <w:kern w:val="2"/>
                <w:sz w:val="21"/>
                <w:szCs w:val="21"/>
                <w:lang w:val="en-US"/>
              </w:rPr>
              <w:t>（8）</w:t>
            </w:r>
            <w:r w:rsidRPr="00D64B01">
              <w:rPr>
                <w:kern w:val="2"/>
                <w:sz w:val="21"/>
                <w:szCs w:val="21"/>
                <w:lang w:val="en-US"/>
              </w:rPr>
              <w:t>投标文件正、副本份数符合招标文件第二章“投标人须知”第 3.7.4项规定。</w:t>
            </w:r>
          </w:p>
        </w:tc>
      </w:tr>
      <w:tr w:rsidR="008E7877" w:rsidRPr="00D64B01" w:rsidTr="00883590">
        <w:trPr>
          <w:cantSplit/>
          <w:trHeight w:val="1134"/>
        </w:trPr>
        <w:tc>
          <w:tcPr>
            <w:tcW w:w="552" w:type="pct"/>
            <w:tcBorders>
              <w:top w:val="single" w:sz="6" w:space="0" w:color="000000"/>
              <w:left w:val="single" w:sz="12" w:space="0" w:color="000000"/>
              <w:bottom w:val="single" w:sz="6" w:space="0" w:color="000000"/>
              <w:right w:val="single" w:sz="6" w:space="0" w:color="000000"/>
            </w:tcBorders>
            <w:vAlign w:val="center"/>
          </w:tcPr>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lastRenderedPageBreak/>
              <w:t>2.1.2</w:t>
            </w:r>
          </w:p>
        </w:tc>
        <w:tc>
          <w:tcPr>
            <w:tcW w:w="858" w:type="pct"/>
            <w:tcBorders>
              <w:top w:val="single" w:sz="6" w:space="0" w:color="000000"/>
              <w:left w:val="single" w:sz="6" w:space="0" w:color="000000"/>
              <w:bottom w:val="single" w:sz="6" w:space="0" w:color="000000"/>
              <w:right w:val="single" w:sz="6" w:space="0" w:color="000000"/>
            </w:tcBorders>
            <w:vAlign w:val="center"/>
          </w:tcPr>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t>资格评审标准</w:t>
            </w:r>
          </w:p>
        </w:tc>
        <w:tc>
          <w:tcPr>
            <w:tcW w:w="3590" w:type="pct"/>
            <w:tcBorders>
              <w:top w:val="single" w:sz="6" w:space="0" w:color="000000"/>
              <w:left w:val="single" w:sz="6" w:space="0" w:color="000000"/>
              <w:bottom w:val="single" w:sz="6" w:space="0" w:color="000000"/>
              <w:right w:val="single" w:sz="12" w:space="0" w:color="000000"/>
            </w:tcBorders>
            <w:vAlign w:val="center"/>
          </w:tcPr>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both"/>
              <w:rPr>
                <w:kern w:val="2"/>
                <w:sz w:val="21"/>
                <w:szCs w:val="21"/>
                <w:lang w:val="en-US"/>
              </w:rPr>
            </w:pPr>
            <w:r w:rsidRPr="00D64B01">
              <w:rPr>
                <w:rFonts w:hint="eastAsia"/>
                <w:kern w:val="2"/>
                <w:sz w:val="21"/>
                <w:szCs w:val="21"/>
                <w:lang w:val="en-US"/>
              </w:rPr>
              <w:t>（1）</w:t>
            </w:r>
            <w:r w:rsidRPr="00D64B01">
              <w:rPr>
                <w:kern w:val="2"/>
                <w:sz w:val="21"/>
                <w:szCs w:val="21"/>
                <w:lang w:val="en-US"/>
              </w:rPr>
              <w:t>投标人具备有效的营业执照、资质证书、安全生产许可证</w:t>
            </w:r>
            <w:r w:rsidRPr="00D64B01">
              <w:rPr>
                <w:rFonts w:hint="eastAsia"/>
                <w:kern w:val="2"/>
                <w:sz w:val="21"/>
                <w:szCs w:val="21"/>
                <w:lang w:val="en-US"/>
              </w:rPr>
              <w:t>、</w:t>
            </w:r>
            <w:r w:rsidRPr="00D64B01">
              <w:rPr>
                <w:kern w:val="2"/>
                <w:sz w:val="21"/>
                <w:szCs w:val="21"/>
                <w:lang w:val="en-US"/>
              </w:rPr>
              <w:t>基本账户开户许可证</w:t>
            </w:r>
            <w:r w:rsidRPr="00D64B01">
              <w:rPr>
                <w:rFonts w:hint="eastAsia"/>
                <w:kern w:val="2"/>
                <w:sz w:val="21"/>
                <w:szCs w:val="21"/>
                <w:lang w:val="en-US"/>
              </w:rPr>
              <w:t>和股东出资情况证明。</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both"/>
              <w:rPr>
                <w:kern w:val="2"/>
                <w:sz w:val="21"/>
                <w:szCs w:val="21"/>
                <w:lang w:val="en-US"/>
              </w:rPr>
            </w:pPr>
            <w:r w:rsidRPr="00D64B01">
              <w:rPr>
                <w:rFonts w:hint="eastAsia"/>
                <w:kern w:val="2"/>
                <w:sz w:val="21"/>
                <w:szCs w:val="21"/>
                <w:lang w:val="en-US"/>
              </w:rPr>
              <w:t>（2）</w:t>
            </w:r>
            <w:r w:rsidRPr="00D64B01">
              <w:rPr>
                <w:kern w:val="2"/>
                <w:sz w:val="21"/>
                <w:szCs w:val="21"/>
                <w:lang w:val="en-US"/>
              </w:rPr>
              <w:t>投标人的资质等级符合招标文件规定</w:t>
            </w:r>
            <w:r w:rsidRPr="00D64B01">
              <w:rPr>
                <w:rFonts w:hint="eastAsia"/>
                <w:kern w:val="2"/>
                <w:sz w:val="21"/>
                <w:szCs w:val="21"/>
                <w:lang w:val="en-US"/>
              </w:rPr>
              <w:t>。</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both"/>
              <w:rPr>
                <w:kern w:val="2"/>
                <w:sz w:val="21"/>
                <w:szCs w:val="21"/>
                <w:lang w:val="en-US"/>
              </w:rPr>
            </w:pPr>
            <w:r w:rsidRPr="00D64B01">
              <w:rPr>
                <w:rFonts w:hint="eastAsia"/>
                <w:kern w:val="2"/>
                <w:sz w:val="21"/>
                <w:szCs w:val="21"/>
                <w:lang w:val="en-US"/>
              </w:rPr>
              <w:t>（3）</w:t>
            </w:r>
            <w:r w:rsidRPr="00D64B01">
              <w:rPr>
                <w:kern w:val="2"/>
                <w:sz w:val="21"/>
                <w:szCs w:val="21"/>
                <w:lang w:val="en-US"/>
              </w:rPr>
              <w:t>投标人的财务状况符合招标文件规定</w:t>
            </w:r>
            <w:r w:rsidRPr="00D64B01">
              <w:rPr>
                <w:rFonts w:hint="eastAsia"/>
                <w:kern w:val="2"/>
                <w:sz w:val="21"/>
                <w:szCs w:val="21"/>
                <w:lang w:val="en-US"/>
              </w:rPr>
              <w:t>。</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both"/>
              <w:rPr>
                <w:kern w:val="2"/>
                <w:sz w:val="21"/>
                <w:szCs w:val="21"/>
                <w:lang w:val="en-US"/>
              </w:rPr>
            </w:pPr>
            <w:r w:rsidRPr="00D64B01">
              <w:rPr>
                <w:rFonts w:hint="eastAsia"/>
                <w:kern w:val="2"/>
                <w:sz w:val="21"/>
                <w:szCs w:val="21"/>
                <w:lang w:val="en-US"/>
              </w:rPr>
              <w:t>（4）</w:t>
            </w:r>
            <w:r w:rsidRPr="00D64B01">
              <w:rPr>
                <w:kern w:val="2"/>
                <w:sz w:val="21"/>
                <w:szCs w:val="21"/>
                <w:lang w:val="en-US"/>
              </w:rPr>
              <w:t>投标人的类似项目业绩符合招标文件规定</w:t>
            </w:r>
            <w:r w:rsidRPr="00D64B01">
              <w:rPr>
                <w:rFonts w:hint="eastAsia"/>
                <w:kern w:val="2"/>
                <w:sz w:val="21"/>
                <w:szCs w:val="21"/>
                <w:lang w:val="en-US"/>
              </w:rPr>
              <w:t>。</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both"/>
              <w:rPr>
                <w:kern w:val="2"/>
                <w:sz w:val="21"/>
                <w:szCs w:val="21"/>
                <w:lang w:val="en-US"/>
              </w:rPr>
            </w:pPr>
            <w:r w:rsidRPr="00D64B01">
              <w:rPr>
                <w:rFonts w:hint="eastAsia"/>
                <w:kern w:val="2"/>
                <w:sz w:val="21"/>
                <w:szCs w:val="21"/>
                <w:lang w:val="en-US"/>
              </w:rPr>
              <w:t>（5）</w:t>
            </w:r>
            <w:r w:rsidRPr="00D64B01">
              <w:rPr>
                <w:kern w:val="2"/>
                <w:sz w:val="21"/>
                <w:szCs w:val="21"/>
                <w:lang w:val="en-US"/>
              </w:rPr>
              <w:t>投标人的信誉符合招标文件规定</w:t>
            </w:r>
            <w:r w:rsidRPr="00D64B01">
              <w:rPr>
                <w:rFonts w:hint="eastAsia"/>
                <w:kern w:val="2"/>
                <w:sz w:val="21"/>
                <w:szCs w:val="21"/>
                <w:lang w:val="en-US"/>
              </w:rPr>
              <w:t>。</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both"/>
              <w:rPr>
                <w:kern w:val="2"/>
                <w:sz w:val="21"/>
                <w:szCs w:val="21"/>
                <w:lang w:val="en-US"/>
              </w:rPr>
            </w:pPr>
            <w:r w:rsidRPr="00D64B01">
              <w:rPr>
                <w:rFonts w:hint="eastAsia"/>
                <w:kern w:val="2"/>
                <w:sz w:val="21"/>
                <w:szCs w:val="21"/>
                <w:lang w:val="en-US"/>
              </w:rPr>
              <w:t>（6）</w:t>
            </w:r>
            <w:r w:rsidRPr="00D64B01">
              <w:rPr>
                <w:kern w:val="2"/>
                <w:sz w:val="21"/>
                <w:szCs w:val="21"/>
                <w:lang w:val="en-US"/>
              </w:rPr>
              <w:t>投标人</w:t>
            </w:r>
            <w:r w:rsidRPr="00D64B01">
              <w:rPr>
                <w:rFonts w:hint="eastAsia"/>
                <w:kern w:val="2"/>
                <w:sz w:val="21"/>
                <w:szCs w:val="21"/>
                <w:lang w:val="en-US"/>
              </w:rPr>
              <w:t>的项目经理和项目总工</w:t>
            </w:r>
            <w:r w:rsidRPr="00D64B01">
              <w:rPr>
                <w:kern w:val="2"/>
                <w:sz w:val="21"/>
                <w:szCs w:val="21"/>
                <w:lang w:val="en-US"/>
              </w:rPr>
              <w:t>资格、在岗情况符合招标文件规定</w:t>
            </w:r>
            <w:r w:rsidRPr="00D64B01">
              <w:rPr>
                <w:rFonts w:hint="eastAsia"/>
                <w:kern w:val="2"/>
                <w:sz w:val="21"/>
                <w:szCs w:val="21"/>
                <w:lang w:val="en-US"/>
              </w:rPr>
              <w:t>。</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both"/>
              <w:rPr>
                <w:kern w:val="2"/>
                <w:sz w:val="21"/>
                <w:szCs w:val="21"/>
                <w:lang w:val="en-US"/>
              </w:rPr>
            </w:pPr>
            <w:r w:rsidRPr="00D64B01">
              <w:rPr>
                <w:rFonts w:hint="eastAsia"/>
                <w:kern w:val="2"/>
                <w:sz w:val="21"/>
                <w:szCs w:val="21"/>
                <w:lang w:val="en-US"/>
              </w:rPr>
              <w:t>（</w:t>
            </w:r>
            <w:r w:rsidRPr="00D64B01">
              <w:rPr>
                <w:kern w:val="2"/>
                <w:sz w:val="21"/>
                <w:szCs w:val="21"/>
                <w:lang w:val="en-US"/>
              </w:rPr>
              <w:t>7</w:t>
            </w:r>
            <w:r w:rsidRPr="00D64B01">
              <w:rPr>
                <w:rFonts w:hint="eastAsia"/>
                <w:kern w:val="2"/>
                <w:sz w:val="21"/>
                <w:szCs w:val="21"/>
                <w:lang w:val="en-US"/>
              </w:rPr>
              <w:t>）</w:t>
            </w:r>
            <w:r w:rsidRPr="00D64B01">
              <w:rPr>
                <w:kern w:val="2"/>
                <w:sz w:val="21"/>
                <w:szCs w:val="21"/>
                <w:lang w:val="en-US"/>
              </w:rPr>
              <w:t>投标人不存在第二章“投标人须知”第1.4.3项或第1.4.4项规定的任何一种情形</w:t>
            </w:r>
            <w:r w:rsidRPr="00D64B01">
              <w:rPr>
                <w:rFonts w:hint="eastAsia"/>
                <w:kern w:val="2"/>
                <w:sz w:val="21"/>
                <w:szCs w:val="21"/>
                <w:lang w:val="en-US"/>
              </w:rPr>
              <w:t>。</w:t>
            </w:r>
          </w:p>
          <w:p w:rsidR="008E7877" w:rsidRPr="00D64B01" w:rsidRDefault="00546AF1" w:rsidP="00CF5619">
            <w:pPr>
              <w:pStyle w:val="24"/>
              <w:keepLines/>
              <w:shd w:val="clear" w:color="auto" w:fill="auto"/>
              <w:tabs>
                <w:tab w:val="left" w:pos="914"/>
              </w:tabs>
              <w:adjustRightInd w:val="0"/>
              <w:snapToGrid w:val="0"/>
              <w:spacing w:before="0" w:line="360" w:lineRule="exact"/>
              <w:ind w:leftChars="100" w:left="210"/>
              <w:jc w:val="both"/>
              <w:rPr>
                <w:kern w:val="2"/>
                <w:sz w:val="21"/>
                <w:szCs w:val="21"/>
                <w:lang w:val="en-US"/>
              </w:rPr>
            </w:pPr>
            <w:r w:rsidRPr="00D64B01">
              <w:rPr>
                <w:rFonts w:hint="eastAsia"/>
                <w:kern w:val="2"/>
                <w:sz w:val="21"/>
                <w:szCs w:val="21"/>
                <w:lang w:val="en-US"/>
              </w:rPr>
              <w:t>（</w:t>
            </w:r>
            <w:r w:rsidRPr="00D64B01">
              <w:rPr>
                <w:kern w:val="2"/>
                <w:sz w:val="21"/>
                <w:szCs w:val="21"/>
                <w:lang w:val="en-US"/>
              </w:rPr>
              <w:t>8</w:t>
            </w:r>
            <w:r w:rsidRPr="00D64B01">
              <w:rPr>
                <w:rFonts w:hint="eastAsia"/>
                <w:kern w:val="2"/>
                <w:sz w:val="21"/>
                <w:szCs w:val="21"/>
                <w:lang w:val="en-US"/>
              </w:rPr>
              <w:t>）</w:t>
            </w:r>
            <w:r w:rsidRPr="00D64B01">
              <w:rPr>
                <w:kern w:val="2"/>
                <w:sz w:val="21"/>
                <w:szCs w:val="21"/>
                <w:lang w:val="en-US"/>
              </w:rPr>
              <w:t>投标人符合第二章“投标人须知”第1.4.5项规定</w:t>
            </w:r>
            <w:r w:rsidRPr="00D64B01">
              <w:rPr>
                <w:rFonts w:hint="eastAsia"/>
                <w:kern w:val="2"/>
                <w:sz w:val="21"/>
                <w:szCs w:val="21"/>
                <w:lang w:val="en-US"/>
              </w:rPr>
              <w:t>。</w:t>
            </w:r>
          </w:p>
        </w:tc>
      </w:tr>
      <w:tr w:rsidR="008E7877" w:rsidRPr="00D64B01" w:rsidTr="00883590">
        <w:trPr>
          <w:cantSplit/>
          <w:trHeight w:val="1134"/>
        </w:trPr>
        <w:tc>
          <w:tcPr>
            <w:tcW w:w="552" w:type="pct"/>
            <w:tcBorders>
              <w:top w:val="single" w:sz="6" w:space="0" w:color="000000"/>
              <w:left w:val="single" w:sz="12" w:space="0" w:color="000000"/>
              <w:bottom w:val="single" w:sz="6" w:space="0" w:color="000000"/>
              <w:right w:val="single" w:sz="6" w:space="0" w:color="000000"/>
            </w:tcBorders>
            <w:vAlign w:val="center"/>
          </w:tcPr>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t>2.2.1</w:t>
            </w:r>
          </w:p>
        </w:tc>
        <w:tc>
          <w:tcPr>
            <w:tcW w:w="858" w:type="pct"/>
            <w:tcBorders>
              <w:top w:val="single" w:sz="6" w:space="0" w:color="000000"/>
              <w:left w:val="single" w:sz="6" w:space="0" w:color="000000"/>
              <w:bottom w:val="single" w:sz="6" w:space="0" w:color="000000"/>
              <w:right w:val="single" w:sz="6" w:space="0" w:color="000000"/>
            </w:tcBorders>
            <w:vAlign w:val="center"/>
          </w:tcPr>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t>分值构成</w:t>
            </w:r>
          </w:p>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t>（总分100分）</w:t>
            </w:r>
          </w:p>
        </w:tc>
        <w:tc>
          <w:tcPr>
            <w:tcW w:w="3590" w:type="pct"/>
            <w:tcBorders>
              <w:top w:val="single" w:sz="6" w:space="0" w:color="000000"/>
              <w:left w:val="single" w:sz="6" w:space="0" w:color="000000"/>
              <w:bottom w:val="single" w:sz="6" w:space="0" w:color="000000"/>
              <w:right w:val="single" w:sz="12" w:space="0" w:color="000000"/>
            </w:tcBorders>
            <w:vAlign w:val="center"/>
          </w:tcPr>
          <w:p w:rsidR="008E7877" w:rsidRPr="00D64B01" w:rsidRDefault="00546AF1" w:rsidP="00CF5619">
            <w:pPr>
              <w:keepLines/>
              <w:adjustRightInd w:val="0"/>
              <w:snapToGrid w:val="0"/>
              <w:spacing w:line="360" w:lineRule="exact"/>
              <w:ind w:leftChars="100" w:left="210"/>
              <w:rPr>
                <w:rFonts w:ascii="宋体" w:hAnsi="宋体"/>
                <w:szCs w:val="21"/>
              </w:rPr>
            </w:pPr>
            <w:r w:rsidRPr="00D64B01">
              <w:rPr>
                <w:rFonts w:ascii="宋体" w:hAnsi="宋体" w:hint="eastAsia"/>
                <w:szCs w:val="21"/>
              </w:rPr>
              <w:t>第一个信封（商务及技术文件）评分分值构成：</w:t>
            </w:r>
          </w:p>
          <w:p w:rsidR="008E7877" w:rsidRPr="00D64B01" w:rsidRDefault="00546AF1" w:rsidP="00CF5619">
            <w:pPr>
              <w:pStyle w:val="24"/>
              <w:keepLines/>
              <w:shd w:val="clear" w:color="auto" w:fill="auto"/>
              <w:tabs>
                <w:tab w:val="right" w:pos="2226"/>
              </w:tabs>
              <w:snapToGrid w:val="0"/>
              <w:spacing w:before="0" w:line="360" w:lineRule="exact"/>
              <w:ind w:firstLineChars="100" w:firstLine="210"/>
              <w:jc w:val="both"/>
              <w:rPr>
                <w:rFonts w:ascii="黑体" w:eastAsia="黑体" w:hAnsi="黑体"/>
                <w:sz w:val="21"/>
                <w:szCs w:val="21"/>
              </w:rPr>
            </w:pPr>
            <w:r w:rsidRPr="00D64B01">
              <w:rPr>
                <w:rFonts w:ascii="黑体" w:eastAsia="黑体" w:hAnsi="黑体" w:hint="eastAsia"/>
                <w:kern w:val="2"/>
                <w:sz w:val="21"/>
                <w:szCs w:val="21"/>
                <w:lang w:val="en-US"/>
              </w:rPr>
              <w:t>施工组织设计</w:t>
            </w:r>
            <w:r w:rsidRPr="00D64B01">
              <w:rPr>
                <w:rFonts w:ascii="黑体" w:eastAsia="黑体" w:hAnsi="黑体" w:hint="eastAsia"/>
                <w:sz w:val="21"/>
                <w:szCs w:val="21"/>
              </w:rPr>
              <w:t>：</w:t>
            </w:r>
            <w:r w:rsidRPr="00D64B01">
              <w:rPr>
                <w:rFonts w:ascii="黑体" w:eastAsia="黑体" w:hAnsi="黑体"/>
                <w:sz w:val="21"/>
                <w:szCs w:val="21"/>
              </w:rPr>
              <w:tab/>
              <w:t>20</w:t>
            </w:r>
            <w:r w:rsidRPr="00D64B01">
              <w:rPr>
                <w:rFonts w:ascii="黑体" w:eastAsia="黑体" w:hAnsi="黑体" w:hint="eastAsia"/>
                <w:sz w:val="21"/>
                <w:szCs w:val="21"/>
              </w:rPr>
              <w:t>分</w:t>
            </w:r>
          </w:p>
          <w:p w:rsidR="008E7877" w:rsidRPr="00D64B01" w:rsidRDefault="00546AF1" w:rsidP="00CF5619">
            <w:pPr>
              <w:pStyle w:val="24"/>
              <w:keepLines/>
              <w:shd w:val="clear" w:color="auto" w:fill="auto"/>
              <w:tabs>
                <w:tab w:val="right" w:pos="2226"/>
              </w:tabs>
              <w:snapToGrid w:val="0"/>
              <w:spacing w:before="0" w:line="360" w:lineRule="exact"/>
              <w:ind w:firstLineChars="100" w:firstLine="210"/>
              <w:jc w:val="both"/>
              <w:rPr>
                <w:rFonts w:ascii="黑体" w:eastAsia="黑体" w:hAnsi="黑体"/>
                <w:sz w:val="21"/>
                <w:szCs w:val="21"/>
              </w:rPr>
            </w:pPr>
            <w:r w:rsidRPr="00D64B01">
              <w:rPr>
                <w:rFonts w:ascii="黑体" w:eastAsia="黑体" w:hAnsi="黑体" w:hint="eastAsia"/>
                <w:kern w:val="2"/>
                <w:sz w:val="21"/>
                <w:szCs w:val="21"/>
                <w:lang w:val="en-US"/>
              </w:rPr>
              <w:t>主要人员</w:t>
            </w:r>
            <w:r w:rsidRPr="00D64B01">
              <w:rPr>
                <w:rFonts w:ascii="黑体" w:eastAsia="黑体" w:hAnsi="黑体" w:hint="eastAsia"/>
                <w:sz w:val="21"/>
                <w:szCs w:val="21"/>
              </w:rPr>
              <w:t>：</w:t>
            </w:r>
            <w:r w:rsidRPr="00D64B01">
              <w:rPr>
                <w:rFonts w:ascii="黑体" w:eastAsia="黑体" w:hAnsi="黑体"/>
                <w:sz w:val="21"/>
                <w:szCs w:val="21"/>
              </w:rPr>
              <w:tab/>
            </w:r>
            <w:r w:rsidRPr="00D64B01">
              <w:rPr>
                <w:rFonts w:ascii="黑体" w:eastAsia="黑体" w:hAnsi="黑体" w:hint="eastAsia"/>
                <w:sz w:val="21"/>
                <w:szCs w:val="21"/>
              </w:rPr>
              <w:t>1</w:t>
            </w:r>
            <w:r w:rsidRPr="00D64B01">
              <w:rPr>
                <w:rFonts w:ascii="黑体" w:eastAsia="黑体" w:hAnsi="黑体"/>
                <w:sz w:val="21"/>
                <w:szCs w:val="21"/>
              </w:rPr>
              <w:t>0</w:t>
            </w:r>
            <w:r w:rsidRPr="00D64B01">
              <w:rPr>
                <w:rFonts w:ascii="黑体" w:eastAsia="黑体" w:hAnsi="黑体" w:hint="eastAsia"/>
                <w:sz w:val="21"/>
                <w:szCs w:val="21"/>
              </w:rPr>
              <w:t>分</w:t>
            </w:r>
          </w:p>
          <w:p w:rsidR="008E7877" w:rsidRPr="00D64B01" w:rsidRDefault="00546AF1" w:rsidP="00CF5619">
            <w:pPr>
              <w:pStyle w:val="24"/>
              <w:keepLines/>
              <w:shd w:val="clear" w:color="auto" w:fill="auto"/>
              <w:tabs>
                <w:tab w:val="right" w:pos="2226"/>
              </w:tabs>
              <w:snapToGrid w:val="0"/>
              <w:spacing w:before="0" w:line="360" w:lineRule="exact"/>
              <w:ind w:firstLineChars="100" w:firstLine="210"/>
              <w:jc w:val="both"/>
              <w:rPr>
                <w:rFonts w:ascii="黑体" w:eastAsia="黑体" w:hAnsi="黑体"/>
                <w:sz w:val="21"/>
                <w:szCs w:val="21"/>
              </w:rPr>
            </w:pPr>
            <w:r w:rsidRPr="00D64B01">
              <w:rPr>
                <w:rFonts w:ascii="黑体" w:eastAsia="黑体" w:hAnsi="黑体" w:hint="eastAsia"/>
                <w:kern w:val="2"/>
                <w:sz w:val="21"/>
                <w:szCs w:val="21"/>
                <w:lang w:val="en-US"/>
              </w:rPr>
              <w:t>业绩</w:t>
            </w:r>
            <w:r w:rsidRPr="00D64B01">
              <w:rPr>
                <w:rFonts w:ascii="黑体" w:eastAsia="黑体" w:hAnsi="黑体" w:hint="eastAsia"/>
                <w:sz w:val="21"/>
                <w:szCs w:val="21"/>
              </w:rPr>
              <w:t>：</w:t>
            </w:r>
            <w:r w:rsidRPr="00D64B01">
              <w:rPr>
                <w:rFonts w:ascii="黑体" w:eastAsia="黑体" w:hAnsi="黑体"/>
                <w:sz w:val="21"/>
                <w:szCs w:val="21"/>
              </w:rPr>
              <w:tab/>
            </w:r>
            <w:r w:rsidR="00C662BB" w:rsidRPr="00D64B01">
              <w:rPr>
                <w:rFonts w:ascii="黑体" w:eastAsia="黑体" w:hAnsi="黑体"/>
                <w:sz w:val="21"/>
                <w:szCs w:val="21"/>
              </w:rPr>
              <w:t>9</w:t>
            </w:r>
            <w:r w:rsidRPr="00D64B01">
              <w:rPr>
                <w:rFonts w:ascii="黑体" w:eastAsia="黑体" w:hAnsi="黑体" w:hint="eastAsia"/>
                <w:sz w:val="21"/>
                <w:szCs w:val="21"/>
              </w:rPr>
              <w:t>分</w:t>
            </w:r>
          </w:p>
          <w:p w:rsidR="008E7877" w:rsidRPr="00D64B01" w:rsidRDefault="00546AF1" w:rsidP="00CF5619">
            <w:pPr>
              <w:pStyle w:val="24"/>
              <w:keepLines/>
              <w:shd w:val="clear" w:color="auto" w:fill="auto"/>
              <w:tabs>
                <w:tab w:val="right" w:pos="2226"/>
              </w:tabs>
              <w:snapToGrid w:val="0"/>
              <w:spacing w:before="0" w:line="360" w:lineRule="exact"/>
              <w:ind w:firstLineChars="100" w:firstLine="210"/>
              <w:jc w:val="both"/>
              <w:rPr>
                <w:rFonts w:ascii="黑体" w:eastAsia="黑体" w:hAnsi="黑体"/>
                <w:sz w:val="21"/>
                <w:szCs w:val="21"/>
              </w:rPr>
            </w:pPr>
            <w:r w:rsidRPr="00D64B01">
              <w:rPr>
                <w:rFonts w:ascii="黑体" w:eastAsia="黑体" w:hAnsi="黑体" w:hint="eastAsia"/>
                <w:kern w:val="2"/>
                <w:sz w:val="21"/>
                <w:szCs w:val="21"/>
                <w:lang w:val="en-US"/>
              </w:rPr>
              <w:t>履约信誉</w:t>
            </w:r>
            <w:r w:rsidRPr="00D64B01">
              <w:rPr>
                <w:rFonts w:ascii="黑体" w:eastAsia="黑体" w:hAnsi="黑体" w:hint="eastAsia"/>
                <w:sz w:val="21"/>
                <w:szCs w:val="21"/>
              </w:rPr>
              <w:t>：</w:t>
            </w:r>
            <w:r w:rsidRPr="00D64B01">
              <w:rPr>
                <w:rFonts w:ascii="黑体" w:eastAsia="黑体" w:hAnsi="黑体"/>
                <w:sz w:val="21"/>
                <w:szCs w:val="21"/>
              </w:rPr>
              <w:tab/>
            </w:r>
            <w:r w:rsidR="006C0323" w:rsidRPr="00D64B01">
              <w:rPr>
                <w:rFonts w:ascii="黑体" w:eastAsia="黑体" w:hAnsi="黑体"/>
                <w:sz w:val="21"/>
                <w:szCs w:val="21"/>
              </w:rPr>
              <w:t>5</w:t>
            </w:r>
            <w:r w:rsidRPr="00D64B01">
              <w:rPr>
                <w:rFonts w:ascii="黑体" w:eastAsia="黑体" w:hAnsi="黑体" w:hint="eastAsia"/>
                <w:sz w:val="21"/>
                <w:szCs w:val="21"/>
              </w:rPr>
              <w:t>分</w:t>
            </w:r>
          </w:p>
          <w:p w:rsidR="008E7877" w:rsidRPr="00D64B01" w:rsidRDefault="00056B01" w:rsidP="00CF5619">
            <w:pPr>
              <w:pStyle w:val="24"/>
              <w:keepLines/>
              <w:shd w:val="clear" w:color="auto" w:fill="auto"/>
              <w:tabs>
                <w:tab w:val="right" w:pos="2226"/>
              </w:tabs>
              <w:snapToGrid w:val="0"/>
              <w:spacing w:before="0" w:line="360" w:lineRule="exact"/>
              <w:ind w:firstLineChars="100" w:firstLine="210"/>
              <w:jc w:val="both"/>
              <w:rPr>
                <w:rFonts w:ascii="黑体" w:eastAsia="黑体" w:hAnsi="黑体"/>
                <w:sz w:val="21"/>
                <w:szCs w:val="21"/>
              </w:rPr>
            </w:pPr>
            <w:r w:rsidRPr="00D64B01">
              <w:rPr>
                <w:rFonts w:ascii="黑体" w:eastAsia="黑体" w:hAnsi="黑体" w:hint="eastAsia"/>
                <w:sz w:val="21"/>
                <w:szCs w:val="21"/>
              </w:rPr>
              <w:t>缺陷责任</w:t>
            </w:r>
            <w:r w:rsidR="00546AF1" w:rsidRPr="00D64B01">
              <w:rPr>
                <w:rFonts w:ascii="黑体" w:eastAsia="黑体" w:hAnsi="黑体" w:hint="eastAsia"/>
                <w:sz w:val="21"/>
                <w:szCs w:val="21"/>
              </w:rPr>
              <w:t>：</w:t>
            </w:r>
            <w:r w:rsidR="00DE6BDE">
              <w:rPr>
                <w:rFonts w:ascii="黑体" w:eastAsia="黑体" w:hAnsi="黑体" w:hint="eastAsia"/>
                <w:sz w:val="21"/>
                <w:szCs w:val="21"/>
              </w:rPr>
              <w:t xml:space="preserve">      </w:t>
            </w:r>
            <w:r w:rsidR="00C662BB" w:rsidRPr="00D64B01">
              <w:rPr>
                <w:rFonts w:ascii="黑体" w:eastAsia="黑体" w:hAnsi="黑体"/>
                <w:sz w:val="21"/>
                <w:szCs w:val="21"/>
              </w:rPr>
              <w:t>1</w:t>
            </w:r>
            <w:r w:rsidR="00546AF1" w:rsidRPr="00D64B01">
              <w:rPr>
                <w:rFonts w:ascii="黑体" w:eastAsia="黑体" w:hAnsi="黑体" w:hint="eastAsia"/>
                <w:sz w:val="21"/>
                <w:szCs w:val="21"/>
              </w:rPr>
              <w:t>分</w:t>
            </w:r>
          </w:p>
          <w:p w:rsidR="008E7877" w:rsidRPr="00D64B01" w:rsidRDefault="00546AF1" w:rsidP="00CF5619">
            <w:pPr>
              <w:pStyle w:val="24"/>
              <w:keepLines/>
              <w:shd w:val="clear" w:color="auto" w:fill="auto"/>
              <w:tabs>
                <w:tab w:val="right" w:pos="2226"/>
              </w:tabs>
              <w:snapToGrid w:val="0"/>
              <w:spacing w:before="0" w:line="360" w:lineRule="exact"/>
              <w:ind w:firstLineChars="100" w:firstLine="210"/>
              <w:jc w:val="both"/>
              <w:rPr>
                <w:rFonts w:ascii="黑体" w:eastAsia="黑体" w:hAnsi="黑体"/>
                <w:sz w:val="21"/>
                <w:szCs w:val="21"/>
              </w:rPr>
            </w:pPr>
            <w:r w:rsidRPr="00D64B01">
              <w:rPr>
                <w:rFonts w:ascii="黑体" w:eastAsia="黑体" w:hAnsi="黑体" w:hint="eastAsia"/>
                <w:sz w:val="21"/>
                <w:szCs w:val="21"/>
              </w:rPr>
              <w:t>主要设备：</w:t>
            </w:r>
            <w:r w:rsidRPr="00D64B01">
              <w:rPr>
                <w:rFonts w:ascii="黑体" w:eastAsia="黑体" w:hAnsi="黑体"/>
                <w:sz w:val="21"/>
                <w:szCs w:val="21"/>
              </w:rPr>
              <w:tab/>
            </w:r>
            <w:r w:rsidR="006C0323" w:rsidRPr="00D64B01">
              <w:rPr>
                <w:rFonts w:ascii="黑体" w:eastAsia="黑体" w:hAnsi="黑体"/>
                <w:sz w:val="21"/>
                <w:szCs w:val="21"/>
                <w:lang w:val="en-US"/>
              </w:rPr>
              <w:t>5</w:t>
            </w:r>
            <w:r w:rsidRPr="00D64B01">
              <w:rPr>
                <w:rFonts w:ascii="黑体" w:eastAsia="黑体" w:hAnsi="黑体" w:hint="eastAsia"/>
                <w:sz w:val="21"/>
                <w:szCs w:val="21"/>
              </w:rPr>
              <w:t>分</w:t>
            </w:r>
          </w:p>
          <w:p w:rsidR="008E7877" w:rsidRPr="00D64B01" w:rsidRDefault="00546AF1" w:rsidP="00CF5619">
            <w:pPr>
              <w:keepLines/>
              <w:adjustRightInd w:val="0"/>
              <w:snapToGrid w:val="0"/>
              <w:spacing w:line="360" w:lineRule="exact"/>
              <w:rPr>
                <w:rFonts w:ascii="宋体" w:hAnsi="宋体"/>
                <w:szCs w:val="21"/>
              </w:rPr>
            </w:pPr>
            <w:r w:rsidRPr="00D64B01">
              <w:rPr>
                <w:rFonts w:ascii="宋体" w:hAnsi="宋体" w:hint="eastAsia"/>
                <w:szCs w:val="21"/>
              </w:rPr>
              <w:t>第二个信封（报价文件）评分分值构成：</w:t>
            </w:r>
          </w:p>
          <w:p w:rsidR="008E7877" w:rsidRPr="00D64B01" w:rsidRDefault="00546AF1" w:rsidP="00CF5619">
            <w:pPr>
              <w:pStyle w:val="24"/>
              <w:keepLines/>
              <w:shd w:val="clear" w:color="auto" w:fill="auto"/>
              <w:tabs>
                <w:tab w:val="right" w:pos="2226"/>
              </w:tabs>
              <w:adjustRightInd w:val="0"/>
              <w:snapToGrid w:val="0"/>
              <w:spacing w:before="0" w:line="360" w:lineRule="exact"/>
              <w:ind w:leftChars="100" w:left="210"/>
              <w:jc w:val="both"/>
              <w:rPr>
                <w:rFonts w:ascii="黑体" w:eastAsia="黑体" w:hAnsi="黑体"/>
                <w:sz w:val="21"/>
                <w:szCs w:val="21"/>
              </w:rPr>
            </w:pPr>
            <w:r w:rsidRPr="00D64B01">
              <w:rPr>
                <w:rFonts w:ascii="黑体" w:eastAsia="黑体" w:hAnsi="黑体" w:hint="eastAsia"/>
                <w:kern w:val="2"/>
                <w:sz w:val="21"/>
                <w:szCs w:val="21"/>
                <w:lang w:val="en-US"/>
              </w:rPr>
              <w:t>评标价</w:t>
            </w:r>
            <w:r w:rsidRPr="00D64B01">
              <w:rPr>
                <w:rFonts w:ascii="黑体" w:eastAsia="黑体" w:hAnsi="黑体" w:hint="eastAsia"/>
                <w:sz w:val="21"/>
                <w:szCs w:val="21"/>
              </w:rPr>
              <w:t>：</w:t>
            </w:r>
            <w:r w:rsidRPr="00D64B01">
              <w:rPr>
                <w:rFonts w:ascii="黑体" w:eastAsia="黑体" w:hAnsi="黑体"/>
                <w:sz w:val="21"/>
                <w:szCs w:val="21"/>
              </w:rPr>
              <w:tab/>
            </w:r>
            <w:r w:rsidRPr="00D64B01">
              <w:rPr>
                <w:rFonts w:ascii="黑体" w:eastAsia="黑体" w:hAnsi="黑体" w:hint="eastAsia"/>
                <w:sz w:val="21"/>
                <w:szCs w:val="21"/>
              </w:rPr>
              <w:t>50分</w:t>
            </w:r>
          </w:p>
        </w:tc>
      </w:tr>
      <w:tr w:rsidR="008E7877" w:rsidRPr="00D64B01" w:rsidTr="001953B1">
        <w:trPr>
          <w:cantSplit/>
          <w:trHeight w:val="6197"/>
        </w:trPr>
        <w:tc>
          <w:tcPr>
            <w:tcW w:w="552" w:type="pct"/>
            <w:tcBorders>
              <w:top w:val="single" w:sz="6" w:space="0" w:color="000000"/>
              <w:left w:val="single" w:sz="12" w:space="0" w:color="000000"/>
              <w:bottom w:val="single" w:sz="6" w:space="0" w:color="000000"/>
              <w:right w:val="single" w:sz="6" w:space="0" w:color="000000"/>
            </w:tcBorders>
            <w:vAlign w:val="center"/>
          </w:tcPr>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lastRenderedPageBreak/>
              <w:t>2.2.2</w:t>
            </w:r>
          </w:p>
        </w:tc>
        <w:tc>
          <w:tcPr>
            <w:tcW w:w="858" w:type="pct"/>
            <w:tcBorders>
              <w:top w:val="single" w:sz="6" w:space="0" w:color="000000"/>
              <w:left w:val="single" w:sz="6" w:space="0" w:color="000000"/>
              <w:bottom w:val="single" w:sz="6" w:space="0" w:color="000000"/>
              <w:right w:val="single" w:sz="6" w:space="0" w:color="000000"/>
            </w:tcBorders>
            <w:vAlign w:val="center"/>
          </w:tcPr>
          <w:p w:rsidR="008E7877" w:rsidRPr="00D64B01" w:rsidRDefault="00590B06" w:rsidP="00CF5619">
            <w:pPr>
              <w:adjustRightInd w:val="0"/>
              <w:snapToGrid w:val="0"/>
              <w:spacing w:line="360" w:lineRule="exact"/>
              <w:jc w:val="center"/>
              <w:rPr>
                <w:rFonts w:ascii="宋体" w:hAnsi="宋体"/>
                <w:szCs w:val="21"/>
              </w:rPr>
            </w:pPr>
            <w:r w:rsidRPr="00D64B01">
              <w:rPr>
                <w:rFonts w:ascii="宋体" w:hAnsi="宋体" w:hint="eastAsia"/>
                <w:szCs w:val="21"/>
              </w:rPr>
              <w:t>评标基准价的计算方法</w:t>
            </w:r>
          </w:p>
        </w:tc>
        <w:tc>
          <w:tcPr>
            <w:tcW w:w="3590" w:type="pct"/>
            <w:tcBorders>
              <w:top w:val="single" w:sz="6" w:space="0" w:color="000000"/>
              <w:left w:val="single" w:sz="6" w:space="0" w:color="000000"/>
              <w:bottom w:val="single" w:sz="6" w:space="0" w:color="000000"/>
              <w:right w:val="single" w:sz="12" w:space="0" w:color="000000"/>
            </w:tcBorders>
            <w:vAlign w:val="center"/>
          </w:tcPr>
          <w:p w:rsidR="00C968FA" w:rsidRPr="00D64B01" w:rsidRDefault="00C968FA" w:rsidP="0068075C">
            <w:pPr>
              <w:spacing w:line="360" w:lineRule="exact"/>
              <w:ind w:right="113" w:firstLineChars="100" w:firstLine="210"/>
              <w:rPr>
                <w:rFonts w:ascii="宋体" w:hAnsi="宋体"/>
                <w:szCs w:val="21"/>
              </w:rPr>
            </w:pPr>
            <w:r w:rsidRPr="00D64B01">
              <w:rPr>
                <w:rFonts w:ascii="宋体" w:hAnsi="宋体" w:hint="eastAsia"/>
                <w:szCs w:val="21"/>
              </w:rPr>
              <w:t>评标基准价的计算：</w:t>
            </w:r>
          </w:p>
          <w:p w:rsidR="00C968FA" w:rsidRPr="00D64B01" w:rsidRDefault="00C968FA" w:rsidP="0068075C">
            <w:pPr>
              <w:spacing w:line="360" w:lineRule="exact"/>
              <w:ind w:right="113" w:firstLineChars="100" w:firstLine="210"/>
              <w:rPr>
                <w:rFonts w:ascii="宋体" w:hAnsi="宋体"/>
                <w:szCs w:val="21"/>
              </w:rPr>
            </w:pPr>
            <w:r w:rsidRPr="00D64B01">
              <w:rPr>
                <w:rFonts w:ascii="宋体" w:hAnsi="宋体" w:hint="eastAsia"/>
                <w:szCs w:val="21"/>
              </w:rPr>
              <w:t>在开标现场，招标人将当场计算并宣布评标基准价。</w:t>
            </w:r>
          </w:p>
          <w:p w:rsidR="00C968FA" w:rsidRPr="00D64B01" w:rsidRDefault="00C968FA" w:rsidP="0068075C">
            <w:pPr>
              <w:spacing w:line="360" w:lineRule="exact"/>
              <w:ind w:right="113" w:firstLineChars="50" w:firstLine="105"/>
              <w:rPr>
                <w:rFonts w:ascii="宋体" w:hAnsi="宋体"/>
                <w:szCs w:val="21"/>
              </w:rPr>
            </w:pPr>
            <w:r w:rsidRPr="00D64B01">
              <w:rPr>
                <w:rFonts w:ascii="宋体" w:hAnsi="宋体" w:hint="eastAsia"/>
                <w:szCs w:val="21"/>
              </w:rPr>
              <w:t>（1）评标价的确定：</w:t>
            </w:r>
          </w:p>
          <w:p w:rsidR="00C968FA" w:rsidRPr="00D64B01" w:rsidRDefault="00C968FA" w:rsidP="0068075C">
            <w:pPr>
              <w:spacing w:line="360" w:lineRule="exact"/>
              <w:ind w:right="113" w:firstLineChars="150" w:firstLine="315"/>
              <w:rPr>
                <w:rFonts w:ascii="宋体" w:hAnsi="宋体"/>
                <w:szCs w:val="21"/>
              </w:rPr>
            </w:pPr>
            <w:r w:rsidRPr="00D64B01">
              <w:rPr>
                <w:rFonts w:ascii="宋体" w:hAnsi="宋体" w:hint="eastAsia"/>
                <w:szCs w:val="21"/>
              </w:rPr>
              <w:t>评标价=投标函文字报价</w:t>
            </w:r>
          </w:p>
          <w:p w:rsidR="00C968FA" w:rsidRPr="00D64B01" w:rsidRDefault="00C968FA" w:rsidP="0068075C">
            <w:pPr>
              <w:spacing w:line="360" w:lineRule="exact"/>
              <w:ind w:right="113" w:firstLineChars="50" w:firstLine="105"/>
              <w:rPr>
                <w:rFonts w:ascii="宋体" w:hAnsi="宋体"/>
                <w:szCs w:val="21"/>
              </w:rPr>
            </w:pPr>
            <w:r w:rsidRPr="00D64B01">
              <w:rPr>
                <w:rFonts w:ascii="宋体" w:hAnsi="宋体" w:hint="eastAsia"/>
                <w:szCs w:val="21"/>
              </w:rPr>
              <w:t>（2）评标价平均值的计算：</w:t>
            </w:r>
          </w:p>
          <w:p w:rsidR="0068075C" w:rsidRPr="00D64B01" w:rsidRDefault="0068075C" w:rsidP="0068075C">
            <w:pPr>
              <w:keepLines/>
              <w:tabs>
                <w:tab w:val="left" w:pos="914"/>
              </w:tabs>
              <w:snapToGrid w:val="0"/>
              <w:spacing w:line="360" w:lineRule="exact"/>
              <w:ind w:firstLineChars="100" w:firstLine="210"/>
              <w:rPr>
                <w:rFonts w:ascii="宋体" w:hAnsi="宋体" w:cs="宋体"/>
                <w:szCs w:val="21"/>
              </w:rPr>
            </w:pPr>
            <w:r w:rsidRPr="00D64B01">
              <w:rPr>
                <w:rFonts w:ascii="宋体" w:hAnsi="宋体" w:cs="宋体" w:hint="eastAsia"/>
                <w:szCs w:val="21"/>
              </w:rPr>
              <w:t>除按第二章“投标人须知”第5.2.4项规定开标现场被宣布为不进入评标基准价计算的投标报价之外，所有在最高投标限价的</w:t>
            </w:r>
            <w:r w:rsidRPr="00D64B01">
              <w:rPr>
                <w:rFonts w:ascii="黑体" w:eastAsia="黑体" w:hAnsi="黑体" w:cs="宋体" w:hint="eastAsia"/>
                <w:szCs w:val="21"/>
              </w:rPr>
              <w:t>85%（含85%）至100%（含100%）之间</w:t>
            </w:r>
            <w:r w:rsidRPr="00D64B01">
              <w:rPr>
                <w:rFonts w:ascii="宋体" w:hAnsi="宋体" w:cs="宋体" w:hint="eastAsia"/>
                <w:szCs w:val="21"/>
              </w:rPr>
              <w:t>的投标人的评标价去掉一个最高值和一个最低值后的算术平均值即为评标价平均值（如果参与评标价平均值计算的有效投标人少于5家时，则计算评标价平均值时不去掉最高值和最低值），评标价平均值四舍五入精确至个位。</w:t>
            </w:r>
          </w:p>
          <w:p w:rsidR="00C968FA" w:rsidRPr="00D64B01" w:rsidRDefault="00C968FA" w:rsidP="0068075C">
            <w:pPr>
              <w:spacing w:line="360" w:lineRule="exact"/>
              <w:ind w:right="113" w:firstLineChars="100" w:firstLine="210"/>
              <w:rPr>
                <w:rFonts w:ascii="宋体" w:hAnsi="宋体"/>
                <w:szCs w:val="21"/>
              </w:rPr>
            </w:pPr>
            <w:r w:rsidRPr="00D64B01">
              <w:rPr>
                <w:rFonts w:ascii="宋体" w:hAnsi="宋体" w:hint="eastAsia"/>
                <w:szCs w:val="21"/>
              </w:rPr>
              <w:t>（3）评标基准价的确定：</w:t>
            </w:r>
          </w:p>
          <w:p w:rsidR="00C968FA" w:rsidRPr="00D64B01" w:rsidRDefault="00C968FA" w:rsidP="0068075C">
            <w:pPr>
              <w:spacing w:line="360" w:lineRule="exact"/>
              <w:ind w:right="113" w:firstLineChars="150" w:firstLine="315"/>
              <w:rPr>
                <w:rFonts w:ascii="宋体" w:hAnsi="宋体"/>
                <w:szCs w:val="21"/>
              </w:rPr>
            </w:pPr>
            <w:r w:rsidRPr="00D64B01">
              <w:rPr>
                <w:rFonts w:ascii="黑体" w:eastAsia="黑体" w:hAnsi="黑体" w:hint="eastAsia"/>
                <w:szCs w:val="21"/>
              </w:rPr>
              <w:t>将评标价平均值直接作为评标基准价</w:t>
            </w:r>
            <w:r w:rsidRPr="00D64B01">
              <w:rPr>
                <w:rFonts w:ascii="宋体" w:hAnsi="宋体" w:hint="eastAsia"/>
                <w:szCs w:val="21"/>
              </w:rPr>
              <w:t>。</w:t>
            </w:r>
          </w:p>
          <w:p w:rsidR="008E7877" w:rsidRPr="00D64B01" w:rsidRDefault="00C968FA" w:rsidP="00BC4DDD">
            <w:pPr>
              <w:widowControl/>
              <w:snapToGrid w:val="0"/>
              <w:spacing w:beforeLines="50" w:line="360" w:lineRule="exact"/>
              <w:ind w:firstLineChars="200" w:firstLine="420"/>
              <w:jc w:val="left"/>
              <w:rPr>
                <w:szCs w:val="21"/>
              </w:rPr>
            </w:pPr>
            <w:r w:rsidRPr="00D64B01">
              <w:rPr>
                <w:rFonts w:ascii="宋体" w:hAnsi="宋体" w:hint="eastAsia"/>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rsidR="008E7877" w:rsidRPr="00D64B01" w:rsidTr="00883590">
        <w:trPr>
          <w:cantSplit/>
          <w:trHeight w:val="703"/>
        </w:trPr>
        <w:tc>
          <w:tcPr>
            <w:tcW w:w="552" w:type="pct"/>
            <w:tcBorders>
              <w:top w:val="single" w:sz="6" w:space="0" w:color="000000"/>
              <w:left w:val="single" w:sz="12" w:space="0" w:color="000000"/>
              <w:bottom w:val="single" w:sz="12" w:space="0" w:color="000000"/>
              <w:right w:val="single" w:sz="6" w:space="0" w:color="000000"/>
            </w:tcBorders>
            <w:vAlign w:val="center"/>
          </w:tcPr>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t>2.2.3</w:t>
            </w:r>
          </w:p>
        </w:tc>
        <w:tc>
          <w:tcPr>
            <w:tcW w:w="858" w:type="pct"/>
            <w:tcBorders>
              <w:top w:val="single" w:sz="6" w:space="0" w:color="000000"/>
              <w:left w:val="single" w:sz="6" w:space="0" w:color="000000"/>
              <w:bottom w:val="single" w:sz="12" w:space="0" w:color="000000"/>
              <w:right w:val="single" w:sz="6" w:space="0" w:color="000000"/>
            </w:tcBorders>
            <w:vAlign w:val="center"/>
          </w:tcPr>
          <w:p w:rsidR="008E7877" w:rsidRPr="00D64B01" w:rsidRDefault="00546AF1" w:rsidP="00CF5619">
            <w:pPr>
              <w:adjustRightInd w:val="0"/>
              <w:snapToGrid w:val="0"/>
              <w:spacing w:line="360" w:lineRule="exact"/>
              <w:jc w:val="center"/>
              <w:rPr>
                <w:rFonts w:ascii="宋体" w:hAnsi="宋体"/>
                <w:szCs w:val="21"/>
              </w:rPr>
            </w:pPr>
            <w:r w:rsidRPr="00D64B01">
              <w:rPr>
                <w:rFonts w:ascii="宋体" w:hAnsi="宋体" w:hint="eastAsia"/>
                <w:szCs w:val="21"/>
              </w:rPr>
              <w:t>评标价的偏差率计算公式</w:t>
            </w:r>
          </w:p>
        </w:tc>
        <w:tc>
          <w:tcPr>
            <w:tcW w:w="3590" w:type="pct"/>
            <w:tcBorders>
              <w:top w:val="single" w:sz="6" w:space="0" w:color="000000"/>
              <w:left w:val="single" w:sz="6" w:space="0" w:color="000000"/>
              <w:bottom w:val="single" w:sz="12" w:space="0" w:color="000000"/>
              <w:right w:val="single" w:sz="12" w:space="0" w:color="000000"/>
            </w:tcBorders>
            <w:vAlign w:val="center"/>
          </w:tcPr>
          <w:p w:rsidR="008E7877" w:rsidRPr="00D64B01" w:rsidRDefault="00546AF1" w:rsidP="00CF5619">
            <w:pPr>
              <w:pStyle w:val="24"/>
              <w:keepLines/>
              <w:shd w:val="clear" w:color="auto" w:fill="auto"/>
              <w:tabs>
                <w:tab w:val="left" w:pos="914"/>
              </w:tabs>
              <w:snapToGrid w:val="0"/>
              <w:spacing w:before="0" w:line="360" w:lineRule="exact"/>
              <w:ind w:firstLineChars="100" w:firstLine="210"/>
              <w:jc w:val="both"/>
              <w:rPr>
                <w:sz w:val="21"/>
                <w:szCs w:val="21"/>
              </w:rPr>
            </w:pPr>
            <w:r w:rsidRPr="00D64B01">
              <w:rPr>
                <w:rFonts w:hint="eastAsia"/>
                <w:kern w:val="2"/>
                <w:sz w:val="21"/>
                <w:szCs w:val="21"/>
                <w:lang w:val="en-US"/>
              </w:rPr>
              <w:t>偏差率=100%×（投标人评标价－评标基准价）/评标基准价</w:t>
            </w:r>
          </w:p>
        </w:tc>
      </w:tr>
    </w:tbl>
    <w:p w:rsidR="008E7877" w:rsidRPr="00D64B01" w:rsidRDefault="008E7877"/>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tblPr>
      <w:tblGrid>
        <w:gridCol w:w="665"/>
        <w:gridCol w:w="348"/>
        <w:gridCol w:w="423"/>
        <w:gridCol w:w="542"/>
        <w:gridCol w:w="994"/>
        <w:gridCol w:w="554"/>
        <w:gridCol w:w="5594"/>
      </w:tblGrid>
      <w:tr w:rsidR="008E7877" w:rsidRPr="00D64B01" w:rsidTr="001E205B">
        <w:trPr>
          <w:trHeight w:val="567"/>
        </w:trPr>
        <w:tc>
          <w:tcPr>
            <w:tcW w:w="1933" w:type="pct"/>
            <w:gridSpan w:val="6"/>
            <w:vAlign w:val="center"/>
          </w:tcPr>
          <w:p w:rsidR="008E7877" w:rsidRPr="00D64B01" w:rsidRDefault="00546AF1">
            <w:pPr>
              <w:adjustRightInd w:val="0"/>
              <w:snapToGrid w:val="0"/>
              <w:jc w:val="center"/>
              <w:rPr>
                <w:rFonts w:ascii="宋体" w:hAnsi="宋体"/>
                <w:szCs w:val="21"/>
              </w:rPr>
            </w:pPr>
            <w:r w:rsidRPr="00D64B01">
              <w:rPr>
                <w:rFonts w:ascii="黑体" w:eastAsia="黑体" w:hAnsi="黑体"/>
                <w:sz w:val="28"/>
                <w:szCs w:val="28"/>
              </w:rPr>
              <w:br w:type="page"/>
            </w:r>
            <w:r w:rsidRPr="00D64B01">
              <w:rPr>
                <w:rFonts w:ascii="宋体" w:hAnsi="宋体" w:hint="eastAsia"/>
                <w:szCs w:val="21"/>
              </w:rPr>
              <w:t>评分因素与权重分值</w:t>
            </w:r>
            <w:r w:rsidRPr="00D64B01">
              <w:rPr>
                <w:rStyle w:val="afd"/>
                <w:rFonts w:ascii="宋体" w:hAnsi="宋体"/>
                <w:szCs w:val="21"/>
              </w:rPr>
              <w:footnoteReference w:id="4"/>
            </w:r>
          </w:p>
        </w:tc>
        <w:tc>
          <w:tcPr>
            <w:tcW w:w="3067" w:type="pct"/>
            <w:vMerge w:val="restart"/>
            <w:vAlign w:val="center"/>
          </w:tcPr>
          <w:p w:rsidR="008E7877" w:rsidRPr="00D64B01" w:rsidRDefault="00546AF1">
            <w:pPr>
              <w:adjustRightInd w:val="0"/>
              <w:snapToGrid w:val="0"/>
              <w:spacing w:line="360" w:lineRule="auto"/>
              <w:jc w:val="center"/>
              <w:rPr>
                <w:rFonts w:ascii="宋体" w:hAnsi="宋体"/>
                <w:szCs w:val="21"/>
              </w:rPr>
            </w:pPr>
            <w:r w:rsidRPr="00D64B01">
              <w:rPr>
                <w:rFonts w:ascii="宋体" w:hAnsi="宋体" w:hint="eastAsia"/>
                <w:szCs w:val="21"/>
              </w:rPr>
              <w:t>评分标准</w:t>
            </w:r>
          </w:p>
        </w:tc>
      </w:tr>
      <w:tr w:rsidR="008E7877" w:rsidRPr="00D64B01" w:rsidTr="0068075C">
        <w:trPr>
          <w:trHeight w:val="567"/>
          <w:tblHeader/>
        </w:trPr>
        <w:tc>
          <w:tcPr>
            <w:tcW w:w="364" w:type="pct"/>
            <w:vAlign w:val="center"/>
          </w:tcPr>
          <w:p w:rsidR="008E7877" w:rsidRPr="00D64B01" w:rsidRDefault="00546AF1" w:rsidP="002E093A">
            <w:pPr>
              <w:adjustRightInd w:val="0"/>
              <w:snapToGrid w:val="0"/>
              <w:spacing w:line="360" w:lineRule="exact"/>
              <w:jc w:val="center"/>
              <w:rPr>
                <w:rFonts w:ascii="宋体" w:hAnsi="宋体"/>
                <w:szCs w:val="21"/>
              </w:rPr>
            </w:pPr>
            <w:r w:rsidRPr="00D64B01">
              <w:rPr>
                <w:rFonts w:ascii="宋体" w:hAnsi="宋体" w:hint="eastAsia"/>
                <w:szCs w:val="21"/>
              </w:rPr>
              <w:t>条款号</w:t>
            </w:r>
          </w:p>
        </w:tc>
        <w:tc>
          <w:tcPr>
            <w:tcW w:w="382" w:type="pct"/>
            <w:gridSpan w:val="2"/>
            <w:vAlign w:val="center"/>
          </w:tcPr>
          <w:p w:rsidR="008E7877" w:rsidRPr="00D64B01" w:rsidRDefault="00546AF1" w:rsidP="002E093A">
            <w:pPr>
              <w:adjustRightInd w:val="0"/>
              <w:snapToGrid w:val="0"/>
              <w:spacing w:line="360" w:lineRule="exact"/>
              <w:jc w:val="center"/>
              <w:rPr>
                <w:rFonts w:ascii="宋体" w:hAnsi="宋体"/>
                <w:szCs w:val="21"/>
              </w:rPr>
            </w:pPr>
            <w:r w:rsidRPr="00D64B01">
              <w:rPr>
                <w:rFonts w:ascii="宋体" w:hAnsi="宋体" w:hint="eastAsia"/>
                <w:szCs w:val="21"/>
              </w:rPr>
              <w:t>评分</w:t>
            </w:r>
            <w:r w:rsidRPr="00D64B01">
              <w:rPr>
                <w:rFonts w:ascii="宋体" w:hAnsi="宋体" w:hint="eastAsia"/>
                <w:szCs w:val="21"/>
              </w:rPr>
              <w:br/>
              <w:t>因素</w:t>
            </w:r>
          </w:p>
        </w:tc>
        <w:tc>
          <w:tcPr>
            <w:tcW w:w="297" w:type="pct"/>
            <w:vAlign w:val="center"/>
          </w:tcPr>
          <w:p w:rsidR="008E7877" w:rsidRPr="00D64B01" w:rsidRDefault="00546AF1" w:rsidP="002E093A">
            <w:pPr>
              <w:adjustRightInd w:val="0"/>
              <w:snapToGrid w:val="0"/>
              <w:spacing w:line="360" w:lineRule="exact"/>
              <w:jc w:val="center"/>
              <w:rPr>
                <w:rFonts w:ascii="宋体" w:hAnsi="宋体"/>
                <w:szCs w:val="21"/>
              </w:rPr>
            </w:pPr>
            <w:r w:rsidRPr="00D64B01">
              <w:rPr>
                <w:rFonts w:ascii="宋体" w:hAnsi="宋体" w:hint="eastAsia"/>
                <w:szCs w:val="21"/>
              </w:rPr>
              <w:t>权重</w:t>
            </w:r>
          </w:p>
          <w:p w:rsidR="008E7877" w:rsidRPr="00D64B01" w:rsidRDefault="00546AF1" w:rsidP="002E093A">
            <w:pPr>
              <w:adjustRightInd w:val="0"/>
              <w:snapToGrid w:val="0"/>
              <w:spacing w:line="360" w:lineRule="exact"/>
              <w:jc w:val="center"/>
              <w:rPr>
                <w:rFonts w:ascii="宋体" w:hAnsi="宋体"/>
                <w:szCs w:val="21"/>
              </w:rPr>
            </w:pPr>
            <w:r w:rsidRPr="00D64B01">
              <w:rPr>
                <w:rFonts w:ascii="宋体" w:hAnsi="宋体" w:hint="eastAsia"/>
                <w:szCs w:val="21"/>
              </w:rPr>
              <w:t>分值</w:t>
            </w:r>
          </w:p>
        </w:tc>
        <w:tc>
          <w:tcPr>
            <w:tcW w:w="545" w:type="pct"/>
            <w:vAlign w:val="center"/>
          </w:tcPr>
          <w:p w:rsidR="008E7877" w:rsidRPr="00D64B01" w:rsidRDefault="00546AF1" w:rsidP="002E093A">
            <w:pPr>
              <w:adjustRightInd w:val="0"/>
              <w:snapToGrid w:val="0"/>
              <w:spacing w:line="360" w:lineRule="exact"/>
              <w:jc w:val="center"/>
              <w:rPr>
                <w:rFonts w:ascii="宋体" w:hAnsi="宋体"/>
                <w:szCs w:val="21"/>
              </w:rPr>
            </w:pPr>
            <w:r w:rsidRPr="00D64B01">
              <w:rPr>
                <w:rFonts w:ascii="宋体" w:hAnsi="宋体" w:hint="eastAsia"/>
                <w:szCs w:val="21"/>
              </w:rPr>
              <w:t>各评分因</w:t>
            </w:r>
          </w:p>
          <w:p w:rsidR="008E7877" w:rsidRPr="00D64B01" w:rsidRDefault="00546AF1" w:rsidP="002E093A">
            <w:pPr>
              <w:adjustRightInd w:val="0"/>
              <w:snapToGrid w:val="0"/>
              <w:spacing w:line="360" w:lineRule="exact"/>
              <w:jc w:val="center"/>
              <w:rPr>
                <w:rFonts w:ascii="宋体" w:hAnsi="宋体"/>
                <w:szCs w:val="21"/>
              </w:rPr>
            </w:pPr>
            <w:r w:rsidRPr="00D64B01">
              <w:rPr>
                <w:rFonts w:ascii="宋体" w:hAnsi="宋体" w:hint="eastAsia"/>
                <w:szCs w:val="21"/>
              </w:rPr>
              <w:t>素细分项</w:t>
            </w:r>
          </w:p>
        </w:tc>
        <w:tc>
          <w:tcPr>
            <w:tcW w:w="304" w:type="pct"/>
            <w:vAlign w:val="center"/>
          </w:tcPr>
          <w:p w:rsidR="008E7877" w:rsidRPr="00D64B01" w:rsidRDefault="00546AF1" w:rsidP="002E093A">
            <w:pPr>
              <w:adjustRightInd w:val="0"/>
              <w:snapToGrid w:val="0"/>
              <w:spacing w:line="360" w:lineRule="exact"/>
              <w:jc w:val="center"/>
              <w:rPr>
                <w:rFonts w:ascii="宋体" w:hAnsi="宋体"/>
                <w:szCs w:val="21"/>
              </w:rPr>
            </w:pPr>
            <w:r w:rsidRPr="00D64B01">
              <w:rPr>
                <w:rFonts w:ascii="宋体" w:hAnsi="宋体" w:hint="eastAsia"/>
                <w:szCs w:val="21"/>
              </w:rPr>
              <w:t>分值</w:t>
            </w:r>
          </w:p>
        </w:tc>
        <w:tc>
          <w:tcPr>
            <w:tcW w:w="3108" w:type="pct"/>
            <w:vMerge/>
            <w:vAlign w:val="center"/>
          </w:tcPr>
          <w:p w:rsidR="008E7877" w:rsidRPr="00D64B01" w:rsidRDefault="008E7877" w:rsidP="002E093A">
            <w:pPr>
              <w:widowControl/>
              <w:snapToGrid w:val="0"/>
              <w:spacing w:line="360" w:lineRule="exact"/>
              <w:jc w:val="center"/>
              <w:rPr>
                <w:rFonts w:ascii="宋体" w:hAnsi="宋体"/>
                <w:szCs w:val="21"/>
              </w:rPr>
            </w:pPr>
          </w:p>
        </w:tc>
      </w:tr>
      <w:tr w:rsidR="008E7877" w:rsidRPr="00D64B01" w:rsidTr="0068075C">
        <w:trPr>
          <w:trHeight w:val="567"/>
          <w:tblHeader/>
        </w:trPr>
        <w:tc>
          <w:tcPr>
            <w:tcW w:w="364" w:type="pct"/>
            <w:vMerge w:val="restart"/>
            <w:vAlign w:val="center"/>
          </w:tcPr>
          <w:p w:rsidR="008E7877" w:rsidRPr="00D64B01" w:rsidRDefault="00546AF1" w:rsidP="002E093A">
            <w:pPr>
              <w:adjustRightInd w:val="0"/>
              <w:snapToGrid w:val="0"/>
              <w:spacing w:line="360" w:lineRule="exact"/>
              <w:jc w:val="center"/>
              <w:rPr>
                <w:rFonts w:ascii="宋体" w:hAnsi="宋体"/>
                <w:szCs w:val="21"/>
              </w:rPr>
            </w:pPr>
            <w:r w:rsidRPr="00D64B01">
              <w:rPr>
                <w:rFonts w:ascii="宋体" w:hAnsi="宋体" w:hint="eastAsia"/>
                <w:szCs w:val="21"/>
              </w:rPr>
              <w:t>2.2.4</w:t>
            </w:r>
          </w:p>
          <w:p w:rsidR="008E7877" w:rsidRPr="00D64B01" w:rsidRDefault="00546AF1" w:rsidP="002E093A">
            <w:pPr>
              <w:adjustRightInd w:val="0"/>
              <w:snapToGrid w:val="0"/>
              <w:spacing w:line="360" w:lineRule="exact"/>
              <w:jc w:val="center"/>
              <w:rPr>
                <w:rFonts w:ascii="宋体" w:hAnsi="宋体"/>
                <w:szCs w:val="21"/>
              </w:rPr>
            </w:pPr>
            <w:r w:rsidRPr="00D64B01">
              <w:rPr>
                <w:rFonts w:ascii="宋体" w:hAnsi="宋体" w:hint="eastAsia"/>
                <w:szCs w:val="21"/>
              </w:rPr>
              <w:t>（1）</w:t>
            </w:r>
          </w:p>
        </w:tc>
        <w:tc>
          <w:tcPr>
            <w:tcW w:w="382" w:type="pct"/>
            <w:gridSpan w:val="2"/>
            <w:vMerge w:val="restart"/>
            <w:vAlign w:val="center"/>
          </w:tcPr>
          <w:p w:rsidR="008E7877" w:rsidRPr="00D64B01" w:rsidRDefault="00546AF1" w:rsidP="002E093A">
            <w:pPr>
              <w:adjustRightInd w:val="0"/>
              <w:snapToGrid w:val="0"/>
              <w:spacing w:line="360" w:lineRule="exact"/>
              <w:jc w:val="center"/>
              <w:rPr>
                <w:rFonts w:ascii="黑体" w:eastAsia="黑体" w:hAnsi="黑体"/>
                <w:szCs w:val="21"/>
              </w:rPr>
            </w:pPr>
            <w:r w:rsidRPr="00D64B01">
              <w:rPr>
                <w:rFonts w:ascii="黑体" w:eastAsia="黑体" w:hAnsi="黑体" w:hint="eastAsia"/>
                <w:szCs w:val="21"/>
              </w:rPr>
              <w:t>施工组织设计</w:t>
            </w:r>
          </w:p>
        </w:tc>
        <w:tc>
          <w:tcPr>
            <w:tcW w:w="297" w:type="pct"/>
            <w:vMerge w:val="restart"/>
            <w:vAlign w:val="center"/>
          </w:tcPr>
          <w:p w:rsidR="008E7877" w:rsidRPr="00D64B01" w:rsidRDefault="00546AF1" w:rsidP="002E093A">
            <w:pPr>
              <w:adjustRightInd w:val="0"/>
              <w:snapToGrid w:val="0"/>
              <w:spacing w:line="360" w:lineRule="exact"/>
              <w:jc w:val="center"/>
              <w:rPr>
                <w:rFonts w:ascii="黑体" w:eastAsia="黑体" w:hAnsi="黑体"/>
                <w:szCs w:val="21"/>
              </w:rPr>
            </w:pPr>
            <w:r w:rsidRPr="00D64B01">
              <w:rPr>
                <w:rFonts w:ascii="黑体" w:eastAsia="黑体" w:hAnsi="黑体"/>
                <w:szCs w:val="21"/>
              </w:rPr>
              <w:t>20</w:t>
            </w:r>
            <w:r w:rsidRPr="00D64B01">
              <w:rPr>
                <w:rFonts w:ascii="黑体" w:eastAsia="黑体" w:hAnsi="黑体" w:hint="eastAsia"/>
                <w:szCs w:val="21"/>
              </w:rPr>
              <w:t>分</w:t>
            </w:r>
          </w:p>
        </w:tc>
        <w:tc>
          <w:tcPr>
            <w:tcW w:w="545" w:type="pct"/>
            <w:vAlign w:val="center"/>
          </w:tcPr>
          <w:p w:rsidR="008E7877" w:rsidRPr="00D64B01" w:rsidRDefault="00546AF1" w:rsidP="002E093A">
            <w:pPr>
              <w:adjustRightInd w:val="0"/>
              <w:snapToGrid w:val="0"/>
              <w:spacing w:line="360" w:lineRule="exact"/>
              <w:jc w:val="center"/>
              <w:rPr>
                <w:rFonts w:ascii="宋体" w:hAnsi="宋体"/>
                <w:szCs w:val="21"/>
              </w:rPr>
            </w:pPr>
            <w:r w:rsidRPr="00D64B01">
              <w:rPr>
                <w:rFonts w:ascii="宋体" w:hAnsi="宋体" w:cs="宋体" w:hint="eastAsia"/>
                <w:bCs/>
                <w:szCs w:val="21"/>
                <w:lang w:val="zh-CN"/>
              </w:rPr>
              <w:t>项目整体解决方案</w:t>
            </w:r>
          </w:p>
        </w:tc>
        <w:tc>
          <w:tcPr>
            <w:tcW w:w="304" w:type="pct"/>
            <w:vAlign w:val="center"/>
          </w:tcPr>
          <w:p w:rsidR="008E7877" w:rsidRPr="00D64B01" w:rsidRDefault="00546AF1" w:rsidP="002E093A">
            <w:pPr>
              <w:adjustRightInd w:val="0"/>
              <w:snapToGrid w:val="0"/>
              <w:spacing w:line="360" w:lineRule="exact"/>
              <w:jc w:val="center"/>
              <w:rPr>
                <w:rFonts w:ascii="宋体" w:hAnsi="宋体"/>
                <w:bCs/>
                <w:szCs w:val="21"/>
              </w:rPr>
            </w:pPr>
            <w:r w:rsidRPr="00D64B01">
              <w:rPr>
                <w:rFonts w:ascii="宋体" w:hAnsi="宋体" w:hint="eastAsia"/>
                <w:bCs/>
                <w:szCs w:val="21"/>
              </w:rPr>
              <w:t>2</w:t>
            </w:r>
          </w:p>
        </w:tc>
        <w:tc>
          <w:tcPr>
            <w:tcW w:w="3108" w:type="pct"/>
            <w:vAlign w:val="center"/>
          </w:tcPr>
          <w:p w:rsidR="008E7877" w:rsidRPr="00D64B01" w:rsidRDefault="00546AF1" w:rsidP="002E093A">
            <w:pPr>
              <w:widowControl/>
              <w:tabs>
                <w:tab w:val="right" w:pos="2100"/>
              </w:tabs>
              <w:snapToGrid w:val="0"/>
              <w:spacing w:line="360" w:lineRule="exact"/>
              <w:ind w:firstLine="210"/>
              <w:rPr>
                <w:rFonts w:ascii="宋体" w:hAnsi="宋体"/>
                <w:kern w:val="0"/>
                <w:szCs w:val="21"/>
              </w:rPr>
            </w:pPr>
            <w:r w:rsidRPr="00D64B01">
              <w:rPr>
                <w:rFonts w:ascii="宋体" w:hAnsi="宋体" w:hint="eastAsia"/>
                <w:kern w:val="0"/>
                <w:szCs w:val="21"/>
              </w:rPr>
              <w:t>一般，得</w:t>
            </w:r>
            <w:r w:rsidRPr="00D64B01">
              <w:rPr>
                <w:rFonts w:ascii="宋体" w:hAnsi="宋体"/>
                <w:kern w:val="0"/>
                <w:szCs w:val="21"/>
              </w:rPr>
              <w:t>1.2</w:t>
            </w:r>
            <w:r w:rsidRPr="00D64B01">
              <w:rPr>
                <w:rFonts w:ascii="宋体" w:hAnsi="宋体" w:hint="eastAsia"/>
                <w:kern w:val="0"/>
                <w:szCs w:val="21"/>
              </w:rPr>
              <w:t>～</w:t>
            </w:r>
            <w:r w:rsidRPr="00D64B01">
              <w:rPr>
                <w:rFonts w:ascii="宋体" w:hAnsi="宋体"/>
                <w:kern w:val="0"/>
                <w:szCs w:val="21"/>
              </w:rPr>
              <w:t>1.6</w:t>
            </w:r>
            <w:r w:rsidRPr="00D64B01">
              <w:rPr>
                <w:rFonts w:ascii="宋体" w:hAnsi="宋体" w:hint="eastAsia"/>
                <w:kern w:val="0"/>
                <w:szCs w:val="21"/>
              </w:rPr>
              <w:t>分；</w:t>
            </w:r>
          </w:p>
          <w:p w:rsidR="008E7877" w:rsidRPr="00D64B01" w:rsidRDefault="00546AF1" w:rsidP="002E093A">
            <w:pPr>
              <w:widowControl/>
              <w:snapToGrid w:val="0"/>
              <w:spacing w:line="360" w:lineRule="exact"/>
              <w:ind w:firstLineChars="100" w:firstLine="210"/>
              <w:rPr>
                <w:rFonts w:ascii="宋体" w:hAnsi="宋体"/>
                <w:szCs w:val="21"/>
              </w:rPr>
            </w:pPr>
            <w:r w:rsidRPr="00D64B01">
              <w:rPr>
                <w:rFonts w:ascii="宋体" w:hAnsi="宋体" w:hint="eastAsia"/>
                <w:kern w:val="0"/>
                <w:szCs w:val="21"/>
              </w:rPr>
              <w:t>较好，得</w:t>
            </w:r>
            <w:r w:rsidRPr="00D64B01">
              <w:rPr>
                <w:rFonts w:ascii="宋体" w:hAnsi="宋体"/>
                <w:kern w:val="0"/>
                <w:szCs w:val="21"/>
              </w:rPr>
              <w:t>1.6</w:t>
            </w:r>
            <w:r w:rsidRPr="00D64B01">
              <w:rPr>
                <w:rFonts w:ascii="宋体" w:hAnsi="宋体" w:hint="eastAsia"/>
                <w:kern w:val="0"/>
                <w:szCs w:val="21"/>
              </w:rPr>
              <w:t>～</w:t>
            </w:r>
            <w:r w:rsidRPr="00D64B01">
              <w:rPr>
                <w:rFonts w:ascii="宋体" w:hAnsi="宋体"/>
                <w:kern w:val="0"/>
                <w:szCs w:val="21"/>
              </w:rPr>
              <w:t>2.0</w:t>
            </w:r>
            <w:r w:rsidRPr="00D64B01">
              <w:rPr>
                <w:rFonts w:ascii="宋体" w:hAnsi="宋体" w:hint="eastAsia"/>
                <w:kern w:val="0"/>
                <w:szCs w:val="21"/>
              </w:rPr>
              <w:t>分。</w:t>
            </w:r>
          </w:p>
        </w:tc>
      </w:tr>
      <w:tr w:rsidR="008E7877" w:rsidRPr="00D64B01" w:rsidTr="0068075C">
        <w:trPr>
          <w:trHeight w:val="567"/>
          <w:tblHeader/>
        </w:trPr>
        <w:tc>
          <w:tcPr>
            <w:tcW w:w="364" w:type="pct"/>
            <w:vMerge/>
            <w:vAlign w:val="center"/>
          </w:tcPr>
          <w:p w:rsidR="008E7877" w:rsidRPr="00D64B01" w:rsidRDefault="008E7877" w:rsidP="002E093A">
            <w:pPr>
              <w:adjustRightInd w:val="0"/>
              <w:snapToGrid w:val="0"/>
              <w:spacing w:line="360" w:lineRule="exact"/>
              <w:jc w:val="center"/>
              <w:rPr>
                <w:rFonts w:ascii="宋体" w:hAnsi="宋体"/>
                <w:szCs w:val="21"/>
              </w:rPr>
            </w:pPr>
          </w:p>
        </w:tc>
        <w:tc>
          <w:tcPr>
            <w:tcW w:w="382" w:type="pct"/>
            <w:gridSpan w:val="2"/>
            <w:vMerge/>
            <w:vAlign w:val="center"/>
          </w:tcPr>
          <w:p w:rsidR="008E7877" w:rsidRPr="00D64B01" w:rsidRDefault="008E7877" w:rsidP="002E093A">
            <w:pPr>
              <w:adjustRightInd w:val="0"/>
              <w:snapToGrid w:val="0"/>
              <w:spacing w:line="360" w:lineRule="exact"/>
              <w:jc w:val="center"/>
              <w:rPr>
                <w:rFonts w:ascii="宋体" w:hAnsi="宋体"/>
                <w:szCs w:val="21"/>
              </w:rPr>
            </w:pPr>
          </w:p>
        </w:tc>
        <w:tc>
          <w:tcPr>
            <w:tcW w:w="297" w:type="pct"/>
            <w:vMerge/>
            <w:vAlign w:val="center"/>
          </w:tcPr>
          <w:p w:rsidR="008E7877" w:rsidRPr="00D64B01" w:rsidRDefault="008E7877" w:rsidP="002E093A">
            <w:pPr>
              <w:adjustRightInd w:val="0"/>
              <w:snapToGrid w:val="0"/>
              <w:spacing w:line="360" w:lineRule="exact"/>
              <w:jc w:val="center"/>
              <w:rPr>
                <w:rFonts w:ascii="宋体" w:hAnsi="宋体"/>
                <w:szCs w:val="21"/>
              </w:rPr>
            </w:pPr>
          </w:p>
        </w:tc>
        <w:tc>
          <w:tcPr>
            <w:tcW w:w="545" w:type="pct"/>
            <w:vAlign w:val="center"/>
          </w:tcPr>
          <w:p w:rsidR="008E7877" w:rsidRPr="00D64B01" w:rsidRDefault="00546AF1" w:rsidP="002E093A">
            <w:pPr>
              <w:adjustRightInd w:val="0"/>
              <w:snapToGrid w:val="0"/>
              <w:spacing w:line="360" w:lineRule="exact"/>
              <w:jc w:val="center"/>
              <w:rPr>
                <w:rFonts w:ascii="宋体" w:hAnsi="宋体"/>
                <w:szCs w:val="21"/>
              </w:rPr>
            </w:pPr>
            <w:r w:rsidRPr="00D64B01">
              <w:rPr>
                <w:rFonts w:ascii="宋体" w:hAnsi="宋体" w:cs="宋体" w:hint="eastAsia"/>
                <w:bCs/>
                <w:szCs w:val="21"/>
                <w:lang w:val="zh-CN"/>
              </w:rPr>
              <w:t>主要工程项目的建设方案</w:t>
            </w:r>
          </w:p>
        </w:tc>
        <w:tc>
          <w:tcPr>
            <w:tcW w:w="304" w:type="pct"/>
            <w:vAlign w:val="center"/>
          </w:tcPr>
          <w:p w:rsidR="008E7877" w:rsidRPr="00D64B01" w:rsidRDefault="00546AF1" w:rsidP="002E093A">
            <w:pPr>
              <w:adjustRightInd w:val="0"/>
              <w:snapToGrid w:val="0"/>
              <w:spacing w:line="360" w:lineRule="exact"/>
              <w:jc w:val="center"/>
              <w:rPr>
                <w:rFonts w:ascii="宋体" w:hAnsi="宋体"/>
                <w:bCs/>
                <w:szCs w:val="21"/>
              </w:rPr>
            </w:pPr>
            <w:r w:rsidRPr="00D64B01">
              <w:rPr>
                <w:rFonts w:ascii="宋体" w:hAnsi="宋体" w:hint="eastAsia"/>
                <w:bCs/>
                <w:szCs w:val="21"/>
              </w:rPr>
              <w:t>10</w:t>
            </w:r>
          </w:p>
        </w:tc>
        <w:tc>
          <w:tcPr>
            <w:tcW w:w="3108" w:type="pct"/>
            <w:vAlign w:val="center"/>
          </w:tcPr>
          <w:p w:rsidR="008E7877" w:rsidRPr="00D64B01" w:rsidRDefault="00546AF1" w:rsidP="002E093A">
            <w:pPr>
              <w:widowControl/>
              <w:tabs>
                <w:tab w:val="right" w:pos="2100"/>
              </w:tabs>
              <w:snapToGrid w:val="0"/>
              <w:spacing w:line="360" w:lineRule="exact"/>
              <w:ind w:firstLine="210"/>
              <w:rPr>
                <w:rFonts w:ascii="宋体" w:hAnsi="宋体"/>
                <w:kern w:val="0"/>
                <w:szCs w:val="21"/>
              </w:rPr>
            </w:pPr>
            <w:r w:rsidRPr="00D64B01">
              <w:rPr>
                <w:rFonts w:ascii="宋体" w:hAnsi="宋体" w:hint="eastAsia"/>
                <w:kern w:val="0"/>
                <w:szCs w:val="21"/>
              </w:rPr>
              <w:t>一般，得</w:t>
            </w:r>
            <w:r w:rsidRPr="00D64B01">
              <w:rPr>
                <w:rFonts w:ascii="宋体" w:hAnsi="宋体"/>
                <w:kern w:val="0"/>
                <w:szCs w:val="21"/>
              </w:rPr>
              <w:t>6.0</w:t>
            </w:r>
            <w:r w:rsidRPr="00D64B01">
              <w:rPr>
                <w:rFonts w:ascii="宋体" w:hAnsi="宋体" w:hint="eastAsia"/>
                <w:kern w:val="0"/>
                <w:szCs w:val="21"/>
              </w:rPr>
              <w:t>～</w:t>
            </w:r>
            <w:r w:rsidRPr="00D64B01">
              <w:rPr>
                <w:rFonts w:ascii="宋体" w:hAnsi="宋体"/>
                <w:kern w:val="0"/>
                <w:szCs w:val="21"/>
              </w:rPr>
              <w:t>8.0</w:t>
            </w:r>
            <w:r w:rsidRPr="00D64B01">
              <w:rPr>
                <w:rFonts w:ascii="宋体" w:hAnsi="宋体" w:hint="eastAsia"/>
                <w:kern w:val="0"/>
                <w:szCs w:val="21"/>
              </w:rPr>
              <w:t>分；</w:t>
            </w:r>
          </w:p>
          <w:p w:rsidR="008E7877" w:rsidRPr="00D64B01" w:rsidRDefault="00546AF1" w:rsidP="002E093A">
            <w:pPr>
              <w:widowControl/>
              <w:snapToGrid w:val="0"/>
              <w:spacing w:line="360" w:lineRule="exact"/>
              <w:ind w:firstLineChars="100" w:firstLine="210"/>
              <w:rPr>
                <w:rFonts w:ascii="宋体" w:hAnsi="宋体"/>
                <w:szCs w:val="21"/>
              </w:rPr>
            </w:pPr>
            <w:r w:rsidRPr="00D64B01">
              <w:rPr>
                <w:rFonts w:ascii="宋体" w:hAnsi="宋体" w:hint="eastAsia"/>
                <w:kern w:val="0"/>
                <w:szCs w:val="21"/>
              </w:rPr>
              <w:t>较好，得</w:t>
            </w:r>
            <w:r w:rsidRPr="00D64B01">
              <w:rPr>
                <w:rFonts w:ascii="宋体" w:hAnsi="宋体"/>
                <w:kern w:val="0"/>
                <w:szCs w:val="21"/>
              </w:rPr>
              <w:t>8.0</w:t>
            </w:r>
            <w:r w:rsidRPr="00D64B01">
              <w:rPr>
                <w:rFonts w:ascii="宋体" w:hAnsi="宋体" w:hint="eastAsia"/>
                <w:kern w:val="0"/>
                <w:szCs w:val="21"/>
              </w:rPr>
              <w:t>～</w:t>
            </w:r>
            <w:r w:rsidRPr="00D64B01">
              <w:rPr>
                <w:rFonts w:ascii="宋体" w:hAnsi="宋体"/>
                <w:kern w:val="0"/>
                <w:szCs w:val="21"/>
              </w:rPr>
              <w:t>10.0</w:t>
            </w:r>
            <w:r w:rsidRPr="00D64B01">
              <w:rPr>
                <w:rFonts w:ascii="宋体" w:hAnsi="宋体" w:hint="eastAsia"/>
                <w:kern w:val="0"/>
                <w:szCs w:val="21"/>
              </w:rPr>
              <w:t>分。</w:t>
            </w:r>
          </w:p>
        </w:tc>
      </w:tr>
      <w:tr w:rsidR="008E7877" w:rsidRPr="00D64B01" w:rsidTr="0068075C">
        <w:trPr>
          <w:trHeight w:val="567"/>
          <w:tblHeader/>
        </w:trPr>
        <w:tc>
          <w:tcPr>
            <w:tcW w:w="364" w:type="pct"/>
            <w:vMerge/>
            <w:vAlign w:val="center"/>
          </w:tcPr>
          <w:p w:rsidR="008E7877" w:rsidRPr="00D64B01" w:rsidRDefault="008E7877" w:rsidP="002E093A">
            <w:pPr>
              <w:adjustRightInd w:val="0"/>
              <w:snapToGrid w:val="0"/>
              <w:spacing w:line="360" w:lineRule="exact"/>
              <w:jc w:val="center"/>
              <w:rPr>
                <w:rFonts w:ascii="宋体" w:hAnsi="宋体"/>
                <w:szCs w:val="21"/>
              </w:rPr>
            </w:pPr>
          </w:p>
        </w:tc>
        <w:tc>
          <w:tcPr>
            <w:tcW w:w="382" w:type="pct"/>
            <w:gridSpan w:val="2"/>
            <w:vMerge/>
            <w:vAlign w:val="center"/>
          </w:tcPr>
          <w:p w:rsidR="008E7877" w:rsidRPr="00D64B01" w:rsidRDefault="008E7877" w:rsidP="002E093A">
            <w:pPr>
              <w:adjustRightInd w:val="0"/>
              <w:snapToGrid w:val="0"/>
              <w:spacing w:line="360" w:lineRule="exact"/>
              <w:jc w:val="center"/>
              <w:rPr>
                <w:rFonts w:ascii="宋体" w:hAnsi="宋体"/>
                <w:szCs w:val="21"/>
              </w:rPr>
            </w:pPr>
          </w:p>
        </w:tc>
        <w:tc>
          <w:tcPr>
            <w:tcW w:w="297" w:type="pct"/>
            <w:vMerge/>
            <w:vAlign w:val="center"/>
          </w:tcPr>
          <w:p w:rsidR="008E7877" w:rsidRPr="00D64B01" w:rsidRDefault="008E7877" w:rsidP="002E093A">
            <w:pPr>
              <w:adjustRightInd w:val="0"/>
              <w:snapToGrid w:val="0"/>
              <w:spacing w:line="360" w:lineRule="exact"/>
              <w:jc w:val="center"/>
              <w:rPr>
                <w:rFonts w:ascii="宋体" w:hAnsi="宋体"/>
                <w:szCs w:val="21"/>
              </w:rPr>
            </w:pPr>
          </w:p>
        </w:tc>
        <w:tc>
          <w:tcPr>
            <w:tcW w:w="545" w:type="pct"/>
            <w:vAlign w:val="center"/>
          </w:tcPr>
          <w:p w:rsidR="008E7877" w:rsidRPr="00D64B01" w:rsidRDefault="00546AF1" w:rsidP="002E093A">
            <w:pPr>
              <w:adjustRightInd w:val="0"/>
              <w:snapToGrid w:val="0"/>
              <w:spacing w:line="360" w:lineRule="exact"/>
              <w:jc w:val="center"/>
              <w:rPr>
                <w:rFonts w:ascii="宋体" w:hAnsi="宋体" w:cs="宋体"/>
                <w:bCs/>
                <w:szCs w:val="21"/>
                <w:lang w:val="zh-CN"/>
              </w:rPr>
            </w:pPr>
            <w:r w:rsidRPr="00D64B01">
              <w:rPr>
                <w:rFonts w:ascii="宋体" w:hAnsi="宋体" w:cs="宋体" w:hint="eastAsia"/>
                <w:bCs/>
                <w:szCs w:val="21"/>
                <w:lang w:val="zh-CN"/>
              </w:rPr>
              <w:t>人员组织方案</w:t>
            </w:r>
          </w:p>
        </w:tc>
        <w:tc>
          <w:tcPr>
            <w:tcW w:w="304" w:type="pct"/>
            <w:vAlign w:val="center"/>
          </w:tcPr>
          <w:p w:rsidR="008E7877" w:rsidRPr="00D64B01" w:rsidRDefault="00546AF1" w:rsidP="002E093A">
            <w:pPr>
              <w:adjustRightInd w:val="0"/>
              <w:snapToGrid w:val="0"/>
              <w:spacing w:line="360" w:lineRule="exact"/>
              <w:jc w:val="center"/>
              <w:rPr>
                <w:rFonts w:ascii="宋体" w:hAnsi="宋体"/>
                <w:bCs/>
                <w:szCs w:val="21"/>
              </w:rPr>
            </w:pPr>
            <w:r w:rsidRPr="00D64B01">
              <w:rPr>
                <w:rFonts w:ascii="宋体" w:hAnsi="宋体" w:hint="eastAsia"/>
                <w:bCs/>
                <w:szCs w:val="21"/>
              </w:rPr>
              <w:t>2</w:t>
            </w:r>
          </w:p>
        </w:tc>
        <w:tc>
          <w:tcPr>
            <w:tcW w:w="3108" w:type="pct"/>
            <w:vAlign w:val="center"/>
          </w:tcPr>
          <w:p w:rsidR="008E7877" w:rsidRPr="00D64B01" w:rsidRDefault="00546AF1" w:rsidP="002E093A">
            <w:pPr>
              <w:widowControl/>
              <w:tabs>
                <w:tab w:val="right" w:pos="2100"/>
              </w:tabs>
              <w:snapToGrid w:val="0"/>
              <w:spacing w:line="360" w:lineRule="exact"/>
              <w:ind w:firstLine="210"/>
              <w:rPr>
                <w:rFonts w:ascii="宋体" w:hAnsi="宋体"/>
                <w:kern w:val="0"/>
                <w:szCs w:val="21"/>
              </w:rPr>
            </w:pPr>
            <w:r w:rsidRPr="00D64B01">
              <w:rPr>
                <w:rFonts w:ascii="宋体" w:hAnsi="宋体" w:hint="eastAsia"/>
                <w:kern w:val="0"/>
                <w:szCs w:val="21"/>
              </w:rPr>
              <w:t>一般，得</w:t>
            </w:r>
            <w:r w:rsidRPr="00D64B01">
              <w:rPr>
                <w:rFonts w:ascii="宋体" w:hAnsi="宋体"/>
                <w:kern w:val="0"/>
                <w:szCs w:val="21"/>
              </w:rPr>
              <w:t>1.2</w:t>
            </w:r>
            <w:r w:rsidRPr="00D64B01">
              <w:rPr>
                <w:rFonts w:ascii="宋体" w:hAnsi="宋体" w:hint="eastAsia"/>
                <w:kern w:val="0"/>
                <w:szCs w:val="21"/>
              </w:rPr>
              <w:t>～</w:t>
            </w:r>
            <w:r w:rsidRPr="00D64B01">
              <w:rPr>
                <w:rFonts w:ascii="宋体" w:hAnsi="宋体"/>
                <w:kern w:val="0"/>
                <w:szCs w:val="21"/>
              </w:rPr>
              <w:t>1.6</w:t>
            </w:r>
            <w:r w:rsidRPr="00D64B01">
              <w:rPr>
                <w:rFonts w:ascii="宋体" w:hAnsi="宋体" w:hint="eastAsia"/>
                <w:kern w:val="0"/>
                <w:szCs w:val="21"/>
              </w:rPr>
              <w:t>分；</w:t>
            </w:r>
          </w:p>
          <w:p w:rsidR="008E7877" w:rsidRPr="00D64B01" w:rsidRDefault="00546AF1" w:rsidP="002E093A">
            <w:pPr>
              <w:widowControl/>
              <w:snapToGrid w:val="0"/>
              <w:spacing w:line="360" w:lineRule="exact"/>
              <w:ind w:firstLineChars="100" w:firstLine="210"/>
              <w:rPr>
                <w:rFonts w:ascii="宋体" w:hAnsi="宋体"/>
                <w:szCs w:val="21"/>
              </w:rPr>
            </w:pPr>
            <w:r w:rsidRPr="00D64B01">
              <w:rPr>
                <w:rFonts w:ascii="宋体" w:hAnsi="宋体" w:hint="eastAsia"/>
                <w:kern w:val="0"/>
                <w:szCs w:val="21"/>
              </w:rPr>
              <w:t>较好，得</w:t>
            </w:r>
            <w:r w:rsidRPr="00D64B01">
              <w:rPr>
                <w:rFonts w:ascii="宋体" w:hAnsi="宋体"/>
                <w:kern w:val="0"/>
                <w:szCs w:val="21"/>
              </w:rPr>
              <w:t>1.6</w:t>
            </w:r>
            <w:r w:rsidRPr="00D64B01">
              <w:rPr>
                <w:rFonts w:ascii="宋体" w:hAnsi="宋体" w:hint="eastAsia"/>
                <w:kern w:val="0"/>
                <w:szCs w:val="21"/>
              </w:rPr>
              <w:t>～</w:t>
            </w:r>
            <w:r w:rsidRPr="00D64B01">
              <w:rPr>
                <w:rFonts w:ascii="宋体" w:hAnsi="宋体"/>
                <w:kern w:val="0"/>
                <w:szCs w:val="21"/>
              </w:rPr>
              <w:t>2.0</w:t>
            </w:r>
            <w:r w:rsidRPr="00D64B01">
              <w:rPr>
                <w:rFonts w:ascii="宋体" w:hAnsi="宋体" w:hint="eastAsia"/>
                <w:kern w:val="0"/>
                <w:szCs w:val="21"/>
              </w:rPr>
              <w:t>分。</w:t>
            </w:r>
          </w:p>
        </w:tc>
      </w:tr>
      <w:tr w:rsidR="008E7877" w:rsidRPr="00D64B01" w:rsidTr="0068075C">
        <w:trPr>
          <w:trHeight w:val="567"/>
          <w:tblHeader/>
        </w:trPr>
        <w:tc>
          <w:tcPr>
            <w:tcW w:w="364" w:type="pct"/>
            <w:vMerge/>
            <w:vAlign w:val="center"/>
          </w:tcPr>
          <w:p w:rsidR="008E7877" w:rsidRPr="00D64B01" w:rsidRDefault="008E7877" w:rsidP="002E093A">
            <w:pPr>
              <w:adjustRightInd w:val="0"/>
              <w:snapToGrid w:val="0"/>
              <w:spacing w:line="360" w:lineRule="exact"/>
              <w:jc w:val="center"/>
              <w:rPr>
                <w:rFonts w:ascii="宋体" w:hAnsi="宋体"/>
                <w:szCs w:val="21"/>
              </w:rPr>
            </w:pPr>
          </w:p>
        </w:tc>
        <w:tc>
          <w:tcPr>
            <w:tcW w:w="382" w:type="pct"/>
            <w:gridSpan w:val="2"/>
            <w:vMerge/>
            <w:vAlign w:val="center"/>
          </w:tcPr>
          <w:p w:rsidR="008E7877" w:rsidRPr="00D64B01" w:rsidRDefault="008E7877" w:rsidP="002E093A">
            <w:pPr>
              <w:adjustRightInd w:val="0"/>
              <w:snapToGrid w:val="0"/>
              <w:spacing w:line="360" w:lineRule="exact"/>
              <w:jc w:val="center"/>
              <w:rPr>
                <w:rFonts w:ascii="宋体" w:hAnsi="宋体"/>
                <w:szCs w:val="21"/>
              </w:rPr>
            </w:pPr>
          </w:p>
        </w:tc>
        <w:tc>
          <w:tcPr>
            <w:tcW w:w="297" w:type="pct"/>
            <w:vMerge/>
            <w:vAlign w:val="center"/>
          </w:tcPr>
          <w:p w:rsidR="008E7877" w:rsidRPr="00D64B01" w:rsidRDefault="008E7877" w:rsidP="002E093A">
            <w:pPr>
              <w:adjustRightInd w:val="0"/>
              <w:snapToGrid w:val="0"/>
              <w:spacing w:line="360" w:lineRule="exact"/>
              <w:jc w:val="center"/>
              <w:rPr>
                <w:rFonts w:ascii="宋体" w:hAnsi="宋体"/>
                <w:szCs w:val="21"/>
              </w:rPr>
            </w:pPr>
          </w:p>
        </w:tc>
        <w:tc>
          <w:tcPr>
            <w:tcW w:w="545" w:type="pct"/>
            <w:vAlign w:val="center"/>
          </w:tcPr>
          <w:p w:rsidR="008E7877" w:rsidRPr="00D64B01" w:rsidRDefault="00546AF1" w:rsidP="002E093A">
            <w:pPr>
              <w:snapToGrid w:val="0"/>
              <w:spacing w:line="360" w:lineRule="exact"/>
              <w:jc w:val="left"/>
              <w:rPr>
                <w:rFonts w:ascii="宋体" w:hAnsi="宋体" w:cs="宋体"/>
                <w:bCs/>
                <w:szCs w:val="21"/>
                <w:lang w:val="zh-CN"/>
              </w:rPr>
            </w:pPr>
            <w:r w:rsidRPr="00D64B01">
              <w:rPr>
                <w:rFonts w:ascii="宋体" w:hAnsi="宋体" w:cs="宋体" w:hint="eastAsia"/>
                <w:bCs/>
                <w:szCs w:val="21"/>
                <w:lang w:val="zh-CN"/>
              </w:rPr>
              <w:t>工期、质量、安全保证措施</w:t>
            </w:r>
          </w:p>
        </w:tc>
        <w:tc>
          <w:tcPr>
            <w:tcW w:w="304" w:type="pct"/>
            <w:vAlign w:val="center"/>
          </w:tcPr>
          <w:p w:rsidR="008E7877" w:rsidRPr="00D64B01" w:rsidRDefault="00546AF1" w:rsidP="002E093A">
            <w:pPr>
              <w:autoSpaceDE w:val="0"/>
              <w:autoSpaceDN w:val="0"/>
              <w:adjustRightInd w:val="0"/>
              <w:snapToGrid w:val="0"/>
              <w:spacing w:line="360" w:lineRule="exact"/>
              <w:jc w:val="center"/>
              <w:rPr>
                <w:rFonts w:ascii="宋体" w:hAnsi="宋体"/>
                <w:bCs/>
                <w:szCs w:val="21"/>
              </w:rPr>
            </w:pPr>
            <w:r w:rsidRPr="00D64B01">
              <w:rPr>
                <w:rFonts w:ascii="宋体" w:hAnsi="宋体" w:cs="宋体"/>
                <w:bCs/>
                <w:szCs w:val="21"/>
                <w:lang w:val="zh-CN"/>
              </w:rPr>
              <w:t>4</w:t>
            </w:r>
          </w:p>
        </w:tc>
        <w:tc>
          <w:tcPr>
            <w:tcW w:w="3108" w:type="pct"/>
            <w:vAlign w:val="center"/>
          </w:tcPr>
          <w:p w:rsidR="008E7877" w:rsidRPr="00D64B01" w:rsidRDefault="00546AF1" w:rsidP="002E093A">
            <w:pPr>
              <w:widowControl/>
              <w:tabs>
                <w:tab w:val="right" w:pos="2100"/>
              </w:tabs>
              <w:snapToGrid w:val="0"/>
              <w:spacing w:line="360" w:lineRule="exact"/>
              <w:ind w:firstLine="210"/>
              <w:rPr>
                <w:rFonts w:ascii="宋体" w:hAnsi="宋体"/>
                <w:kern w:val="0"/>
                <w:szCs w:val="21"/>
              </w:rPr>
            </w:pPr>
            <w:r w:rsidRPr="00D64B01">
              <w:rPr>
                <w:rFonts w:ascii="宋体" w:hAnsi="宋体" w:hint="eastAsia"/>
                <w:kern w:val="0"/>
                <w:szCs w:val="21"/>
              </w:rPr>
              <w:t>一般，得</w:t>
            </w:r>
            <w:r w:rsidRPr="00D64B01">
              <w:rPr>
                <w:rFonts w:ascii="宋体" w:hAnsi="宋体"/>
                <w:kern w:val="0"/>
                <w:szCs w:val="21"/>
              </w:rPr>
              <w:t>2.4</w:t>
            </w:r>
            <w:r w:rsidRPr="00D64B01">
              <w:rPr>
                <w:rFonts w:ascii="宋体" w:hAnsi="宋体" w:hint="eastAsia"/>
                <w:kern w:val="0"/>
                <w:szCs w:val="21"/>
              </w:rPr>
              <w:t>～</w:t>
            </w:r>
            <w:r w:rsidRPr="00D64B01">
              <w:rPr>
                <w:rFonts w:ascii="宋体" w:hAnsi="宋体"/>
                <w:kern w:val="0"/>
                <w:szCs w:val="21"/>
              </w:rPr>
              <w:t>3.2</w:t>
            </w:r>
            <w:r w:rsidRPr="00D64B01">
              <w:rPr>
                <w:rFonts w:ascii="宋体" w:hAnsi="宋体" w:hint="eastAsia"/>
                <w:kern w:val="0"/>
                <w:szCs w:val="21"/>
              </w:rPr>
              <w:t>分；</w:t>
            </w:r>
          </w:p>
          <w:p w:rsidR="008E7877" w:rsidRPr="00D64B01" w:rsidRDefault="00546AF1" w:rsidP="002E093A">
            <w:pPr>
              <w:widowControl/>
              <w:tabs>
                <w:tab w:val="right" w:pos="2100"/>
              </w:tabs>
              <w:snapToGrid w:val="0"/>
              <w:spacing w:line="360" w:lineRule="exact"/>
              <w:ind w:firstLine="210"/>
              <w:rPr>
                <w:rFonts w:ascii="宋体" w:hAnsi="宋体"/>
                <w:szCs w:val="21"/>
              </w:rPr>
            </w:pPr>
            <w:r w:rsidRPr="00D64B01">
              <w:rPr>
                <w:rFonts w:ascii="宋体" w:hAnsi="宋体" w:hint="eastAsia"/>
                <w:kern w:val="0"/>
                <w:szCs w:val="21"/>
              </w:rPr>
              <w:t>较好，得</w:t>
            </w:r>
            <w:r w:rsidRPr="00D64B01">
              <w:rPr>
                <w:rFonts w:ascii="宋体" w:hAnsi="宋体"/>
                <w:kern w:val="0"/>
                <w:szCs w:val="21"/>
              </w:rPr>
              <w:t>3.2</w:t>
            </w:r>
            <w:r w:rsidRPr="00D64B01">
              <w:rPr>
                <w:rFonts w:ascii="宋体" w:hAnsi="宋体" w:hint="eastAsia"/>
                <w:kern w:val="0"/>
                <w:szCs w:val="21"/>
              </w:rPr>
              <w:t>～</w:t>
            </w:r>
            <w:r w:rsidRPr="00D64B01">
              <w:rPr>
                <w:rFonts w:ascii="宋体" w:hAnsi="宋体"/>
                <w:kern w:val="0"/>
                <w:szCs w:val="21"/>
              </w:rPr>
              <w:t>4.0</w:t>
            </w:r>
            <w:r w:rsidRPr="00D64B01">
              <w:rPr>
                <w:rFonts w:ascii="宋体" w:hAnsi="宋体" w:hint="eastAsia"/>
                <w:kern w:val="0"/>
                <w:szCs w:val="21"/>
              </w:rPr>
              <w:t>分。</w:t>
            </w:r>
          </w:p>
        </w:tc>
      </w:tr>
      <w:tr w:rsidR="008E7877" w:rsidRPr="00D64B01" w:rsidTr="0068075C">
        <w:trPr>
          <w:trHeight w:val="567"/>
          <w:tblHeader/>
        </w:trPr>
        <w:tc>
          <w:tcPr>
            <w:tcW w:w="364" w:type="pct"/>
            <w:vMerge/>
            <w:vAlign w:val="center"/>
          </w:tcPr>
          <w:p w:rsidR="008E7877" w:rsidRPr="00D64B01" w:rsidRDefault="008E7877" w:rsidP="002E093A">
            <w:pPr>
              <w:adjustRightInd w:val="0"/>
              <w:snapToGrid w:val="0"/>
              <w:spacing w:line="360" w:lineRule="exact"/>
              <w:jc w:val="center"/>
              <w:rPr>
                <w:rFonts w:ascii="宋体" w:hAnsi="宋体"/>
                <w:szCs w:val="21"/>
              </w:rPr>
            </w:pPr>
          </w:p>
        </w:tc>
        <w:tc>
          <w:tcPr>
            <w:tcW w:w="382" w:type="pct"/>
            <w:gridSpan w:val="2"/>
            <w:vMerge/>
            <w:vAlign w:val="center"/>
          </w:tcPr>
          <w:p w:rsidR="008E7877" w:rsidRPr="00D64B01" w:rsidRDefault="008E7877" w:rsidP="002E093A">
            <w:pPr>
              <w:adjustRightInd w:val="0"/>
              <w:snapToGrid w:val="0"/>
              <w:spacing w:line="360" w:lineRule="exact"/>
              <w:jc w:val="center"/>
              <w:rPr>
                <w:rFonts w:ascii="宋体" w:hAnsi="宋体"/>
                <w:szCs w:val="21"/>
              </w:rPr>
            </w:pPr>
          </w:p>
        </w:tc>
        <w:tc>
          <w:tcPr>
            <w:tcW w:w="297" w:type="pct"/>
            <w:vMerge/>
            <w:vAlign w:val="center"/>
          </w:tcPr>
          <w:p w:rsidR="008E7877" w:rsidRPr="00D64B01" w:rsidRDefault="008E7877" w:rsidP="002E093A">
            <w:pPr>
              <w:adjustRightInd w:val="0"/>
              <w:snapToGrid w:val="0"/>
              <w:spacing w:line="360" w:lineRule="exact"/>
              <w:jc w:val="center"/>
              <w:rPr>
                <w:rFonts w:ascii="宋体" w:hAnsi="宋体"/>
                <w:szCs w:val="21"/>
              </w:rPr>
            </w:pPr>
          </w:p>
        </w:tc>
        <w:tc>
          <w:tcPr>
            <w:tcW w:w="545" w:type="pct"/>
            <w:vAlign w:val="center"/>
          </w:tcPr>
          <w:p w:rsidR="008E7877" w:rsidRPr="00D64B01" w:rsidRDefault="00546AF1" w:rsidP="002E093A">
            <w:pPr>
              <w:snapToGrid w:val="0"/>
              <w:spacing w:line="360" w:lineRule="exact"/>
              <w:jc w:val="left"/>
              <w:rPr>
                <w:rFonts w:ascii="宋体" w:hAnsi="宋体"/>
                <w:szCs w:val="21"/>
              </w:rPr>
            </w:pPr>
            <w:r w:rsidRPr="00D64B01">
              <w:rPr>
                <w:rFonts w:ascii="宋体" w:hAnsi="宋体" w:cs="宋体" w:hint="eastAsia"/>
                <w:bCs/>
                <w:szCs w:val="21"/>
                <w:lang w:val="zh-CN"/>
              </w:rPr>
              <w:t>培训方案及售后服务</w:t>
            </w:r>
          </w:p>
        </w:tc>
        <w:tc>
          <w:tcPr>
            <w:tcW w:w="304" w:type="pct"/>
            <w:vAlign w:val="center"/>
          </w:tcPr>
          <w:p w:rsidR="008E7877" w:rsidRPr="00D64B01" w:rsidRDefault="00546AF1" w:rsidP="002E093A">
            <w:pPr>
              <w:autoSpaceDE w:val="0"/>
              <w:autoSpaceDN w:val="0"/>
              <w:adjustRightInd w:val="0"/>
              <w:snapToGrid w:val="0"/>
              <w:spacing w:line="360" w:lineRule="exact"/>
              <w:jc w:val="center"/>
              <w:rPr>
                <w:rFonts w:ascii="宋体" w:hAnsi="宋体"/>
                <w:szCs w:val="21"/>
              </w:rPr>
            </w:pPr>
            <w:r w:rsidRPr="00D64B01">
              <w:rPr>
                <w:rFonts w:ascii="宋体" w:hAnsi="宋体" w:cs="宋体" w:hint="eastAsia"/>
                <w:bCs/>
                <w:szCs w:val="21"/>
                <w:lang w:val="zh-CN"/>
              </w:rPr>
              <w:t>2</w:t>
            </w:r>
          </w:p>
        </w:tc>
        <w:tc>
          <w:tcPr>
            <w:tcW w:w="3108" w:type="pct"/>
            <w:vAlign w:val="center"/>
          </w:tcPr>
          <w:p w:rsidR="008E7877" w:rsidRPr="00D64B01" w:rsidRDefault="00546AF1" w:rsidP="002E093A">
            <w:pPr>
              <w:widowControl/>
              <w:tabs>
                <w:tab w:val="right" w:pos="2100"/>
              </w:tabs>
              <w:snapToGrid w:val="0"/>
              <w:spacing w:line="360" w:lineRule="exact"/>
              <w:ind w:firstLine="210"/>
              <w:rPr>
                <w:rFonts w:ascii="宋体" w:hAnsi="宋体"/>
                <w:kern w:val="0"/>
                <w:szCs w:val="21"/>
              </w:rPr>
            </w:pPr>
            <w:r w:rsidRPr="00D64B01">
              <w:rPr>
                <w:rFonts w:ascii="宋体" w:hAnsi="宋体" w:hint="eastAsia"/>
                <w:kern w:val="0"/>
                <w:szCs w:val="21"/>
              </w:rPr>
              <w:t>一般，得</w:t>
            </w:r>
            <w:r w:rsidRPr="00D64B01">
              <w:rPr>
                <w:rFonts w:ascii="宋体" w:hAnsi="宋体"/>
                <w:kern w:val="0"/>
                <w:szCs w:val="21"/>
              </w:rPr>
              <w:t>1.2</w:t>
            </w:r>
            <w:r w:rsidRPr="00D64B01">
              <w:rPr>
                <w:rFonts w:ascii="宋体" w:hAnsi="宋体" w:hint="eastAsia"/>
                <w:kern w:val="0"/>
                <w:szCs w:val="21"/>
              </w:rPr>
              <w:t>～</w:t>
            </w:r>
            <w:r w:rsidRPr="00D64B01">
              <w:rPr>
                <w:rFonts w:ascii="宋体" w:hAnsi="宋体"/>
                <w:kern w:val="0"/>
                <w:szCs w:val="21"/>
              </w:rPr>
              <w:t>1.6</w:t>
            </w:r>
            <w:r w:rsidRPr="00D64B01">
              <w:rPr>
                <w:rFonts w:ascii="宋体" w:hAnsi="宋体" w:hint="eastAsia"/>
                <w:kern w:val="0"/>
                <w:szCs w:val="21"/>
              </w:rPr>
              <w:t>分；</w:t>
            </w:r>
          </w:p>
          <w:p w:rsidR="008E7877" w:rsidRPr="00D64B01" w:rsidRDefault="00546AF1" w:rsidP="002E093A">
            <w:pPr>
              <w:widowControl/>
              <w:tabs>
                <w:tab w:val="right" w:pos="2100"/>
              </w:tabs>
              <w:snapToGrid w:val="0"/>
              <w:spacing w:line="360" w:lineRule="exact"/>
              <w:ind w:firstLine="210"/>
              <w:rPr>
                <w:rFonts w:ascii="宋体" w:hAnsi="宋体"/>
                <w:szCs w:val="21"/>
              </w:rPr>
            </w:pPr>
            <w:r w:rsidRPr="00D64B01">
              <w:rPr>
                <w:rFonts w:ascii="宋体" w:hAnsi="宋体" w:hint="eastAsia"/>
                <w:kern w:val="0"/>
                <w:szCs w:val="21"/>
              </w:rPr>
              <w:t>较好，得</w:t>
            </w:r>
            <w:r w:rsidRPr="00D64B01">
              <w:rPr>
                <w:rFonts w:ascii="宋体" w:hAnsi="宋体"/>
                <w:kern w:val="0"/>
                <w:szCs w:val="21"/>
              </w:rPr>
              <w:t>1.6</w:t>
            </w:r>
            <w:r w:rsidRPr="00D64B01">
              <w:rPr>
                <w:rFonts w:ascii="宋体" w:hAnsi="宋体" w:hint="eastAsia"/>
                <w:kern w:val="0"/>
                <w:szCs w:val="21"/>
              </w:rPr>
              <w:t>～</w:t>
            </w:r>
            <w:r w:rsidRPr="00D64B01">
              <w:rPr>
                <w:rFonts w:ascii="宋体" w:hAnsi="宋体"/>
                <w:kern w:val="0"/>
                <w:szCs w:val="21"/>
              </w:rPr>
              <w:t>2.0</w:t>
            </w:r>
            <w:r w:rsidRPr="00D64B01">
              <w:rPr>
                <w:rFonts w:ascii="宋体" w:hAnsi="宋体" w:hint="eastAsia"/>
                <w:kern w:val="0"/>
                <w:szCs w:val="21"/>
              </w:rPr>
              <w:t>分。</w:t>
            </w:r>
          </w:p>
        </w:tc>
      </w:tr>
      <w:tr w:rsidR="00282E31" w:rsidRPr="00D64B01" w:rsidTr="0068075C">
        <w:trPr>
          <w:trHeight w:val="850"/>
        </w:trPr>
        <w:tc>
          <w:tcPr>
            <w:tcW w:w="364" w:type="pct"/>
            <w:vMerge w:val="restart"/>
            <w:vAlign w:val="center"/>
          </w:tcPr>
          <w:p w:rsidR="00282E31" w:rsidRPr="00D64B01" w:rsidRDefault="00282E31" w:rsidP="002E093A">
            <w:pPr>
              <w:adjustRightInd w:val="0"/>
              <w:snapToGrid w:val="0"/>
              <w:spacing w:line="360" w:lineRule="exact"/>
              <w:jc w:val="center"/>
              <w:rPr>
                <w:rFonts w:ascii="宋体" w:hAnsi="宋体"/>
                <w:szCs w:val="21"/>
              </w:rPr>
            </w:pPr>
            <w:r w:rsidRPr="00D64B01">
              <w:rPr>
                <w:rFonts w:ascii="宋体" w:hAnsi="宋体" w:hint="eastAsia"/>
                <w:szCs w:val="21"/>
              </w:rPr>
              <w:t>2.2.4</w:t>
            </w:r>
          </w:p>
          <w:p w:rsidR="00282E31" w:rsidRPr="00D64B01" w:rsidRDefault="00282E31" w:rsidP="002E093A">
            <w:pPr>
              <w:adjustRightInd w:val="0"/>
              <w:snapToGrid w:val="0"/>
              <w:spacing w:line="360" w:lineRule="exact"/>
              <w:jc w:val="center"/>
              <w:rPr>
                <w:rFonts w:ascii="宋体" w:hAnsi="宋体"/>
                <w:szCs w:val="21"/>
              </w:rPr>
            </w:pPr>
            <w:r w:rsidRPr="00D64B01">
              <w:rPr>
                <w:rFonts w:ascii="宋体" w:hAnsi="宋体" w:hint="eastAsia"/>
                <w:szCs w:val="21"/>
              </w:rPr>
              <w:t>（2）</w:t>
            </w:r>
          </w:p>
        </w:tc>
        <w:tc>
          <w:tcPr>
            <w:tcW w:w="382" w:type="pct"/>
            <w:gridSpan w:val="2"/>
            <w:vMerge w:val="restart"/>
            <w:textDirection w:val="tbRlV"/>
            <w:vAlign w:val="center"/>
          </w:tcPr>
          <w:p w:rsidR="00282E31" w:rsidRPr="00D64B01" w:rsidRDefault="00282E31" w:rsidP="002E093A">
            <w:pPr>
              <w:adjustRightInd w:val="0"/>
              <w:snapToGrid w:val="0"/>
              <w:spacing w:line="420" w:lineRule="exact"/>
              <w:ind w:left="113" w:right="113"/>
              <w:jc w:val="center"/>
              <w:rPr>
                <w:rFonts w:ascii="黑体" w:eastAsia="黑体" w:hAnsi="黑体"/>
                <w:szCs w:val="21"/>
              </w:rPr>
            </w:pPr>
            <w:r w:rsidRPr="00D64B01">
              <w:rPr>
                <w:rFonts w:ascii="黑体" w:eastAsia="黑体" w:hAnsi="黑体" w:hint="eastAsia"/>
                <w:snapToGrid w:val="0"/>
                <w:kern w:val="0"/>
                <w:szCs w:val="21"/>
              </w:rPr>
              <w:t>主要人员</w:t>
            </w:r>
          </w:p>
        </w:tc>
        <w:tc>
          <w:tcPr>
            <w:tcW w:w="297" w:type="pct"/>
            <w:vMerge w:val="restart"/>
            <w:vAlign w:val="center"/>
          </w:tcPr>
          <w:p w:rsidR="00282E31" w:rsidRPr="00D64B01" w:rsidRDefault="00282E31" w:rsidP="002E093A">
            <w:pPr>
              <w:adjustRightInd w:val="0"/>
              <w:snapToGrid w:val="0"/>
              <w:spacing w:line="360" w:lineRule="exact"/>
              <w:jc w:val="center"/>
              <w:rPr>
                <w:rFonts w:ascii="黑体" w:eastAsia="黑体" w:hAnsi="黑体"/>
                <w:szCs w:val="21"/>
              </w:rPr>
            </w:pPr>
            <w:r w:rsidRPr="00D64B01">
              <w:rPr>
                <w:rFonts w:ascii="黑体" w:eastAsia="黑体" w:hAnsi="黑体" w:hint="eastAsia"/>
                <w:szCs w:val="21"/>
              </w:rPr>
              <w:t>10分</w:t>
            </w:r>
          </w:p>
        </w:tc>
        <w:tc>
          <w:tcPr>
            <w:tcW w:w="545" w:type="pct"/>
            <w:vAlign w:val="center"/>
          </w:tcPr>
          <w:p w:rsidR="00282E31" w:rsidRPr="00D64B01" w:rsidRDefault="00282E31" w:rsidP="002E093A">
            <w:pPr>
              <w:adjustRightInd w:val="0"/>
              <w:snapToGrid w:val="0"/>
              <w:spacing w:line="360" w:lineRule="exact"/>
              <w:jc w:val="center"/>
              <w:rPr>
                <w:rFonts w:ascii="宋体" w:hAnsi="宋体"/>
                <w:szCs w:val="21"/>
              </w:rPr>
            </w:pPr>
            <w:r w:rsidRPr="00D64B01">
              <w:rPr>
                <w:rFonts w:ascii="宋体" w:hAnsi="宋体" w:hint="eastAsia"/>
                <w:szCs w:val="21"/>
              </w:rPr>
              <w:t>项目经理</w:t>
            </w:r>
          </w:p>
          <w:p w:rsidR="00282E31" w:rsidRPr="00D64B01" w:rsidRDefault="00282E31" w:rsidP="002E093A">
            <w:pPr>
              <w:adjustRightInd w:val="0"/>
              <w:snapToGrid w:val="0"/>
              <w:spacing w:line="360" w:lineRule="exact"/>
              <w:jc w:val="center"/>
              <w:rPr>
                <w:rFonts w:ascii="宋体" w:hAnsi="宋体"/>
                <w:szCs w:val="21"/>
              </w:rPr>
            </w:pPr>
            <w:r w:rsidRPr="00D64B01">
              <w:rPr>
                <w:rFonts w:ascii="宋体" w:hAnsi="宋体" w:hint="eastAsia"/>
                <w:szCs w:val="21"/>
              </w:rPr>
              <w:t>任职业绩</w:t>
            </w:r>
          </w:p>
        </w:tc>
        <w:tc>
          <w:tcPr>
            <w:tcW w:w="304" w:type="pct"/>
            <w:vAlign w:val="center"/>
          </w:tcPr>
          <w:p w:rsidR="00282E31" w:rsidRPr="00D64B01" w:rsidRDefault="00282E31" w:rsidP="002E093A">
            <w:pPr>
              <w:adjustRightInd w:val="0"/>
              <w:snapToGrid w:val="0"/>
              <w:spacing w:line="360" w:lineRule="exact"/>
              <w:jc w:val="center"/>
              <w:rPr>
                <w:rFonts w:ascii="宋体" w:hAnsi="宋体"/>
                <w:szCs w:val="21"/>
              </w:rPr>
            </w:pPr>
            <w:r w:rsidRPr="00D64B01">
              <w:rPr>
                <w:rFonts w:ascii="宋体" w:hAnsi="宋体" w:hint="eastAsia"/>
                <w:szCs w:val="21"/>
              </w:rPr>
              <w:t>6分</w:t>
            </w:r>
          </w:p>
        </w:tc>
        <w:tc>
          <w:tcPr>
            <w:tcW w:w="3108" w:type="pct"/>
            <w:vAlign w:val="center"/>
          </w:tcPr>
          <w:p w:rsidR="00282E31" w:rsidRPr="00D64B01" w:rsidRDefault="00282E31" w:rsidP="002E093A">
            <w:pPr>
              <w:adjustRightInd w:val="0"/>
              <w:snapToGrid w:val="0"/>
              <w:spacing w:line="360" w:lineRule="exact"/>
              <w:ind w:leftChars="100" w:left="210"/>
              <w:rPr>
                <w:rFonts w:ascii="宋体" w:hAnsi="宋体"/>
                <w:szCs w:val="21"/>
              </w:rPr>
            </w:pPr>
            <w:r w:rsidRPr="00D64B01">
              <w:rPr>
                <w:rFonts w:ascii="宋体" w:hAnsi="宋体" w:hint="eastAsia"/>
                <w:szCs w:val="21"/>
              </w:rPr>
              <w:t>满足资格审查条件最低要求，得</w:t>
            </w:r>
            <w:r w:rsidRPr="00D64B01">
              <w:rPr>
                <w:rFonts w:ascii="宋体" w:hAnsi="宋体"/>
                <w:szCs w:val="21"/>
              </w:rPr>
              <w:t>3.6</w:t>
            </w:r>
            <w:r w:rsidRPr="00D64B01">
              <w:rPr>
                <w:rFonts w:ascii="宋体" w:hAnsi="宋体" w:hint="eastAsia"/>
                <w:szCs w:val="21"/>
              </w:rPr>
              <w:t>分；</w:t>
            </w:r>
          </w:p>
          <w:p w:rsidR="00282E31" w:rsidRPr="00D64B01" w:rsidRDefault="00C662BB" w:rsidP="00C662BB">
            <w:pPr>
              <w:adjustRightInd w:val="0"/>
              <w:snapToGrid w:val="0"/>
              <w:spacing w:line="360" w:lineRule="exact"/>
              <w:ind w:leftChars="100" w:left="210"/>
              <w:rPr>
                <w:rFonts w:ascii="宋体" w:hAnsi="宋体"/>
                <w:szCs w:val="21"/>
              </w:rPr>
            </w:pPr>
            <w:r w:rsidRPr="00D64B01">
              <w:rPr>
                <w:rFonts w:ascii="宋体" w:hAnsi="宋体" w:hint="eastAsia"/>
                <w:szCs w:val="21"/>
              </w:rPr>
              <w:t>每</w:t>
            </w:r>
            <w:r w:rsidR="002E093A" w:rsidRPr="00D64B01">
              <w:rPr>
                <w:rFonts w:ascii="宋体" w:hAnsi="宋体" w:hint="eastAsia"/>
                <w:szCs w:val="21"/>
              </w:rPr>
              <w:t>有</w:t>
            </w:r>
            <w:r w:rsidR="00282E31" w:rsidRPr="00D64B01">
              <w:rPr>
                <w:rFonts w:ascii="宋体" w:hAnsi="宋体" w:hint="eastAsia"/>
                <w:szCs w:val="21"/>
              </w:rPr>
              <w:t>1项</w:t>
            </w:r>
            <w:r w:rsidR="001953B1" w:rsidRPr="00D64B01">
              <w:rPr>
                <w:rFonts w:ascii="宋体" w:hAnsi="宋体" w:hint="eastAsia"/>
                <w:szCs w:val="21"/>
              </w:rPr>
              <w:t>有效</w:t>
            </w:r>
            <w:r w:rsidR="00282E31" w:rsidRPr="00D64B01">
              <w:rPr>
                <w:rFonts w:ascii="宋体" w:hAnsi="宋体" w:hint="eastAsia"/>
                <w:szCs w:val="21"/>
              </w:rPr>
              <w:t>高速公路机电工程的项目经理任职业绩加</w:t>
            </w:r>
            <w:r w:rsidRPr="00D64B01">
              <w:rPr>
                <w:rFonts w:ascii="宋体" w:hAnsi="宋体"/>
                <w:szCs w:val="21"/>
              </w:rPr>
              <w:t>1.2</w:t>
            </w:r>
            <w:r w:rsidR="00282E31" w:rsidRPr="00D64B01">
              <w:rPr>
                <w:rFonts w:ascii="宋体" w:hAnsi="宋体" w:hint="eastAsia"/>
                <w:szCs w:val="21"/>
              </w:rPr>
              <w:t>分，最多加2.4分。</w:t>
            </w:r>
          </w:p>
        </w:tc>
      </w:tr>
      <w:tr w:rsidR="00282E31" w:rsidRPr="00D64B01" w:rsidTr="0068075C">
        <w:trPr>
          <w:trHeight w:val="850"/>
        </w:trPr>
        <w:tc>
          <w:tcPr>
            <w:tcW w:w="364" w:type="pct"/>
            <w:vMerge/>
            <w:vAlign w:val="center"/>
          </w:tcPr>
          <w:p w:rsidR="00282E31" w:rsidRPr="00D64B01" w:rsidRDefault="00282E31" w:rsidP="002E093A">
            <w:pPr>
              <w:widowControl/>
              <w:snapToGrid w:val="0"/>
              <w:spacing w:line="360" w:lineRule="exact"/>
              <w:jc w:val="left"/>
              <w:rPr>
                <w:rFonts w:ascii="宋体" w:hAnsi="宋体"/>
                <w:szCs w:val="21"/>
              </w:rPr>
            </w:pPr>
          </w:p>
        </w:tc>
        <w:tc>
          <w:tcPr>
            <w:tcW w:w="382" w:type="pct"/>
            <w:gridSpan w:val="2"/>
            <w:vMerge/>
            <w:vAlign w:val="center"/>
          </w:tcPr>
          <w:p w:rsidR="00282E31" w:rsidRPr="00D64B01" w:rsidRDefault="00282E31" w:rsidP="002E093A">
            <w:pPr>
              <w:widowControl/>
              <w:snapToGrid w:val="0"/>
              <w:spacing w:line="360" w:lineRule="exact"/>
              <w:jc w:val="left"/>
              <w:rPr>
                <w:rFonts w:ascii="宋体" w:hAnsi="宋体"/>
                <w:szCs w:val="21"/>
              </w:rPr>
            </w:pPr>
          </w:p>
        </w:tc>
        <w:tc>
          <w:tcPr>
            <w:tcW w:w="297" w:type="pct"/>
            <w:vMerge/>
            <w:vAlign w:val="center"/>
          </w:tcPr>
          <w:p w:rsidR="00282E31" w:rsidRPr="00D64B01" w:rsidRDefault="00282E31" w:rsidP="002E093A">
            <w:pPr>
              <w:widowControl/>
              <w:snapToGrid w:val="0"/>
              <w:spacing w:line="360" w:lineRule="exact"/>
              <w:jc w:val="left"/>
              <w:rPr>
                <w:rFonts w:ascii="宋体" w:hAnsi="宋体"/>
                <w:szCs w:val="21"/>
              </w:rPr>
            </w:pPr>
          </w:p>
        </w:tc>
        <w:tc>
          <w:tcPr>
            <w:tcW w:w="545" w:type="pct"/>
            <w:vAlign w:val="center"/>
          </w:tcPr>
          <w:p w:rsidR="00282E31" w:rsidRPr="00D64B01" w:rsidRDefault="00282E31" w:rsidP="002E093A">
            <w:pPr>
              <w:adjustRightInd w:val="0"/>
              <w:snapToGrid w:val="0"/>
              <w:spacing w:line="360" w:lineRule="exact"/>
              <w:jc w:val="center"/>
              <w:rPr>
                <w:rFonts w:ascii="宋体" w:hAnsi="宋体"/>
                <w:szCs w:val="21"/>
              </w:rPr>
            </w:pPr>
            <w:r w:rsidRPr="00D64B01">
              <w:rPr>
                <w:rFonts w:ascii="宋体" w:hAnsi="宋体" w:hint="eastAsia"/>
                <w:szCs w:val="21"/>
              </w:rPr>
              <w:t>项目总工</w:t>
            </w:r>
          </w:p>
          <w:p w:rsidR="00282E31" w:rsidRPr="00D64B01" w:rsidRDefault="00282E31" w:rsidP="002E093A">
            <w:pPr>
              <w:adjustRightInd w:val="0"/>
              <w:snapToGrid w:val="0"/>
              <w:spacing w:line="360" w:lineRule="exact"/>
              <w:jc w:val="center"/>
              <w:rPr>
                <w:rFonts w:ascii="宋体" w:hAnsi="宋体"/>
                <w:szCs w:val="21"/>
              </w:rPr>
            </w:pPr>
            <w:r w:rsidRPr="00D64B01">
              <w:rPr>
                <w:rFonts w:ascii="宋体" w:hAnsi="宋体" w:hint="eastAsia"/>
                <w:szCs w:val="21"/>
              </w:rPr>
              <w:t>任职业绩</w:t>
            </w:r>
          </w:p>
        </w:tc>
        <w:tc>
          <w:tcPr>
            <w:tcW w:w="304" w:type="pct"/>
            <w:vAlign w:val="center"/>
          </w:tcPr>
          <w:p w:rsidR="00282E31" w:rsidRPr="00D64B01" w:rsidRDefault="00282E31" w:rsidP="002E093A">
            <w:pPr>
              <w:adjustRightInd w:val="0"/>
              <w:snapToGrid w:val="0"/>
              <w:spacing w:line="360" w:lineRule="exact"/>
              <w:jc w:val="center"/>
              <w:rPr>
                <w:rFonts w:ascii="宋体" w:hAnsi="宋体"/>
                <w:szCs w:val="21"/>
              </w:rPr>
            </w:pPr>
            <w:r w:rsidRPr="00D64B01">
              <w:rPr>
                <w:rFonts w:ascii="宋体" w:hAnsi="宋体" w:hint="eastAsia"/>
                <w:szCs w:val="21"/>
              </w:rPr>
              <w:t>4分</w:t>
            </w:r>
          </w:p>
        </w:tc>
        <w:tc>
          <w:tcPr>
            <w:tcW w:w="3108" w:type="pct"/>
            <w:vAlign w:val="center"/>
          </w:tcPr>
          <w:p w:rsidR="00282E31" w:rsidRPr="00D64B01" w:rsidRDefault="00282E31" w:rsidP="002E093A">
            <w:pPr>
              <w:adjustRightInd w:val="0"/>
              <w:snapToGrid w:val="0"/>
              <w:spacing w:line="360" w:lineRule="exact"/>
              <w:ind w:leftChars="100" w:left="210"/>
              <w:rPr>
                <w:rFonts w:ascii="宋体" w:hAnsi="宋体"/>
                <w:szCs w:val="21"/>
              </w:rPr>
            </w:pPr>
            <w:r w:rsidRPr="00D64B01">
              <w:rPr>
                <w:rFonts w:ascii="宋体" w:hAnsi="宋体" w:hint="eastAsia"/>
                <w:szCs w:val="21"/>
              </w:rPr>
              <w:t>满足资格审查条件最低要求，得2.4分；</w:t>
            </w:r>
          </w:p>
          <w:p w:rsidR="00282E31" w:rsidRPr="00D64B01" w:rsidRDefault="00C662BB" w:rsidP="00C662BB">
            <w:pPr>
              <w:adjustRightInd w:val="0"/>
              <w:snapToGrid w:val="0"/>
              <w:spacing w:line="360" w:lineRule="exact"/>
              <w:ind w:leftChars="100" w:left="210"/>
              <w:rPr>
                <w:rFonts w:ascii="宋体" w:hAnsi="宋体"/>
                <w:szCs w:val="21"/>
              </w:rPr>
            </w:pPr>
            <w:r w:rsidRPr="00D64B01">
              <w:rPr>
                <w:rFonts w:ascii="宋体" w:hAnsi="宋体" w:hint="eastAsia"/>
                <w:szCs w:val="21"/>
              </w:rPr>
              <w:t>每</w:t>
            </w:r>
            <w:r w:rsidR="00E67893" w:rsidRPr="00D64B01">
              <w:rPr>
                <w:rFonts w:ascii="宋体" w:hAnsi="宋体" w:hint="eastAsia"/>
                <w:szCs w:val="21"/>
              </w:rPr>
              <w:t>有</w:t>
            </w:r>
            <w:r w:rsidR="00282E31" w:rsidRPr="00D64B01">
              <w:rPr>
                <w:rFonts w:ascii="宋体" w:hAnsi="宋体" w:hint="eastAsia"/>
                <w:szCs w:val="21"/>
              </w:rPr>
              <w:t>1项</w:t>
            </w:r>
            <w:r w:rsidR="001953B1" w:rsidRPr="00D64B01">
              <w:rPr>
                <w:rFonts w:ascii="宋体" w:hAnsi="宋体" w:hint="eastAsia"/>
                <w:szCs w:val="21"/>
              </w:rPr>
              <w:t>有效</w:t>
            </w:r>
            <w:r w:rsidR="00282E31" w:rsidRPr="00D64B01">
              <w:rPr>
                <w:rFonts w:ascii="宋体" w:hAnsi="宋体" w:hint="eastAsia"/>
                <w:szCs w:val="21"/>
              </w:rPr>
              <w:t>高速公路机电工程的项目总工任职业绩加</w:t>
            </w:r>
            <w:r w:rsidRPr="00D64B01">
              <w:rPr>
                <w:rFonts w:ascii="宋体" w:hAnsi="宋体"/>
                <w:szCs w:val="21"/>
              </w:rPr>
              <w:t>0.8</w:t>
            </w:r>
            <w:r w:rsidR="00282E31" w:rsidRPr="00D64B01">
              <w:rPr>
                <w:rFonts w:ascii="宋体" w:hAnsi="宋体" w:hint="eastAsia"/>
                <w:szCs w:val="21"/>
              </w:rPr>
              <w:t>分，最多加1.6分。</w:t>
            </w:r>
          </w:p>
        </w:tc>
      </w:tr>
      <w:tr w:rsidR="00282E31" w:rsidRPr="00D64B01" w:rsidTr="0068075C">
        <w:trPr>
          <w:trHeight w:val="850"/>
        </w:trPr>
        <w:tc>
          <w:tcPr>
            <w:tcW w:w="364" w:type="pct"/>
            <w:vMerge/>
            <w:vAlign w:val="center"/>
          </w:tcPr>
          <w:p w:rsidR="00282E31" w:rsidRPr="00D64B01" w:rsidRDefault="00282E31" w:rsidP="002E093A">
            <w:pPr>
              <w:widowControl/>
              <w:snapToGrid w:val="0"/>
              <w:spacing w:line="360" w:lineRule="exact"/>
              <w:jc w:val="left"/>
              <w:rPr>
                <w:rFonts w:ascii="宋体" w:hAnsi="宋体"/>
                <w:szCs w:val="21"/>
              </w:rPr>
            </w:pPr>
          </w:p>
        </w:tc>
        <w:tc>
          <w:tcPr>
            <w:tcW w:w="382" w:type="pct"/>
            <w:gridSpan w:val="2"/>
            <w:vMerge/>
            <w:vAlign w:val="center"/>
          </w:tcPr>
          <w:p w:rsidR="00282E31" w:rsidRPr="00D64B01" w:rsidRDefault="00282E31" w:rsidP="002E093A">
            <w:pPr>
              <w:widowControl/>
              <w:snapToGrid w:val="0"/>
              <w:spacing w:line="360" w:lineRule="exact"/>
              <w:jc w:val="left"/>
              <w:rPr>
                <w:rFonts w:ascii="宋体" w:hAnsi="宋体"/>
                <w:szCs w:val="21"/>
              </w:rPr>
            </w:pPr>
          </w:p>
        </w:tc>
        <w:tc>
          <w:tcPr>
            <w:tcW w:w="297" w:type="pct"/>
            <w:vMerge/>
            <w:vAlign w:val="center"/>
          </w:tcPr>
          <w:p w:rsidR="00282E31" w:rsidRPr="00D64B01" w:rsidRDefault="00282E31" w:rsidP="002E093A">
            <w:pPr>
              <w:widowControl/>
              <w:snapToGrid w:val="0"/>
              <w:spacing w:line="360" w:lineRule="exact"/>
              <w:jc w:val="left"/>
              <w:rPr>
                <w:rFonts w:ascii="宋体" w:hAnsi="宋体"/>
                <w:szCs w:val="21"/>
              </w:rPr>
            </w:pPr>
          </w:p>
        </w:tc>
        <w:tc>
          <w:tcPr>
            <w:tcW w:w="3957" w:type="pct"/>
            <w:gridSpan w:val="3"/>
            <w:vAlign w:val="center"/>
          </w:tcPr>
          <w:p w:rsidR="00282E31" w:rsidRPr="00D64B01" w:rsidRDefault="00282E31" w:rsidP="0034442A">
            <w:pPr>
              <w:pStyle w:val="aff4"/>
              <w:adjustRightInd w:val="0"/>
              <w:snapToGrid w:val="0"/>
              <w:spacing w:line="400" w:lineRule="exact"/>
              <w:rPr>
                <w:rFonts w:ascii="宋体" w:hAnsi="宋体"/>
                <w:szCs w:val="21"/>
              </w:rPr>
            </w:pPr>
            <w:r w:rsidRPr="00D64B01">
              <w:rPr>
                <w:rFonts w:ascii="宋体" w:hAnsi="宋体" w:cs="宋体" w:hint="eastAsia"/>
                <w:szCs w:val="21"/>
              </w:rPr>
              <w:t>注：</w:t>
            </w:r>
            <w:r w:rsidR="00E67893" w:rsidRPr="00D64B01">
              <w:rPr>
                <w:rFonts w:ascii="宋体" w:hAnsi="宋体" w:cs="宋体" w:hint="eastAsia"/>
                <w:szCs w:val="21"/>
              </w:rPr>
              <w:t>项目经理及项目总工</w:t>
            </w:r>
            <w:r w:rsidR="001953B1" w:rsidRPr="00D64B01">
              <w:rPr>
                <w:rFonts w:ascii="宋体" w:hAnsi="宋体" w:cs="宋体" w:hint="eastAsia"/>
                <w:szCs w:val="21"/>
              </w:rPr>
              <w:t>业绩</w:t>
            </w:r>
            <w:r w:rsidR="00E67893" w:rsidRPr="00D64B01">
              <w:rPr>
                <w:rFonts w:ascii="宋体" w:hAnsi="宋体" w:cs="宋体" w:hint="eastAsia"/>
                <w:szCs w:val="21"/>
              </w:rPr>
              <w:t>应为国内高速公路机电工程施工业绩（新建或改扩建高速公路机电工程，或原有高速公路机电工程的改造、更新、升级、提升、完善、维护等），且应是</w:t>
            </w:r>
            <w:r w:rsidR="00EA526C" w:rsidRPr="00D64B01">
              <w:rPr>
                <w:rFonts w:ascii="宋体" w:hAnsi="宋体" w:cs="宋体" w:hint="eastAsia"/>
                <w:szCs w:val="21"/>
              </w:rPr>
              <w:t>已列入</w:t>
            </w:r>
            <w:r w:rsidR="00E67893" w:rsidRPr="00D64B01">
              <w:rPr>
                <w:rFonts w:ascii="宋体" w:hAnsi="宋体" w:cs="宋体" w:hint="eastAsia"/>
                <w:szCs w:val="21"/>
              </w:rPr>
              <w:t>交通运输主管部门“公路建设市场信用信息管理系统”并公开的</w:t>
            </w:r>
            <w:r w:rsidR="00EA526C" w:rsidRPr="00D64B01">
              <w:rPr>
                <w:rFonts w:ascii="宋体" w:hAnsi="宋体"/>
                <w:szCs w:val="21"/>
              </w:rPr>
              <w:t>已建</w:t>
            </w:r>
            <w:r w:rsidR="00E67893" w:rsidRPr="00D64B01">
              <w:rPr>
                <w:rFonts w:ascii="宋体" w:hAnsi="宋体"/>
                <w:szCs w:val="21"/>
              </w:rPr>
              <w:t>主包业绩</w:t>
            </w:r>
            <w:r w:rsidR="00E67893" w:rsidRPr="00D64B01">
              <w:rPr>
                <w:rFonts w:ascii="宋体" w:hAnsi="宋体" w:cs="宋体" w:hint="eastAsia"/>
                <w:szCs w:val="21"/>
              </w:rPr>
              <w:t>，国外工程业绩不予认可。</w:t>
            </w:r>
          </w:p>
        </w:tc>
      </w:tr>
      <w:tr w:rsidR="008E7877" w:rsidRPr="00D64B01" w:rsidTr="00CA2092">
        <w:trPr>
          <w:cantSplit/>
          <w:trHeight w:val="1755"/>
        </w:trPr>
        <w:tc>
          <w:tcPr>
            <w:tcW w:w="364" w:type="pct"/>
            <w:vAlign w:val="center"/>
          </w:tcPr>
          <w:p w:rsidR="008E7877" w:rsidRPr="00D64B01" w:rsidRDefault="00546AF1" w:rsidP="002E093A">
            <w:pPr>
              <w:adjustRightInd w:val="0"/>
              <w:snapToGrid w:val="0"/>
              <w:spacing w:line="360" w:lineRule="exact"/>
              <w:jc w:val="center"/>
              <w:rPr>
                <w:rFonts w:ascii="宋体" w:hAnsi="宋体"/>
                <w:szCs w:val="21"/>
              </w:rPr>
            </w:pPr>
            <w:r w:rsidRPr="00D64B01">
              <w:rPr>
                <w:rFonts w:ascii="宋体" w:hAnsi="宋体" w:hint="eastAsia"/>
                <w:szCs w:val="21"/>
              </w:rPr>
              <w:t>2.2.4</w:t>
            </w:r>
          </w:p>
          <w:p w:rsidR="008E7877" w:rsidRPr="00D64B01" w:rsidRDefault="00546AF1" w:rsidP="002E093A">
            <w:pPr>
              <w:adjustRightInd w:val="0"/>
              <w:snapToGrid w:val="0"/>
              <w:spacing w:line="360" w:lineRule="exact"/>
              <w:jc w:val="center"/>
              <w:rPr>
                <w:rFonts w:ascii="宋体" w:hAnsi="宋体"/>
                <w:szCs w:val="21"/>
              </w:rPr>
            </w:pPr>
            <w:r w:rsidRPr="00D64B01">
              <w:rPr>
                <w:rFonts w:ascii="宋体" w:hAnsi="宋体" w:hint="eastAsia"/>
                <w:szCs w:val="21"/>
              </w:rPr>
              <w:t>（3）</w:t>
            </w:r>
          </w:p>
        </w:tc>
        <w:tc>
          <w:tcPr>
            <w:tcW w:w="382" w:type="pct"/>
            <w:gridSpan w:val="2"/>
            <w:vAlign w:val="center"/>
          </w:tcPr>
          <w:p w:rsidR="008E7877" w:rsidRPr="00D64B01" w:rsidRDefault="00546AF1" w:rsidP="002E093A">
            <w:pPr>
              <w:adjustRightInd w:val="0"/>
              <w:snapToGrid w:val="0"/>
              <w:spacing w:line="360" w:lineRule="exact"/>
              <w:jc w:val="center"/>
              <w:rPr>
                <w:rFonts w:ascii="黑体" w:eastAsia="黑体" w:hAnsi="黑体"/>
                <w:szCs w:val="21"/>
              </w:rPr>
            </w:pPr>
            <w:r w:rsidRPr="00D64B01">
              <w:rPr>
                <w:rFonts w:ascii="黑体" w:eastAsia="黑体" w:hAnsi="黑体" w:hint="eastAsia"/>
                <w:szCs w:val="21"/>
              </w:rPr>
              <w:t>评标价</w:t>
            </w:r>
          </w:p>
        </w:tc>
        <w:tc>
          <w:tcPr>
            <w:tcW w:w="297" w:type="pct"/>
            <w:vAlign w:val="center"/>
          </w:tcPr>
          <w:p w:rsidR="008E7877" w:rsidRPr="00D64B01" w:rsidRDefault="00546AF1" w:rsidP="002E093A">
            <w:pPr>
              <w:adjustRightInd w:val="0"/>
              <w:snapToGrid w:val="0"/>
              <w:spacing w:line="360" w:lineRule="exact"/>
              <w:jc w:val="center"/>
              <w:rPr>
                <w:rFonts w:ascii="黑体" w:eastAsia="黑体" w:hAnsi="黑体"/>
                <w:szCs w:val="21"/>
              </w:rPr>
            </w:pPr>
            <w:r w:rsidRPr="00D64B01">
              <w:rPr>
                <w:rFonts w:ascii="黑体" w:eastAsia="黑体" w:hAnsi="黑体" w:hint="eastAsia"/>
                <w:szCs w:val="21"/>
              </w:rPr>
              <w:t>50分</w:t>
            </w:r>
          </w:p>
        </w:tc>
        <w:tc>
          <w:tcPr>
            <w:tcW w:w="3957" w:type="pct"/>
            <w:gridSpan w:val="3"/>
            <w:vAlign w:val="center"/>
          </w:tcPr>
          <w:p w:rsidR="008E7877" w:rsidRPr="00D64B01" w:rsidRDefault="00546AF1" w:rsidP="000510F1">
            <w:pPr>
              <w:pStyle w:val="24"/>
              <w:tabs>
                <w:tab w:val="left" w:pos="914"/>
              </w:tabs>
              <w:snapToGrid w:val="0"/>
              <w:spacing w:before="0" w:line="360" w:lineRule="exact"/>
              <w:ind w:firstLine="210"/>
              <w:jc w:val="left"/>
              <w:rPr>
                <w:kern w:val="2"/>
                <w:sz w:val="21"/>
                <w:szCs w:val="21"/>
                <w:lang w:val="en-US"/>
              </w:rPr>
            </w:pPr>
            <w:r w:rsidRPr="00D64B01">
              <w:rPr>
                <w:rFonts w:hint="eastAsia"/>
                <w:kern w:val="2"/>
                <w:sz w:val="21"/>
                <w:szCs w:val="21"/>
                <w:lang w:val="en-US"/>
              </w:rPr>
              <w:t>（1）如果投标人的评标价＞评标基准价，则</w:t>
            </w:r>
          </w:p>
          <w:p w:rsidR="008E7877" w:rsidRPr="00D64B01" w:rsidRDefault="00546AF1" w:rsidP="000510F1">
            <w:pPr>
              <w:pStyle w:val="24"/>
              <w:tabs>
                <w:tab w:val="left" w:pos="914"/>
              </w:tabs>
              <w:snapToGrid w:val="0"/>
              <w:spacing w:before="0" w:line="360" w:lineRule="exact"/>
              <w:ind w:firstLineChars="800" w:firstLine="1680"/>
              <w:jc w:val="left"/>
              <w:rPr>
                <w:kern w:val="2"/>
                <w:sz w:val="21"/>
                <w:szCs w:val="21"/>
                <w:lang w:val="en-US"/>
              </w:rPr>
            </w:pPr>
            <w:r w:rsidRPr="00D64B01">
              <w:rPr>
                <w:rFonts w:hint="eastAsia"/>
                <w:kern w:val="2"/>
                <w:sz w:val="21"/>
                <w:szCs w:val="21"/>
                <w:lang w:val="en-US"/>
              </w:rPr>
              <w:t>评标价得分＝</w:t>
            </w:r>
            <w:r w:rsidR="00CA2092" w:rsidRPr="00D64B01">
              <w:rPr>
                <w:rFonts w:ascii="Times New Roman" w:hAnsi="Times New Roman"/>
                <w:i/>
                <w:kern w:val="2"/>
                <w:sz w:val="21"/>
                <w:szCs w:val="21"/>
                <w:lang w:val="en-US"/>
              </w:rPr>
              <w:t>50</w:t>
            </w:r>
            <w:r w:rsidRPr="00D64B01">
              <w:rPr>
                <w:rFonts w:hint="eastAsia"/>
                <w:kern w:val="2"/>
                <w:sz w:val="21"/>
                <w:szCs w:val="21"/>
                <w:lang w:val="en-US"/>
              </w:rPr>
              <w:t>－偏差率×100×</w:t>
            </w:r>
            <w:r w:rsidRPr="00D64B01">
              <w:rPr>
                <w:kern w:val="2"/>
                <w:sz w:val="21"/>
                <w:szCs w:val="21"/>
                <w:lang w:val="en-US"/>
              </w:rPr>
              <w:t>0.</w:t>
            </w:r>
            <w:r w:rsidR="001E403C" w:rsidRPr="00D64B01">
              <w:rPr>
                <w:kern w:val="2"/>
                <w:sz w:val="21"/>
                <w:szCs w:val="21"/>
                <w:lang w:val="en-US"/>
              </w:rPr>
              <w:t>1</w:t>
            </w:r>
            <w:r w:rsidRPr="00D64B01">
              <w:rPr>
                <w:rFonts w:hint="eastAsia"/>
                <w:kern w:val="2"/>
                <w:sz w:val="21"/>
                <w:szCs w:val="21"/>
                <w:lang w:val="en-US"/>
              </w:rPr>
              <w:t>；</w:t>
            </w:r>
          </w:p>
          <w:p w:rsidR="008E7877" w:rsidRPr="00D64B01" w:rsidRDefault="00546AF1" w:rsidP="000510F1">
            <w:pPr>
              <w:pStyle w:val="24"/>
              <w:tabs>
                <w:tab w:val="left" w:pos="914"/>
              </w:tabs>
              <w:snapToGrid w:val="0"/>
              <w:spacing w:before="0" w:line="360" w:lineRule="exact"/>
              <w:ind w:firstLine="210"/>
              <w:jc w:val="left"/>
              <w:rPr>
                <w:kern w:val="2"/>
                <w:sz w:val="21"/>
                <w:szCs w:val="21"/>
                <w:lang w:val="en-US"/>
              </w:rPr>
            </w:pPr>
            <w:r w:rsidRPr="00D64B01">
              <w:rPr>
                <w:rFonts w:hint="eastAsia"/>
                <w:kern w:val="2"/>
                <w:sz w:val="21"/>
                <w:szCs w:val="21"/>
                <w:lang w:val="en-US"/>
              </w:rPr>
              <w:t>（2）如果投标人的评标价≤评标基准价，则</w:t>
            </w:r>
          </w:p>
          <w:p w:rsidR="008E7877" w:rsidRPr="00D64B01" w:rsidRDefault="00546AF1" w:rsidP="00CF675B">
            <w:pPr>
              <w:pStyle w:val="24"/>
              <w:tabs>
                <w:tab w:val="left" w:pos="914"/>
              </w:tabs>
              <w:snapToGrid w:val="0"/>
              <w:spacing w:before="0" w:line="360" w:lineRule="exact"/>
              <w:ind w:firstLineChars="800" w:firstLine="1680"/>
              <w:jc w:val="left"/>
              <w:rPr>
                <w:sz w:val="21"/>
                <w:szCs w:val="21"/>
              </w:rPr>
            </w:pPr>
            <w:r w:rsidRPr="00D64B01">
              <w:rPr>
                <w:rFonts w:hint="eastAsia"/>
                <w:kern w:val="2"/>
                <w:sz w:val="21"/>
                <w:szCs w:val="21"/>
                <w:lang w:val="en-US"/>
              </w:rPr>
              <w:t>评标价得分＝</w:t>
            </w:r>
            <w:r w:rsidR="00CA2092" w:rsidRPr="00D64B01">
              <w:rPr>
                <w:rFonts w:ascii="Times New Roman" w:hAnsi="Times New Roman"/>
                <w:i/>
                <w:kern w:val="2"/>
                <w:sz w:val="21"/>
                <w:szCs w:val="21"/>
                <w:lang w:val="en-US"/>
              </w:rPr>
              <w:t>50</w:t>
            </w:r>
            <w:r w:rsidRPr="00D64B01">
              <w:rPr>
                <w:rFonts w:hint="eastAsia"/>
                <w:kern w:val="2"/>
                <w:sz w:val="21"/>
                <w:szCs w:val="21"/>
                <w:lang w:val="en-US"/>
              </w:rPr>
              <w:t>＋偏差率×100×</w:t>
            </w:r>
            <w:r w:rsidRPr="00D64B01">
              <w:rPr>
                <w:kern w:val="2"/>
                <w:sz w:val="21"/>
                <w:szCs w:val="21"/>
                <w:lang w:val="en-US"/>
              </w:rPr>
              <w:t>0.</w:t>
            </w:r>
            <w:r w:rsidR="001E403C" w:rsidRPr="00D64B01">
              <w:rPr>
                <w:kern w:val="2"/>
                <w:sz w:val="21"/>
                <w:szCs w:val="21"/>
                <w:lang w:val="en-US"/>
              </w:rPr>
              <w:t>05</w:t>
            </w:r>
            <w:r w:rsidRPr="00D64B01">
              <w:rPr>
                <w:rFonts w:hint="eastAsia"/>
                <w:kern w:val="2"/>
                <w:sz w:val="21"/>
                <w:szCs w:val="21"/>
                <w:lang w:val="en-US"/>
              </w:rPr>
              <w:t>。</w:t>
            </w:r>
          </w:p>
        </w:tc>
      </w:tr>
      <w:tr w:rsidR="001E205B" w:rsidRPr="00D64B01" w:rsidTr="0068075C">
        <w:trPr>
          <w:cantSplit/>
          <w:trHeight w:val="850"/>
        </w:trPr>
        <w:tc>
          <w:tcPr>
            <w:tcW w:w="364" w:type="pct"/>
            <w:vMerge w:val="restart"/>
            <w:vAlign w:val="center"/>
          </w:tcPr>
          <w:p w:rsidR="001E205B" w:rsidRPr="00D64B01" w:rsidRDefault="001E205B">
            <w:pPr>
              <w:adjustRightInd w:val="0"/>
              <w:snapToGrid w:val="0"/>
              <w:jc w:val="center"/>
              <w:rPr>
                <w:rFonts w:ascii="宋体" w:hAnsi="宋体"/>
                <w:szCs w:val="21"/>
              </w:rPr>
            </w:pPr>
            <w:r w:rsidRPr="00D64B01">
              <w:rPr>
                <w:rFonts w:ascii="宋体" w:hAnsi="宋体"/>
                <w:szCs w:val="21"/>
              </w:rPr>
              <w:t>2</w:t>
            </w:r>
            <w:r w:rsidRPr="00D64B01">
              <w:rPr>
                <w:rFonts w:ascii="宋体" w:hAnsi="宋体" w:hint="eastAsia"/>
                <w:szCs w:val="21"/>
              </w:rPr>
              <w:t>.</w:t>
            </w:r>
            <w:r w:rsidRPr="00D64B01">
              <w:rPr>
                <w:rFonts w:ascii="宋体" w:hAnsi="宋体"/>
                <w:szCs w:val="21"/>
              </w:rPr>
              <w:t>2</w:t>
            </w:r>
            <w:r w:rsidRPr="00D64B01">
              <w:rPr>
                <w:rFonts w:ascii="宋体" w:hAnsi="宋体" w:hint="eastAsia"/>
                <w:szCs w:val="21"/>
              </w:rPr>
              <w:t>.</w:t>
            </w:r>
            <w:r w:rsidRPr="00D64B01">
              <w:rPr>
                <w:rFonts w:ascii="宋体" w:hAnsi="宋体"/>
                <w:szCs w:val="21"/>
              </w:rPr>
              <w:t>4</w:t>
            </w:r>
          </w:p>
          <w:p w:rsidR="001E205B" w:rsidRPr="00D64B01" w:rsidRDefault="001E205B">
            <w:pPr>
              <w:widowControl/>
              <w:snapToGrid w:val="0"/>
              <w:jc w:val="center"/>
              <w:rPr>
                <w:rFonts w:ascii="宋体" w:hAnsi="宋体"/>
                <w:szCs w:val="21"/>
              </w:rPr>
            </w:pPr>
            <w:r w:rsidRPr="00D64B01">
              <w:rPr>
                <w:rFonts w:ascii="宋体" w:hAnsi="宋体" w:hint="eastAsia"/>
                <w:szCs w:val="21"/>
              </w:rPr>
              <w:t>（</w:t>
            </w:r>
            <w:r w:rsidRPr="00D64B01">
              <w:rPr>
                <w:rFonts w:ascii="宋体" w:hAnsi="宋体"/>
                <w:szCs w:val="21"/>
              </w:rPr>
              <w:t>4</w:t>
            </w:r>
            <w:r w:rsidRPr="00D64B01">
              <w:rPr>
                <w:rFonts w:ascii="宋体" w:hAnsi="宋体" w:hint="eastAsia"/>
                <w:szCs w:val="21"/>
              </w:rPr>
              <w:t>）</w:t>
            </w:r>
          </w:p>
        </w:tc>
        <w:tc>
          <w:tcPr>
            <w:tcW w:w="191" w:type="pct"/>
            <w:vMerge w:val="restart"/>
            <w:textDirection w:val="tbRlV"/>
            <w:vAlign w:val="center"/>
          </w:tcPr>
          <w:p w:rsidR="001E205B" w:rsidRPr="00D64B01" w:rsidRDefault="001E205B">
            <w:pPr>
              <w:widowControl/>
              <w:snapToGrid w:val="0"/>
              <w:jc w:val="center"/>
              <w:rPr>
                <w:rFonts w:ascii="黑体" w:eastAsia="黑体" w:hAnsi="黑体"/>
                <w:szCs w:val="21"/>
              </w:rPr>
            </w:pPr>
            <w:r w:rsidRPr="00D64B01">
              <w:rPr>
                <w:rFonts w:ascii="黑体" w:eastAsia="黑体" w:hAnsi="黑体" w:hint="eastAsia"/>
                <w:szCs w:val="21"/>
              </w:rPr>
              <w:t>其他因素</w:t>
            </w:r>
          </w:p>
        </w:tc>
        <w:tc>
          <w:tcPr>
            <w:tcW w:w="191" w:type="pct"/>
            <w:textDirection w:val="tbRlV"/>
            <w:vAlign w:val="center"/>
          </w:tcPr>
          <w:p w:rsidR="001E205B" w:rsidRPr="00D64B01" w:rsidRDefault="001E205B">
            <w:pPr>
              <w:widowControl/>
              <w:snapToGrid w:val="0"/>
              <w:ind w:left="113" w:right="113"/>
              <w:jc w:val="center"/>
              <w:rPr>
                <w:rFonts w:ascii="黑体" w:eastAsia="黑体" w:hAnsi="黑体"/>
                <w:szCs w:val="21"/>
              </w:rPr>
            </w:pPr>
            <w:r w:rsidRPr="00D64B01">
              <w:rPr>
                <w:rFonts w:ascii="黑体" w:eastAsia="黑体" w:hAnsi="黑体" w:hint="eastAsia"/>
                <w:szCs w:val="21"/>
              </w:rPr>
              <w:t>业绩</w:t>
            </w:r>
          </w:p>
        </w:tc>
        <w:tc>
          <w:tcPr>
            <w:tcW w:w="297" w:type="pct"/>
            <w:vAlign w:val="center"/>
          </w:tcPr>
          <w:p w:rsidR="001E205B" w:rsidRPr="00D64B01" w:rsidRDefault="00C662BB">
            <w:pPr>
              <w:widowControl/>
              <w:snapToGrid w:val="0"/>
              <w:jc w:val="center"/>
              <w:rPr>
                <w:rFonts w:ascii="黑体" w:eastAsia="黑体" w:hAnsi="黑体"/>
                <w:szCs w:val="21"/>
              </w:rPr>
            </w:pPr>
            <w:r w:rsidRPr="00D64B01">
              <w:rPr>
                <w:rFonts w:ascii="黑体" w:eastAsia="黑体" w:hAnsi="黑体"/>
                <w:szCs w:val="21"/>
              </w:rPr>
              <w:t>9</w:t>
            </w:r>
            <w:r w:rsidR="001E205B" w:rsidRPr="00D64B01">
              <w:rPr>
                <w:rFonts w:ascii="黑体" w:eastAsia="黑体" w:hAnsi="黑体" w:hint="eastAsia"/>
                <w:szCs w:val="21"/>
              </w:rPr>
              <w:t>分</w:t>
            </w:r>
          </w:p>
        </w:tc>
        <w:tc>
          <w:tcPr>
            <w:tcW w:w="545" w:type="pct"/>
            <w:vAlign w:val="center"/>
          </w:tcPr>
          <w:p w:rsidR="001E205B" w:rsidRPr="00D64B01" w:rsidRDefault="001E205B">
            <w:pPr>
              <w:adjustRightInd w:val="0"/>
              <w:snapToGrid w:val="0"/>
              <w:jc w:val="center"/>
              <w:rPr>
                <w:rFonts w:ascii="宋体" w:hAnsi="宋体"/>
                <w:szCs w:val="21"/>
              </w:rPr>
            </w:pPr>
            <w:r w:rsidRPr="00D64B01">
              <w:rPr>
                <w:rFonts w:ascii="宋体" w:hAnsi="宋体" w:hint="eastAsia"/>
                <w:szCs w:val="21"/>
              </w:rPr>
              <w:t>企业</w:t>
            </w:r>
            <w:r w:rsidR="00CF675B" w:rsidRPr="00D64B01">
              <w:rPr>
                <w:rFonts w:ascii="宋体" w:hAnsi="宋体" w:hint="eastAsia"/>
                <w:szCs w:val="21"/>
              </w:rPr>
              <w:t>已完</w:t>
            </w:r>
            <w:r w:rsidRPr="00D64B01">
              <w:rPr>
                <w:rFonts w:ascii="宋体" w:hAnsi="宋体" w:hint="eastAsia"/>
                <w:szCs w:val="21"/>
              </w:rPr>
              <w:t>业绩</w:t>
            </w:r>
          </w:p>
        </w:tc>
        <w:tc>
          <w:tcPr>
            <w:tcW w:w="304" w:type="pct"/>
            <w:vAlign w:val="center"/>
          </w:tcPr>
          <w:p w:rsidR="001E205B" w:rsidRPr="00D64B01" w:rsidRDefault="00C662BB">
            <w:pPr>
              <w:adjustRightInd w:val="0"/>
              <w:snapToGrid w:val="0"/>
              <w:jc w:val="center"/>
              <w:rPr>
                <w:rFonts w:ascii="宋体" w:hAnsi="宋体"/>
                <w:szCs w:val="21"/>
              </w:rPr>
            </w:pPr>
            <w:r w:rsidRPr="00D64B01">
              <w:rPr>
                <w:rFonts w:ascii="宋体" w:hAnsi="宋体"/>
                <w:szCs w:val="21"/>
              </w:rPr>
              <w:t>9</w:t>
            </w:r>
            <w:r w:rsidR="001E205B" w:rsidRPr="00D64B01">
              <w:rPr>
                <w:rFonts w:ascii="宋体" w:hAnsi="宋体" w:hint="eastAsia"/>
                <w:szCs w:val="21"/>
              </w:rPr>
              <w:t>分</w:t>
            </w:r>
          </w:p>
        </w:tc>
        <w:tc>
          <w:tcPr>
            <w:tcW w:w="3108" w:type="pct"/>
            <w:vAlign w:val="center"/>
          </w:tcPr>
          <w:p w:rsidR="00CF675B" w:rsidRPr="00D64B01" w:rsidRDefault="001E205B" w:rsidP="00A77F4B">
            <w:pPr>
              <w:adjustRightInd w:val="0"/>
              <w:snapToGrid w:val="0"/>
              <w:spacing w:line="360" w:lineRule="exact"/>
              <w:ind w:leftChars="100" w:left="210"/>
              <w:rPr>
                <w:rFonts w:ascii="宋体" w:hAnsi="宋体"/>
                <w:szCs w:val="21"/>
              </w:rPr>
            </w:pPr>
            <w:r w:rsidRPr="00D64B01">
              <w:rPr>
                <w:rFonts w:ascii="宋体" w:hAnsi="宋体" w:hint="eastAsia"/>
                <w:szCs w:val="21"/>
              </w:rPr>
              <w:t>满足最低资格要求得</w:t>
            </w:r>
            <w:r w:rsidR="00343B76" w:rsidRPr="00D64B01">
              <w:rPr>
                <w:rFonts w:ascii="宋体" w:hAnsi="宋体"/>
                <w:szCs w:val="21"/>
              </w:rPr>
              <w:t>5.4</w:t>
            </w:r>
            <w:r w:rsidRPr="00D64B01">
              <w:rPr>
                <w:rFonts w:ascii="宋体" w:hAnsi="宋体" w:hint="eastAsia"/>
                <w:szCs w:val="21"/>
              </w:rPr>
              <w:t>分</w:t>
            </w:r>
            <w:r w:rsidR="00CF675B" w:rsidRPr="00D64B01">
              <w:rPr>
                <w:rFonts w:ascii="宋体" w:hAnsi="宋体" w:hint="eastAsia"/>
                <w:szCs w:val="21"/>
              </w:rPr>
              <w:t>；</w:t>
            </w:r>
          </w:p>
          <w:p w:rsidR="001E205B" w:rsidRPr="00D64B01" w:rsidRDefault="001E205B" w:rsidP="00A77F4B">
            <w:pPr>
              <w:adjustRightInd w:val="0"/>
              <w:snapToGrid w:val="0"/>
              <w:spacing w:line="360" w:lineRule="exact"/>
              <w:ind w:leftChars="100" w:left="210"/>
              <w:rPr>
                <w:rFonts w:ascii="宋体" w:hAnsi="宋体"/>
                <w:szCs w:val="21"/>
              </w:rPr>
            </w:pPr>
            <w:r w:rsidRPr="00D64B01">
              <w:rPr>
                <w:rFonts w:ascii="宋体" w:hAnsi="宋体" w:hint="eastAsia"/>
                <w:szCs w:val="21"/>
              </w:rPr>
              <w:t>自201</w:t>
            </w:r>
            <w:r w:rsidRPr="00D64B01">
              <w:rPr>
                <w:rFonts w:ascii="宋体" w:hAnsi="宋体"/>
                <w:szCs w:val="21"/>
              </w:rPr>
              <w:t>7</w:t>
            </w:r>
            <w:r w:rsidRPr="00D64B01">
              <w:rPr>
                <w:rFonts w:ascii="宋体" w:hAnsi="宋体" w:hint="eastAsia"/>
                <w:szCs w:val="21"/>
              </w:rPr>
              <w:t>年1月1日后（以交工日期为准）每增加1项有效施工业绩加1.</w:t>
            </w:r>
            <w:r w:rsidR="00343B76" w:rsidRPr="00D64B01">
              <w:rPr>
                <w:rFonts w:ascii="宋体" w:hAnsi="宋体"/>
                <w:szCs w:val="21"/>
              </w:rPr>
              <w:t>2</w:t>
            </w:r>
            <w:r w:rsidRPr="00D64B01">
              <w:rPr>
                <w:rFonts w:ascii="宋体" w:hAnsi="宋体" w:hint="eastAsia"/>
                <w:szCs w:val="21"/>
              </w:rPr>
              <w:t>分，最多加</w:t>
            </w:r>
            <w:r w:rsidRPr="00D64B01">
              <w:rPr>
                <w:rFonts w:ascii="宋体" w:hAnsi="宋体"/>
                <w:szCs w:val="21"/>
              </w:rPr>
              <w:t>3.</w:t>
            </w:r>
            <w:r w:rsidR="00343B76" w:rsidRPr="00D64B01">
              <w:rPr>
                <w:rFonts w:ascii="宋体" w:hAnsi="宋体"/>
                <w:szCs w:val="21"/>
              </w:rPr>
              <w:t>6</w:t>
            </w:r>
            <w:r w:rsidRPr="00D64B01">
              <w:rPr>
                <w:rFonts w:ascii="宋体" w:hAnsi="宋体" w:hint="eastAsia"/>
                <w:szCs w:val="21"/>
              </w:rPr>
              <w:t>分。</w:t>
            </w:r>
          </w:p>
          <w:p w:rsidR="001368F3" w:rsidRPr="00D64B01" w:rsidRDefault="001368F3" w:rsidP="001368F3">
            <w:pPr>
              <w:adjustRightInd w:val="0"/>
              <w:snapToGrid w:val="0"/>
              <w:spacing w:line="400" w:lineRule="exact"/>
              <w:rPr>
                <w:rFonts w:ascii="宋体" w:hAnsi="宋体"/>
                <w:szCs w:val="21"/>
              </w:rPr>
            </w:pPr>
            <w:r w:rsidRPr="00D64B01">
              <w:rPr>
                <w:rFonts w:ascii="宋体" w:hAnsi="宋体"/>
                <w:szCs w:val="21"/>
              </w:rPr>
              <w:t>注：有效业绩</w:t>
            </w:r>
            <w:r w:rsidRPr="00D64B01">
              <w:rPr>
                <w:rFonts w:ascii="宋体" w:hAnsi="宋体" w:hint="eastAsia"/>
                <w:szCs w:val="21"/>
              </w:rPr>
              <w:t>为</w:t>
            </w:r>
            <w:r w:rsidRPr="00D64B01">
              <w:rPr>
                <w:rFonts w:ascii="宋体" w:hAnsi="宋体" w:cs="宋体" w:hint="eastAsia"/>
                <w:szCs w:val="21"/>
              </w:rPr>
              <w:t>2017年1月1日后（以交工日期为准），完成过的高速公路机电工程</w:t>
            </w:r>
            <w:r w:rsidR="009F22C9" w:rsidRPr="00D64B01">
              <w:rPr>
                <w:rFonts w:ascii="宋体" w:hAnsi="宋体" w:cs="宋体" w:hint="eastAsia"/>
                <w:szCs w:val="21"/>
              </w:rPr>
              <w:t>，</w:t>
            </w:r>
            <w:r w:rsidRPr="00D64B01">
              <w:rPr>
                <w:rFonts w:ascii="宋体" w:hAnsi="宋体" w:cs="宋体" w:hint="eastAsia"/>
                <w:szCs w:val="21"/>
              </w:rPr>
              <w:t>单项合同额不低于1000万元的施工业绩</w:t>
            </w:r>
            <w:r w:rsidRPr="00D64B01">
              <w:rPr>
                <w:rFonts w:ascii="宋体" w:hAnsi="宋体" w:cs="宋体"/>
                <w:szCs w:val="21"/>
              </w:rPr>
              <w:t>（</w:t>
            </w:r>
            <w:r w:rsidRPr="00D64B01">
              <w:rPr>
                <w:rFonts w:ascii="宋体" w:hAnsi="宋体" w:cs="宋体" w:hint="eastAsia"/>
                <w:szCs w:val="21"/>
              </w:rPr>
              <w:t>新建或改扩建高速公路机电工程，或原有高速公路机电工程的改造、更新、升级、提升、完善、维护等），且应是</w:t>
            </w:r>
            <w:r w:rsidR="00EA526C" w:rsidRPr="00D64B01">
              <w:rPr>
                <w:rFonts w:ascii="宋体" w:hAnsi="宋体" w:cs="宋体" w:hint="eastAsia"/>
                <w:szCs w:val="21"/>
              </w:rPr>
              <w:t>已列入</w:t>
            </w:r>
            <w:r w:rsidRPr="00D64B01">
              <w:rPr>
                <w:rFonts w:ascii="宋体" w:hAnsi="宋体" w:cs="宋体" w:hint="eastAsia"/>
                <w:szCs w:val="21"/>
              </w:rPr>
              <w:t>交通运输主管部门“公路建设市场信用信息管理系统”并公开的</w:t>
            </w:r>
            <w:r w:rsidR="00EA526C" w:rsidRPr="00D64B01">
              <w:rPr>
                <w:rFonts w:ascii="宋体" w:hAnsi="宋体"/>
                <w:szCs w:val="21"/>
              </w:rPr>
              <w:t>已建</w:t>
            </w:r>
            <w:r w:rsidRPr="00D64B01">
              <w:rPr>
                <w:rFonts w:ascii="宋体" w:hAnsi="宋体"/>
                <w:szCs w:val="21"/>
              </w:rPr>
              <w:t>主包业绩</w:t>
            </w:r>
            <w:r w:rsidRPr="00D64B01">
              <w:rPr>
                <w:rFonts w:ascii="宋体" w:hAnsi="宋体" w:cs="宋体" w:hint="eastAsia"/>
                <w:szCs w:val="21"/>
              </w:rPr>
              <w:t>，国外工程业绩不予认可。</w:t>
            </w:r>
          </w:p>
        </w:tc>
      </w:tr>
      <w:tr w:rsidR="001E205B" w:rsidRPr="00D64B01" w:rsidTr="001E205B">
        <w:trPr>
          <w:cantSplit/>
          <w:trHeight w:val="567"/>
        </w:trPr>
        <w:tc>
          <w:tcPr>
            <w:tcW w:w="363" w:type="pct"/>
            <w:vMerge/>
            <w:vAlign w:val="center"/>
          </w:tcPr>
          <w:p w:rsidR="001E205B" w:rsidRPr="00D64B01" w:rsidRDefault="001E205B">
            <w:pPr>
              <w:snapToGrid w:val="0"/>
              <w:jc w:val="left"/>
              <w:rPr>
                <w:rFonts w:ascii="宋体" w:hAnsi="宋体"/>
                <w:szCs w:val="21"/>
              </w:rPr>
            </w:pPr>
          </w:p>
        </w:tc>
        <w:tc>
          <w:tcPr>
            <w:tcW w:w="191" w:type="pct"/>
            <w:vMerge/>
            <w:vAlign w:val="center"/>
          </w:tcPr>
          <w:p w:rsidR="001E205B" w:rsidRPr="00D64B01" w:rsidRDefault="001E205B">
            <w:pPr>
              <w:widowControl/>
              <w:snapToGrid w:val="0"/>
              <w:ind w:left="113"/>
              <w:jc w:val="left"/>
              <w:rPr>
                <w:rFonts w:ascii="宋体" w:hAnsi="宋体"/>
                <w:szCs w:val="21"/>
              </w:rPr>
            </w:pPr>
          </w:p>
        </w:tc>
        <w:tc>
          <w:tcPr>
            <w:tcW w:w="232" w:type="pct"/>
            <w:textDirection w:val="tbRlV"/>
            <w:vAlign w:val="center"/>
          </w:tcPr>
          <w:p w:rsidR="001E205B" w:rsidRPr="00D64B01" w:rsidRDefault="001E205B">
            <w:pPr>
              <w:snapToGrid w:val="0"/>
              <w:ind w:left="113" w:right="113"/>
              <w:jc w:val="center"/>
              <w:rPr>
                <w:rFonts w:ascii="黑体" w:eastAsia="黑体" w:hAnsi="黑体"/>
                <w:szCs w:val="21"/>
              </w:rPr>
            </w:pPr>
            <w:r w:rsidRPr="00D64B01">
              <w:rPr>
                <w:rFonts w:ascii="黑体" w:eastAsia="黑体" w:hAnsi="黑体"/>
              </w:rPr>
              <w:t>履约信誉</w:t>
            </w:r>
          </w:p>
        </w:tc>
        <w:tc>
          <w:tcPr>
            <w:tcW w:w="297" w:type="pct"/>
            <w:vAlign w:val="center"/>
          </w:tcPr>
          <w:p w:rsidR="001E205B" w:rsidRPr="00D64B01" w:rsidRDefault="001E205B">
            <w:pPr>
              <w:widowControl/>
              <w:snapToGrid w:val="0"/>
              <w:jc w:val="center"/>
              <w:rPr>
                <w:rFonts w:ascii="黑体" w:eastAsia="黑体" w:hAnsi="黑体"/>
                <w:szCs w:val="21"/>
              </w:rPr>
            </w:pPr>
            <w:r w:rsidRPr="00D64B01">
              <w:rPr>
                <w:rFonts w:ascii="黑体" w:eastAsia="黑体" w:hAnsi="黑体"/>
              </w:rPr>
              <w:t>5</w:t>
            </w:r>
            <w:r w:rsidRPr="00D64B01">
              <w:rPr>
                <w:rFonts w:ascii="黑体" w:eastAsia="黑体" w:hAnsi="黑体" w:hint="eastAsia"/>
              </w:rPr>
              <w:t>分</w:t>
            </w:r>
          </w:p>
        </w:tc>
        <w:tc>
          <w:tcPr>
            <w:tcW w:w="545" w:type="pct"/>
            <w:vAlign w:val="center"/>
          </w:tcPr>
          <w:p w:rsidR="001E205B" w:rsidRPr="00D64B01" w:rsidRDefault="001E205B">
            <w:pPr>
              <w:adjustRightInd w:val="0"/>
              <w:snapToGrid w:val="0"/>
              <w:jc w:val="center"/>
              <w:rPr>
                <w:rFonts w:ascii="宋体" w:hAnsi="宋体"/>
                <w:szCs w:val="21"/>
              </w:rPr>
            </w:pPr>
            <w:r w:rsidRPr="00D64B01">
              <w:rPr>
                <w:rFonts w:ascii="宋体" w:hAnsi="宋体" w:hint="eastAsia"/>
                <w:szCs w:val="21"/>
              </w:rPr>
              <w:t>信用</w:t>
            </w:r>
          </w:p>
          <w:p w:rsidR="001E205B" w:rsidRPr="00D64B01" w:rsidRDefault="001E205B">
            <w:pPr>
              <w:adjustRightInd w:val="0"/>
              <w:snapToGrid w:val="0"/>
              <w:jc w:val="center"/>
              <w:rPr>
                <w:rFonts w:ascii="宋体" w:hAnsi="宋体"/>
                <w:szCs w:val="21"/>
              </w:rPr>
            </w:pPr>
            <w:r w:rsidRPr="00D64B01">
              <w:rPr>
                <w:rFonts w:ascii="宋体" w:hAnsi="宋体" w:hint="eastAsia"/>
                <w:szCs w:val="21"/>
              </w:rPr>
              <w:t>评价</w:t>
            </w:r>
          </w:p>
          <w:p w:rsidR="001E205B" w:rsidRPr="00D64B01" w:rsidRDefault="001E205B">
            <w:pPr>
              <w:adjustRightInd w:val="0"/>
              <w:snapToGrid w:val="0"/>
              <w:jc w:val="center"/>
              <w:rPr>
                <w:rFonts w:ascii="宋体" w:hAnsi="宋体"/>
                <w:szCs w:val="21"/>
              </w:rPr>
            </w:pPr>
            <w:r w:rsidRPr="00D64B01">
              <w:rPr>
                <w:rFonts w:ascii="宋体" w:hAnsi="宋体" w:hint="eastAsia"/>
                <w:szCs w:val="21"/>
              </w:rPr>
              <w:t>结果</w:t>
            </w:r>
          </w:p>
        </w:tc>
        <w:tc>
          <w:tcPr>
            <w:tcW w:w="304" w:type="pct"/>
            <w:vAlign w:val="center"/>
          </w:tcPr>
          <w:p w:rsidR="001E205B" w:rsidRPr="00D64B01" w:rsidRDefault="001E205B">
            <w:pPr>
              <w:adjustRightInd w:val="0"/>
              <w:snapToGrid w:val="0"/>
              <w:jc w:val="center"/>
              <w:rPr>
                <w:rFonts w:ascii="宋体" w:hAnsi="宋体"/>
                <w:szCs w:val="21"/>
              </w:rPr>
            </w:pPr>
            <w:r w:rsidRPr="00D64B01">
              <w:rPr>
                <w:rFonts w:ascii="宋体" w:hAnsi="宋体"/>
              </w:rPr>
              <w:t>5</w:t>
            </w:r>
            <w:r w:rsidRPr="00D64B01">
              <w:rPr>
                <w:rFonts w:ascii="宋体" w:hAnsi="宋体" w:hint="eastAsia"/>
              </w:rPr>
              <w:t>分</w:t>
            </w:r>
          </w:p>
        </w:tc>
        <w:tc>
          <w:tcPr>
            <w:tcW w:w="3067" w:type="pct"/>
            <w:vAlign w:val="center"/>
          </w:tcPr>
          <w:p w:rsidR="001E205B" w:rsidRPr="00D64B01" w:rsidRDefault="001E205B" w:rsidP="00A77F4B">
            <w:pPr>
              <w:autoSpaceDE w:val="0"/>
              <w:autoSpaceDN w:val="0"/>
              <w:spacing w:line="360" w:lineRule="exact"/>
              <w:ind w:firstLineChars="200" w:firstLine="420"/>
              <w:rPr>
                <w:rFonts w:ascii="宋体" w:hAnsi="宋体"/>
                <w:szCs w:val="21"/>
              </w:rPr>
            </w:pPr>
            <w:r w:rsidRPr="00D64B01">
              <w:rPr>
                <w:rFonts w:ascii="宋体" w:hAnsi="宋体" w:hint="eastAsia"/>
                <w:szCs w:val="21"/>
              </w:rPr>
              <w:t>本次评标优先采用以下所列顺位在前的企业信用等级</w:t>
            </w:r>
            <w:r w:rsidRPr="00D64B01">
              <w:rPr>
                <w:rFonts w:hint="eastAsia"/>
              </w:rPr>
              <w:t>（如果执行上一条标准，则不再执行其他标准）</w:t>
            </w:r>
            <w:r w:rsidRPr="00D64B01">
              <w:rPr>
                <w:rFonts w:ascii="宋体" w:hAnsi="宋体" w:hint="eastAsia"/>
                <w:szCs w:val="21"/>
              </w:rPr>
              <w:t>：</w:t>
            </w:r>
          </w:p>
          <w:p w:rsidR="001E205B" w:rsidRPr="00D64B01" w:rsidRDefault="001E205B" w:rsidP="00033181">
            <w:pPr>
              <w:pStyle w:val="1"/>
              <w:shd w:val="clear" w:color="auto" w:fill="FFFFFF"/>
              <w:spacing w:line="360" w:lineRule="exact"/>
              <w:jc w:val="left"/>
              <w:rPr>
                <w:rFonts w:ascii="宋体" w:eastAsia="宋体" w:hAnsi="宋体"/>
                <w:b w:val="0"/>
                <w:bCs w:val="0"/>
                <w:kern w:val="2"/>
                <w:sz w:val="21"/>
                <w:szCs w:val="21"/>
                <w:lang w:val="en-US"/>
              </w:rPr>
            </w:pPr>
            <w:bookmarkStart w:id="15" w:name="_Toc105077393"/>
            <w:bookmarkStart w:id="16" w:name="_Toc110238864"/>
            <w:r w:rsidRPr="00D64B01">
              <w:rPr>
                <w:rFonts w:ascii="宋体" w:eastAsia="宋体" w:hAnsi="宋体" w:hint="eastAsia"/>
                <w:b w:val="0"/>
                <w:bCs w:val="0"/>
                <w:kern w:val="2"/>
                <w:sz w:val="21"/>
                <w:szCs w:val="21"/>
                <w:lang w:val="en-US"/>
              </w:rPr>
              <w:t>（1）吉林省交通运输厅发布的《</w:t>
            </w:r>
            <w:r w:rsidRPr="00D64B01">
              <w:rPr>
                <w:rFonts w:ascii="宋体" w:eastAsia="宋体" w:hAnsi="宋体"/>
                <w:b w:val="0"/>
                <w:bCs w:val="0"/>
                <w:kern w:val="2"/>
                <w:sz w:val="21"/>
                <w:szCs w:val="21"/>
                <w:lang w:val="en-US"/>
              </w:rPr>
              <w:t>关于发布2021年度公路建设市场吉林省省级综合评价结果的通告》</w:t>
            </w:r>
            <w:r w:rsidRPr="00D64B01">
              <w:rPr>
                <w:rFonts w:ascii="宋体" w:eastAsia="宋体" w:hAnsi="宋体" w:hint="eastAsia"/>
                <w:b w:val="0"/>
                <w:bCs w:val="0"/>
                <w:kern w:val="2"/>
                <w:sz w:val="21"/>
                <w:szCs w:val="21"/>
                <w:lang w:val="en-US"/>
              </w:rPr>
              <w:t>（202</w:t>
            </w:r>
            <w:r w:rsidRPr="00D64B01">
              <w:rPr>
                <w:rFonts w:ascii="宋体" w:eastAsia="宋体" w:hAnsi="宋体"/>
                <w:b w:val="0"/>
                <w:bCs w:val="0"/>
                <w:kern w:val="2"/>
                <w:sz w:val="21"/>
                <w:szCs w:val="21"/>
                <w:lang w:val="en-US"/>
              </w:rPr>
              <w:t>2</w:t>
            </w:r>
            <w:r w:rsidRPr="00D64B01">
              <w:rPr>
                <w:rFonts w:ascii="宋体" w:eastAsia="宋体" w:hAnsi="宋体" w:hint="eastAsia"/>
                <w:b w:val="0"/>
                <w:bCs w:val="0"/>
                <w:kern w:val="2"/>
                <w:sz w:val="21"/>
                <w:szCs w:val="21"/>
                <w:lang w:val="en-US"/>
              </w:rPr>
              <w:t>年第</w:t>
            </w:r>
            <w:r w:rsidRPr="00D64B01">
              <w:rPr>
                <w:rFonts w:ascii="宋体" w:eastAsia="宋体" w:hAnsi="宋体"/>
                <w:b w:val="0"/>
                <w:bCs w:val="0"/>
                <w:kern w:val="2"/>
                <w:sz w:val="21"/>
                <w:szCs w:val="21"/>
                <w:lang w:val="en-US"/>
              </w:rPr>
              <w:t>6</w:t>
            </w:r>
            <w:r w:rsidRPr="00D64B01">
              <w:rPr>
                <w:rFonts w:ascii="宋体" w:eastAsia="宋体" w:hAnsi="宋体" w:hint="eastAsia"/>
                <w:b w:val="0"/>
                <w:bCs w:val="0"/>
                <w:kern w:val="2"/>
                <w:sz w:val="21"/>
                <w:szCs w:val="21"/>
                <w:lang w:val="en-US"/>
              </w:rPr>
              <w:t>号）中的信用评价等级；</w:t>
            </w:r>
            <w:bookmarkEnd w:id="15"/>
            <w:bookmarkEnd w:id="16"/>
          </w:p>
          <w:p w:rsidR="001E205B" w:rsidRPr="00D64B01" w:rsidRDefault="001E205B" w:rsidP="00A77F4B">
            <w:pPr>
              <w:autoSpaceDE w:val="0"/>
              <w:autoSpaceDN w:val="0"/>
              <w:spacing w:line="360" w:lineRule="exact"/>
              <w:rPr>
                <w:rFonts w:ascii="宋体" w:hAnsi="宋体"/>
                <w:szCs w:val="21"/>
              </w:rPr>
            </w:pPr>
            <w:r w:rsidRPr="00D64B01">
              <w:rPr>
                <w:rFonts w:ascii="宋体" w:hAnsi="宋体" w:hint="eastAsia"/>
                <w:szCs w:val="21"/>
              </w:rPr>
              <w:t>（</w:t>
            </w:r>
            <w:r w:rsidR="00CF675B" w:rsidRPr="00D64B01">
              <w:rPr>
                <w:rFonts w:ascii="宋体" w:hAnsi="宋体"/>
                <w:szCs w:val="21"/>
              </w:rPr>
              <w:t>2</w:t>
            </w:r>
            <w:r w:rsidRPr="00D64B01">
              <w:rPr>
                <w:rFonts w:ascii="宋体" w:hAnsi="宋体" w:hint="eastAsia"/>
                <w:szCs w:val="21"/>
              </w:rPr>
              <w:t>）交通运输部“全国公路建设市场信用信息管理系统”“全国公路从业单位信用评价结果”中投标人的</w:t>
            </w:r>
            <w:r w:rsidRPr="00D64B01">
              <w:rPr>
                <w:rFonts w:ascii="黑体" w:eastAsia="黑体" w:hAnsi="黑体" w:hint="eastAsia"/>
                <w:szCs w:val="21"/>
              </w:rPr>
              <w:t>全国综合评价20</w:t>
            </w:r>
            <w:r w:rsidRPr="00D64B01">
              <w:rPr>
                <w:rFonts w:ascii="黑体" w:eastAsia="黑体" w:hAnsi="黑体"/>
                <w:szCs w:val="21"/>
              </w:rPr>
              <w:t>20</w:t>
            </w:r>
            <w:r w:rsidRPr="00D64B01">
              <w:rPr>
                <w:rFonts w:ascii="黑体" w:eastAsia="黑体" w:hAnsi="黑体" w:hint="eastAsia"/>
                <w:szCs w:val="21"/>
              </w:rPr>
              <w:t>年度企业信用等级</w:t>
            </w:r>
            <w:r w:rsidR="00CF675B" w:rsidRPr="00D64B01">
              <w:rPr>
                <w:rFonts w:ascii="黑体" w:eastAsia="黑体" w:hAnsi="黑体" w:hint="eastAsia"/>
                <w:szCs w:val="21"/>
              </w:rPr>
              <w:t>（</w:t>
            </w:r>
            <w:r w:rsidR="00CF675B" w:rsidRPr="00D64B01">
              <w:rPr>
                <w:rFonts w:ascii="宋体" w:hAnsi="宋体" w:hint="eastAsia"/>
                <w:szCs w:val="21"/>
              </w:rPr>
              <w:t>如投标截止日期前发布2</w:t>
            </w:r>
            <w:r w:rsidR="00CF675B" w:rsidRPr="00D64B01">
              <w:rPr>
                <w:rFonts w:ascii="宋体" w:hAnsi="宋体"/>
                <w:szCs w:val="21"/>
              </w:rPr>
              <w:t>021年信用评价</w:t>
            </w:r>
            <w:r w:rsidR="00F24470" w:rsidRPr="00D64B01">
              <w:rPr>
                <w:rFonts w:ascii="宋体" w:hAnsi="宋体"/>
                <w:szCs w:val="21"/>
              </w:rPr>
              <w:t>结果</w:t>
            </w:r>
            <w:r w:rsidR="00CF675B" w:rsidRPr="00D64B01">
              <w:rPr>
                <w:rFonts w:ascii="宋体" w:hAnsi="宋体"/>
                <w:szCs w:val="21"/>
              </w:rPr>
              <w:t>，则以</w:t>
            </w:r>
            <w:r w:rsidR="00CF675B" w:rsidRPr="00D64B01">
              <w:rPr>
                <w:rFonts w:ascii="宋体" w:hAnsi="宋体" w:hint="eastAsia"/>
                <w:szCs w:val="21"/>
              </w:rPr>
              <w:t>2</w:t>
            </w:r>
            <w:r w:rsidR="00CF675B" w:rsidRPr="00D64B01">
              <w:rPr>
                <w:rFonts w:ascii="宋体" w:hAnsi="宋体"/>
                <w:szCs w:val="21"/>
              </w:rPr>
              <w:t>021年发布的信用评价</w:t>
            </w:r>
            <w:r w:rsidR="00F24470" w:rsidRPr="00D64B01">
              <w:rPr>
                <w:rFonts w:ascii="宋体" w:hAnsi="宋体"/>
                <w:szCs w:val="21"/>
              </w:rPr>
              <w:t>结果</w:t>
            </w:r>
            <w:r w:rsidR="00CF675B" w:rsidRPr="00D64B01">
              <w:rPr>
                <w:rFonts w:ascii="宋体" w:hAnsi="宋体"/>
                <w:szCs w:val="21"/>
              </w:rPr>
              <w:t>为准）</w:t>
            </w:r>
            <w:r w:rsidRPr="00D64B01">
              <w:rPr>
                <w:rFonts w:ascii="宋体" w:hAnsi="宋体" w:hint="eastAsia"/>
                <w:szCs w:val="21"/>
              </w:rPr>
              <w:t>；</w:t>
            </w:r>
          </w:p>
          <w:p w:rsidR="001E205B" w:rsidRPr="00D64B01" w:rsidRDefault="001E205B" w:rsidP="00A77F4B">
            <w:pPr>
              <w:autoSpaceDE w:val="0"/>
              <w:autoSpaceDN w:val="0"/>
              <w:spacing w:line="360" w:lineRule="exact"/>
              <w:rPr>
                <w:rFonts w:ascii="宋体" w:hAnsi="宋体"/>
                <w:szCs w:val="21"/>
              </w:rPr>
            </w:pPr>
            <w:r w:rsidRPr="00D64B01">
              <w:rPr>
                <w:rFonts w:ascii="宋体" w:hAnsi="宋体"/>
                <w:szCs w:val="21"/>
              </w:rPr>
              <w:t>（</w:t>
            </w:r>
            <w:r w:rsidR="000252FD" w:rsidRPr="00D64B01">
              <w:rPr>
                <w:rFonts w:ascii="宋体" w:hAnsi="宋体"/>
                <w:szCs w:val="21"/>
              </w:rPr>
              <w:t>3</w:t>
            </w:r>
            <w:r w:rsidRPr="00D64B01">
              <w:rPr>
                <w:rFonts w:ascii="宋体" w:hAnsi="宋体"/>
                <w:szCs w:val="21"/>
              </w:rPr>
              <w:t>）</w:t>
            </w:r>
            <w:r w:rsidRPr="00D64B01">
              <w:rPr>
                <w:rFonts w:ascii="宋体" w:hAnsi="宋体" w:hint="eastAsia"/>
                <w:szCs w:val="21"/>
              </w:rPr>
              <w:t>无上述企业信用评价的，在20</w:t>
            </w:r>
            <w:r w:rsidRPr="00D64B01">
              <w:rPr>
                <w:rFonts w:ascii="宋体" w:hAnsi="宋体"/>
                <w:szCs w:val="21"/>
              </w:rPr>
              <w:t>21</w:t>
            </w:r>
            <w:r w:rsidRPr="00D64B01">
              <w:rPr>
                <w:rFonts w:ascii="宋体" w:hAnsi="宋体" w:hint="eastAsia"/>
                <w:szCs w:val="21"/>
              </w:rPr>
              <w:t>年度若无“不良信用记录”</w:t>
            </w:r>
            <w:r w:rsidRPr="00D64B01">
              <w:rPr>
                <w:rFonts w:ascii="黑体" w:eastAsia="黑体" w:hAnsi="黑体" w:hint="eastAsia"/>
                <w:szCs w:val="21"/>
              </w:rPr>
              <w:t>（以投标人承诺为准）</w:t>
            </w:r>
            <w:r w:rsidRPr="00D64B01">
              <w:rPr>
                <w:rFonts w:ascii="宋体" w:hAnsi="宋体" w:hint="eastAsia"/>
                <w:szCs w:val="21"/>
              </w:rPr>
              <w:t>，按A级对待，否则按C级、D级对待。</w:t>
            </w:r>
          </w:p>
          <w:p w:rsidR="001E205B" w:rsidRPr="00D64B01" w:rsidRDefault="001E205B" w:rsidP="000B6649">
            <w:pPr>
              <w:autoSpaceDE w:val="0"/>
              <w:autoSpaceDN w:val="0"/>
              <w:spacing w:line="360" w:lineRule="exact"/>
              <w:ind w:firstLineChars="200" w:firstLine="420"/>
              <w:rPr>
                <w:rFonts w:ascii="黑体" w:eastAsia="黑体" w:hAnsi="黑体"/>
                <w:szCs w:val="21"/>
              </w:rPr>
            </w:pPr>
            <w:r w:rsidRPr="00D64B01">
              <w:rPr>
                <w:rFonts w:ascii="黑体" w:eastAsia="黑体" w:hAnsi="黑体" w:hint="eastAsia"/>
                <w:szCs w:val="21"/>
              </w:rPr>
              <w:t>AA</w:t>
            </w:r>
            <w:r w:rsidRPr="00D64B01">
              <w:rPr>
                <w:rFonts w:ascii="黑体" w:eastAsia="黑体" w:hAnsi="黑体"/>
                <w:szCs w:val="21"/>
              </w:rPr>
              <w:t xml:space="preserve">       5分</w:t>
            </w:r>
          </w:p>
          <w:p w:rsidR="001E205B" w:rsidRPr="00D64B01" w:rsidRDefault="001E205B" w:rsidP="000B6649">
            <w:pPr>
              <w:autoSpaceDE w:val="0"/>
              <w:autoSpaceDN w:val="0"/>
              <w:spacing w:line="360" w:lineRule="exact"/>
              <w:ind w:firstLineChars="200" w:firstLine="420"/>
              <w:rPr>
                <w:rFonts w:ascii="黑体" w:eastAsia="黑体" w:hAnsi="黑体"/>
                <w:szCs w:val="21"/>
              </w:rPr>
            </w:pPr>
            <w:r w:rsidRPr="00D64B01">
              <w:rPr>
                <w:rFonts w:ascii="黑体" w:eastAsia="黑体" w:hAnsi="黑体" w:hint="eastAsia"/>
                <w:szCs w:val="21"/>
              </w:rPr>
              <w:t xml:space="preserve">A级 </w:t>
            </w:r>
            <w:r w:rsidRPr="00D64B01">
              <w:rPr>
                <w:rFonts w:ascii="黑体" w:eastAsia="黑体" w:hAnsi="黑体"/>
                <w:szCs w:val="21"/>
              </w:rPr>
              <w:t xml:space="preserve">     3</w:t>
            </w:r>
            <w:r w:rsidRPr="00D64B01">
              <w:rPr>
                <w:rFonts w:ascii="黑体" w:eastAsia="黑体" w:hAnsi="黑体" w:hint="eastAsia"/>
                <w:szCs w:val="21"/>
              </w:rPr>
              <w:t>分</w:t>
            </w:r>
          </w:p>
          <w:p w:rsidR="001E205B" w:rsidRPr="00D64B01" w:rsidRDefault="001E205B" w:rsidP="000B6649">
            <w:pPr>
              <w:autoSpaceDE w:val="0"/>
              <w:autoSpaceDN w:val="0"/>
              <w:spacing w:line="360" w:lineRule="exact"/>
              <w:ind w:firstLineChars="200" w:firstLine="420"/>
              <w:rPr>
                <w:rFonts w:ascii="黑体" w:eastAsia="黑体" w:hAnsi="黑体"/>
                <w:szCs w:val="21"/>
              </w:rPr>
            </w:pPr>
            <w:r w:rsidRPr="00D64B01">
              <w:rPr>
                <w:rFonts w:ascii="黑体" w:eastAsia="黑体" w:hAnsi="黑体" w:hint="eastAsia"/>
                <w:szCs w:val="21"/>
              </w:rPr>
              <w:t xml:space="preserve">B级 </w:t>
            </w:r>
            <w:r w:rsidRPr="00D64B01">
              <w:rPr>
                <w:rFonts w:ascii="黑体" w:eastAsia="黑体" w:hAnsi="黑体"/>
                <w:szCs w:val="21"/>
              </w:rPr>
              <w:t xml:space="preserve">     1</w:t>
            </w:r>
            <w:r w:rsidRPr="00D64B01">
              <w:rPr>
                <w:rFonts w:ascii="黑体" w:eastAsia="黑体" w:hAnsi="黑体" w:hint="eastAsia"/>
                <w:szCs w:val="21"/>
              </w:rPr>
              <w:t>分</w:t>
            </w:r>
          </w:p>
          <w:p w:rsidR="001E205B" w:rsidRPr="00D64B01" w:rsidRDefault="001E205B" w:rsidP="000B6649">
            <w:pPr>
              <w:adjustRightInd w:val="0"/>
              <w:snapToGrid w:val="0"/>
              <w:spacing w:line="360" w:lineRule="exact"/>
              <w:ind w:firstLineChars="200" w:firstLine="420"/>
              <w:jc w:val="left"/>
              <w:textAlignment w:val="baseline"/>
              <w:rPr>
                <w:rFonts w:ascii="宋体" w:hAnsi="宋体"/>
                <w:szCs w:val="21"/>
              </w:rPr>
            </w:pPr>
            <w:r w:rsidRPr="00D64B01">
              <w:rPr>
                <w:rFonts w:ascii="黑体" w:eastAsia="黑体" w:hAnsi="黑体" w:hint="eastAsia"/>
                <w:szCs w:val="21"/>
              </w:rPr>
              <w:t>C、D级   0分</w:t>
            </w:r>
          </w:p>
        </w:tc>
      </w:tr>
      <w:tr w:rsidR="001E205B" w:rsidRPr="00D64B01" w:rsidTr="00076D9D">
        <w:trPr>
          <w:cantSplit/>
          <w:trHeight w:val="1852"/>
        </w:trPr>
        <w:tc>
          <w:tcPr>
            <w:tcW w:w="363" w:type="pct"/>
            <w:vMerge/>
            <w:vAlign w:val="center"/>
          </w:tcPr>
          <w:p w:rsidR="001E205B" w:rsidRPr="00D64B01" w:rsidRDefault="001E205B">
            <w:pPr>
              <w:snapToGrid w:val="0"/>
              <w:jc w:val="left"/>
              <w:rPr>
                <w:rFonts w:ascii="宋体" w:hAnsi="宋体"/>
                <w:szCs w:val="21"/>
              </w:rPr>
            </w:pPr>
          </w:p>
        </w:tc>
        <w:tc>
          <w:tcPr>
            <w:tcW w:w="191" w:type="pct"/>
            <w:vMerge/>
            <w:textDirection w:val="tbLrV"/>
            <w:vAlign w:val="center"/>
          </w:tcPr>
          <w:p w:rsidR="001E205B" w:rsidRPr="00D64B01" w:rsidRDefault="001E205B">
            <w:pPr>
              <w:snapToGrid w:val="0"/>
              <w:ind w:left="113" w:right="113"/>
              <w:jc w:val="center"/>
              <w:rPr>
                <w:rStyle w:val="70ptExact"/>
                <w:color w:val="auto"/>
                <w:sz w:val="21"/>
                <w:szCs w:val="21"/>
                <w:lang w:eastAsia="zh-CN"/>
              </w:rPr>
            </w:pPr>
          </w:p>
        </w:tc>
        <w:tc>
          <w:tcPr>
            <w:tcW w:w="232" w:type="pct"/>
            <w:textDirection w:val="tbLrV"/>
            <w:vAlign w:val="center"/>
          </w:tcPr>
          <w:p w:rsidR="001E205B" w:rsidRPr="00D64B01" w:rsidRDefault="00F00785" w:rsidP="001E205B">
            <w:pPr>
              <w:snapToGrid w:val="0"/>
              <w:spacing w:line="360" w:lineRule="exact"/>
              <w:ind w:left="113" w:right="113"/>
              <w:jc w:val="center"/>
              <w:rPr>
                <w:rStyle w:val="70ptExact"/>
                <w:rFonts w:ascii="黑体" w:eastAsia="黑体" w:hAnsi="黑体"/>
                <w:color w:val="auto"/>
                <w:sz w:val="21"/>
                <w:szCs w:val="21"/>
                <w:lang w:eastAsia="zh-CN"/>
              </w:rPr>
            </w:pPr>
            <w:r w:rsidRPr="00D64B01">
              <w:rPr>
                <w:rFonts w:ascii="黑体" w:eastAsia="黑体" w:hAnsi="黑体" w:hint="eastAsia"/>
                <w:szCs w:val="21"/>
              </w:rPr>
              <w:t>缺陷责任</w:t>
            </w:r>
          </w:p>
        </w:tc>
        <w:tc>
          <w:tcPr>
            <w:tcW w:w="297" w:type="pct"/>
            <w:vAlign w:val="center"/>
          </w:tcPr>
          <w:p w:rsidR="001E205B" w:rsidRPr="00D64B01" w:rsidRDefault="00343B76" w:rsidP="001E205B">
            <w:pPr>
              <w:widowControl/>
              <w:snapToGrid w:val="0"/>
              <w:spacing w:line="360" w:lineRule="exact"/>
              <w:jc w:val="center"/>
              <w:rPr>
                <w:rFonts w:ascii="黑体" w:eastAsia="黑体" w:hAnsi="黑体"/>
              </w:rPr>
            </w:pPr>
            <w:r w:rsidRPr="00D64B01">
              <w:rPr>
                <w:rFonts w:ascii="黑体" w:eastAsia="黑体" w:hAnsi="黑体"/>
                <w:szCs w:val="21"/>
              </w:rPr>
              <w:t>1</w:t>
            </w:r>
            <w:r w:rsidR="001E205B" w:rsidRPr="00D64B01">
              <w:rPr>
                <w:rFonts w:ascii="黑体" w:eastAsia="黑体" w:hAnsi="黑体" w:hint="eastAsia"/>
                <w:szCs w:val="21"/>
              </w:rPr>
              <w:t>分</w:t>
            </w:r>
          </w:p>
        </w:tc>
        <w:tc>
          <w:tcPr>
            <w:tcW w:w="545" w:type="pct"/>
            <w:vAlign w:val="center"/>
          </w:tcPr>
          <w:p w:rsidR="001E205B" w:rsidRPr="00D64B01" w:rsidRDefault="001E205B" w:rsidP="001E205B">
            <w:pPr>
              <w:adjustRightInd w:val="0"/>
              <w:snapToGrid w:val="0"/>
              <w:spacing w:line="360" w:lineRule="exact"/>
              <w:jc w:val="center"/>
              <w:rPr>
                <w:rFonts w:ascii="宋体" w:hAnsi="宋体"/>
                <w:szCs w:val="21"/>
              </w:rPr>
            </w:pPr>
            <w:r w:rsidRPr="00D64B01">
              <w:rPr>
                <w:rFonts w:ascii="宋体" w:hAnsi="宋体" w:hint="eastAsia"/>
                <w:szCs w:val="21"/>
              </w:rPr>
              <w:t>缺陷责任期</w:t>
            </w:r>
          </w:p>
        </w:tc>
        <w:tc>
          <w:tcPr>
            <w:tcW w:w="304" w:type="pct"/>
            <w:vAlign w:val="center"/>
          </w:tcPr>
          <w:p w:rsidR="001E205B" w:rsidRPr="00D64B01" w:rsidRDefault="00343B76" w:rsidP="00A01370">
            <w:pPr>
              <w:adjustRightInd w:val="0"/>
              <w:snapToGrid w:val="0"/>
              <w:spacing w:line="360" w:lineRule="exact"/>
              <w:rPr>
                <w:rFonts w:ascii="宋体" w:hAnsi="宋体"/>
                <w:szCs w:val="21"/>
              </w:rPr>
            </w:pPr>
            <w:r w:rsidRPr="00D64B01">
              <w:rPr>
                <w:rFonts w:ascii="宋体" w:hAnsi="宋体"/>
                <w:szCs w:val="21"/>
              </w:rPr>
              <w:t>1</w:t>
            </w:r>
            <w:r w:rsidR="001E205B" w:rsidRPr="00D64B01">
              <w:rPr>
                <w:rFonts w:ascii="宋体" w:hAnsi="宋体" w:hint="eastAsia"/>
                <w:szCs w:val="21"/>
              </w:rPr>
              <w:t>分</w:t>
            </w:r>
          </w:p>
        </w:tc>
        <w:tc>
          <w:tcPr>
            <w:tcW w:w="3067" w:type="pct"/>
            <w:vAlign w:val="center"/>
          </w:tcPr>
          <w:p w:rsidR="001E205B" w:rsidRPr="00D64B01" w:rsidRDefault="001E205B" w:rsidP="001E205B">
            <w:pPr>
              <w:adjustRightInd w:val="0"/>
              <w:snapToGrid w:val="0"/>
              <w:spacing w:line="360" w:lineRule="exact"/>
              <w:ind w:leftChars="100" w:left="210"/>
              <w:textAlignment w:val="baseline"/>
              <w:rPr>
                <w:rFonts w:ascii="宋体" w:hAnsi="宋体"/>
                <w:szCs w:val="21"/>
              </w:rPr>
            </w:pPr>
            <w:r w:rsidRPr="00D64B01">
              <w:rPr>
                <w:rFonts w:ascii="宋体" w:hAnsi="宋体" w:hint="eastAsia"/>
                <w:szCs w:val="21"/>
              </w:rPr>
              <w:t>满足招标文件规定的缺陷责任期（免费保修与运维期）</w:t>
            </w:r>
            <w:r w:rsidRPr="00D64B01">
              <w:rPr>
                <w:rFonts w:ascii="宋体" w:hAnsi="宋体"/>
                <w:szCs w:val="21"/>
              </w:rPr>
              <w:t>1</w:t>
            </w:r>
            <w:r w:rsidRPr="00D64B01">
              <w:rPr>
                <w:rFonts w:ascii="宋体" w:hAnsi="宋体" w:hint="eastAsia"/>
                <w:szCs w:val="21"/>
              </w:rPr>
              <w:t>年的，得</w:t>
            </w:r>
            <w:r w:rsidR="00343B76" w:rsidRPr="00D64B01">
              <w:rPr>
                <w:rFonts w:ascii="宋体" w:hAnsi="宋体"/>
                <w:szCs w:val="21"/>
              </w:rPr>
              <w:t>0.6</w:t>
            </w:r>
            <w:r w:rsidRPr="00D64B01">
              <w:rPr>
                <w:rFonts w:ascii="宋体" w:hAnsi="宋体" w:hint="eastAsia"/>
                <w:szCs w:val="21"/>
              </w:rPr>
              <w:t>分。</w:t>
            </w:r>
          </w:p>
          <w:p w:rsidR="001E205B" w:rsidRPr="00D64B01" w:rsidRDefault="001E205B" w:rsidP="00343B76">
            <w:pPr>
              <w:adjustRightInd w:val="0"/>
              <w:snapToGrid w:val="0"/>
              <w:spacing w:line="360" w:lineRule="exact"/>
              <w:ind w:leftChars="100" w:left="210"/>
              <w:textAlignment w:val="baseline"/>
              <w:rPr>
                <w:rFonts w:ascii="宋体" w:hAnsi="宋体"/>
                <w:szCs w:val="21"/>
              </w:rPr>
            </w:pPr>
            <w:r w:rsidRPr="00D64B01">
              <w:rPr>
                <w:rFonts w:ascii="宋体" w:hAnsi="宋体" w:hint="eastAsia"/>
                <w:szCs w:val="21"/>
              </w:rPr>
              <w:t>在此基础上，投标人承诺缺陷责任期（免费保修与运维期）每延长1年加</w:t>
            </w:r>
            <w:r w:rsidRPr="00D64B01">
              <w:rPr>
                <w:rFonts w:ascii="宋体" w:hAnsi="宋体"/>
                <w:szCs w:val="21"/>
              </w:rPr>
              <w:t>0.</w:t>
            </w:r>
            <w:r w:rsidR="00343B76" w:rsidRPr="00D64B01">
              <w:rPr>
                <w:rFonts w:ascii="宋体" w:hAnsi="宋体"/>
                <w:szCs w:val="21"/>
              </w:rPr>
              <w:t>4</w:t>
            </w:r>
            <w:r w:rsidRPr="00D64B01">
              <w:rPr>
                <w:rFonts w:ascii="宋体" w:hAnsi="宋体" w:hint="eastAsia"/>
                <w:szCs w:val="21"/>
              </w:rPr>
              <w:t>分，最多加</w:t>
            </w:r>
            <w:r w:rsidRPr="00D64B01">
              <w:rPr>
                <w:rFonts w:ascii="宋体" w:hAnsi="宋体"/>
                <w:szCs w:val="21"/>
              </w:rPr>
              <w:t>0.</w:t>
            </w:r>
            <w:r w:rsidR="00343B76" w:rsidRPr="00D64B01">
              <w:rPr>
                <w:rFonts w:ascii="宋体" w:hAnsi="宋体"/>
                <w:szCs w:val="21"/>
              </w:rPr>
              <w:t>4</w:t>
            </w:r>
            <w:r w:rsidRPr="00D64B01">
              <w:rPr>
                <w:rFonts w:ascii="宋体" w:hAnsi="宋体" w:hint="eastAsia"/>
                <w:szCs w:val="21"/>
              </w:rPr>
              <w:t>分。</w:t>
            </w:r>
          </w:p>
        </w:tc>
      </w:tr>
      <w:tr w:rsidR="001E205B" w:rsidRPr="00D64B01" w:rsidTr="008D5580">
        <w:trPr>
          <w:cantSplit/>
          <w:trHeight w:val="1321"/>
        </w:trPr>
        <w:tc>
          <w:tcPr>
            <w:tcW w:w="363" w:type="pct"/>
            <w:vMerge/>
            <w:vAlign w:val="center"/>
          </w:tcPr>
          <w:p w:rsidR="001E205B" w:rsidRPr="00D64B01" w:rsidRDefault="001E205B">
            <w:pPr>
              <w:snapToGrid w:val="0"/>
              <w:jc w:val="left"/>
              <w:rPr>
                <w:rFonts w:ascii="宋体" w:hAnsi="宋体"/>
                <w:szCs w:val="21"/>
              </w:rPr>
            </w:pPr>
          </w:p>
        </w:tc>
        <w:tc>
          <w:tcPr>
            <w:tcW w:w="191" w:type="pct"/>
            <w:vMerge/>
            <w:vAlign w:val="center"/>
          </w:tcPr>
          <w:p w:rsidR="001E205B" w:rsidRPr="00D64B01" w:rsidRDefault="001E205B">
            <w:pPr>
              <w:widowControl/>
              <w:snapToGrid w:val="0"/>
              <w:ind w:left="113"/>
              <w:jc w:val="left"/>
              <w:rPr>
                <w:rFonts w:ascii="宋体" w:hAnsi="宋体"/>
                <w:szCs w:val="21"/>
              </w:rPr>
            </w:pPr>
          </w:p>
        </w:tc>
        <w:tc>
          <w:tcPr>
            <w:tcW w:w="232" w:type="pct"/>
            <w:textDirection w:val="tbRlV"/>
            <w:vAlign w:val="center"/>
          </w:tcPr>
          <w:p w:rsidR="001E205B" w:rsidRPr="00D64B01" w:rsidRDefault="001E205B" w:rsidP="001E205B">
            <w:pPr>
              <w:snapToGrid w:val="0"/>
              <w:spacing w:line="360" w:lineRule="exact"/>
              <w:ind w:left="113" w:right="113"/>
              <w:jc w:val="center"/>
              <w:rPr>
                <w:rFonts w:ascii="黑体" w:eastAsia="黑体" w:hAnsi="黑体"/>
              </w:rPr>
            </w:pPr>
            <w:r w:rsidRPr="00D64B01">
              <w:rPr>
                <w:rStyle w:val="70ptExact"/>
                <w:rFonts w:ascii="黑体" w:eastAsia="黑体" w:hAnsi="黑体" w:hint="eastAsia"/>
                <w:color w:val="auto"/>
                <w:sz w:val="21"/>
                <w:szCs w:val="21"/>
                <w:lang w:eastAsia="zh-CN"/>
              </w:rPr>
              <w:t>主要设备</w:t>
            </w:r>
          </w:p>
        </w:tc>
        <w:tc>
          <w:tcPr>
            <w:tcW w:w="297" w:type="pct"/>
            <w:vAlign w:val="center"/>
          </w:tcPr>
          <w:p w:rsidR="001E205B" w:rsidRPr="00D64B01" w:rsidRDefault="001E205B" w:rsidP="001E205B">
            <w:pPr>
              <w:widowControl/>
              <w:snapToGrid w:val="0"/>
              <w:spacing w:line="360" w:lineRule="exact"/>
              <w:jc w:val="center"/>
              <w:rPr>
                <w:rFonts w:ascii="黑体" w:eastAsia="黑体" w:hAnsi="黑体"/>
              </w:rPr>
            </w:pPr>
            <w:r w:rsidRPr="00D64B01">
              <w:rPr>
                <w:rFonts w:ascii="黑体" w:eastAsia="黑体" w:hAnsi="黑体"/>
                <w:szCs w:val="21"/>
              </w:rPr>
              <w:t>5</w:t>
            </w:r>
            <w:r w:rsidRPr="00D64B01">
              <w:rPr>
                <w:rFonts w:ascii="黑体" w:eastAsia="黑体" w:hAnsi="黑体" w:hint="eastAsia"/>
                <w:szCs w:val="21"/>
              </w:rPr>
              <w:t>分</w:t>
            </w:r>
          </w:p>
        </w:tc>
        <w:tc>
          <w:tcPr>
            <w:tcW w:w="545" w:type="pct"/>
            <w:vAlign w:val="center"/>
          </w:tcPr>
          <w:p w:rsidR="001E205B" w:rsidRPr="00D64B01" w:rsidRDefault="001E205B" w:rsidP="001E205B">
            <w:pPr>
              <w:adjustRightInd w:val="0"/>
              <w:snapToGrid w:val="0"/>
              <w:spacing w:line="360" w:lineRule="exact"/>
              <w:jc w:val="center"/>
              <w:rPr>
                <w:rFonts w:ascii="宋体" w:hAnsi="宋体"/>
                <w:szCs w:val="21"/>
              </w:rPr>
            </w:pPr>
            <w:r w:rsidRPr="00D64B01">
              <w:rPr>
                <w:rFonts w:ascii="宋体" w:hAnsi="宋体" w:hint="eastAsia"/>
                <w:szCs w:val="21"/>
              </w:rPr>
              <w:t>设备品牌与应用</w:t>
            </w:r>
          </w:p>
        </w:tc>
        <w:tc>
          <w:tcPr>
            <w:tcW w:w="304" w:type="pct"/>
            <w:vAlign w:val="center"/>
          </w:tcPr>
          <w:p w:rsidR="001E205B" w:rsidRPr="00D64B01" w:rsidRDefault="001E205B" w:rsidP="001E205B">
            <w:pPr>
              <w:adjustRightInd w:val="0"/>
              <w:snapToGrid w:val="0"/>
              <w:spacing w:line="360" w:lineRule="exact"/>
              <w:jc w:val="center"/>
              <w:rPr>
                <w:rFonts w:ascii="宋体" w:hAnsi="宋体"/>
              </w:rPr>
            </w:pPr>
            <w:r w:rsidRPr="00D64B01">
              <w:rPr>
                <w:rFonts w:ascii="宋体" w:hAnsi="宋体"/>
                <w:szCs w:val="21"/>
              </w:rPr>
              <w:t>5</w:t>
            </w:r>
            <w:r w:rsidRPr="00D64B01">
              <w:rPr>
                <w:rFonts w:ascii="宋体" w:hAnsi="宋体" w:hint="eastAsia"/>
                <w:szCs w:val="21"/>
              </w:rPr>
              <w:t>分</w:t>
            </w:r>
          </w:p>
        </w:tc>
        <w:tc>
          <w:tcPr>
            <w:tcW w:w="3067" w:type="pct"/>
            <w:vAlign w:val="center"/>
          </w:tcPr>
          <w:p w:rsidR="001E205B" w:rsidRPr="00D64B01" w:rsidRDefault="001E205B" w:rsidP="001E205B">
            <w:pPr>
              <w:adjustRightInd w:val="0"/>
              <w:snapToGrid w:val="0"/>
              <w:spacing w:line="360" w:lineRule="exact"/>
              <w:ind w:firstLine="210"/>
              <w:textAlignment w:val="baseline"/>
              <w:rPr>
                <w:rFonts w:ascii="宋体" w:hAnsi="宋体"/>
                <w:szCs w:val="21"/>
              </w:rPr>
            </w:pPr>
            <w:r w:rsidRPr="00D64B01">
              <w:rPr>
                <w:rFonts w:ascii="宋体" w:hAnsi="宋体" w:hint="eastAsia"/>
                <w:szCs w:val="21"/>
              </w:rPr>
              <w:t>见附件</w:t>
            </w:r>
          </w:p>
        </w:tc>
      </w:tr>
    </w:tbl>
    <w:p w:rsidR="00D64B01" w:rsidRDefault="00D64B01" w:rsidP="00D64B01">
      <w:pPr>
        <w:widowControl/>
        <w:jc w:val="left"/>
        <w:rPr>
          <w:rFonts w:ascii="黑体" w:eastAsia="黑体" w:hAnsi="黑体"/>
          <w:bCs/>
          <w:sz w:val="28"/>
          <w:szCs w:val="28"/>
          <w:lang w:val="zh-CN"/>
        </w:rPr>
      </w:pPr>
    </w:p>
    <w:p w:rsidR="0022320A" w:rsidRDefault="0022320A" w:rsidP="00D64B01">
      <w:pPr>
        <w:widowControl/>
        <w:jc w:val="left"/>
        <w:rPr>
          <w:rFonts w:ascii="黑体" w:eastAsia="黑体" w:hAnsi="黑体"/>
          <w:bCs/>
          <w:sz w:val="28"/>
          <w:szCs w:val="28"/>
          <w:lang w:val="zh-CN"/>
        </w:rPr>
      </w:pPr>
    </w:p>
    <w:p w:rsidR="0022320A" w:rsidRDefault="0022320A" w:rsidP="00D64B01">
      <w:pPr>
        <w:widowControl/>
        <w:jc w:val="left"/>
        <w:rPr>
          <w:rFonts w:ascii="黑体" w:eastAsia="黑体" w:hAnsi="黑体"/>
          <w:bCs/>
          <w:sz w:val="28"/>
          <w:szCs w:val="28"/>
          <w:lang w:val="zh-CN"/>
        </w:rPr>
      </w:pPr>
    </w:p>
    <w:p w:rsidR="0022320A" w:rsidRDefault="0022320A" w:rsidP="00D64B01">
      <w:pPr>
        <w:widowControl/>
        <w:jc w:val="left"/>
        <w:rPr>
          <w:rFonts w:ascii="黑体" w:eastAsia="黑体" w:hAnsi="黑体"/>
          <w:bCs/>
          <w:sz w:val="28"/>
          <w:szCs w:val="28"/>
          <w:lang w:val="zh-CN"/>
        </w:rPr>
      </w:pPr>
    </w:p>
    <w:p w:rsidR="0022320A" w:rsidRDefault="0022320A" w:rsidP="00D64B01">
      <w:pPr>
        <w:widowControl/>
        <w:jc w:val="left"/>
        <w:rPr>
          <w:rFonts w:ascii="黑体" w:eastAsia="黑体" w:hAnsi="黑体"/>
          <w:bCs/>
          <w:sz w:val="28"/>
          <w:szCs w:val="28"/>
          <w:lang w:val="zh-CN"/>
        </w:rPr>
      </w:pPr>
    </w:p>
    <w:p w:rsidR="0022320A" w:rsidRDefault="0022320A" w:rsidP="00D64B01">
      <w:pPr>
        <w:widowControl/>
        <w:jc w:val="left"/>
        <w:rPr>
          <w:rFonts w:ascii="黑体" w:eastAsia="黑体" w:hAnsi="黑体"/>
          <w:bCs/>
          <w:sz w:val="28"/>
          <w:szCs w:val="28"/>
          <w:lang w:val="zh-CN"/>
        </w:rPr>
      </w:pPr>
    </w:p>
    <w:p w:rsidR="0022320A" w:rsidRDefault="0022320A" w:rsidP="00D64B01">
      <w:pPr>
        <w:widowControl/>
        <w:jc w:val="left"/>
        <w:rPr>
          <w:rFonts w:ascii="黑体" w:eastAsia="黑体" w:hAnsi="黑体"/>
          <w:bCs/>
          <w:sz w:val="28"/>
          <w:szCs w:val="28"/>
          <w:lang w:val="zh-CN"/>
        </w:rPr>
      </w:pPr>
    </w:p>
    <w:p w:rsidR="0022320A" w:rsidRDefault="0022320A" w:rsidP="00D64B01">
      <w:pPr>
        <w:widowControl/>
        <w:jc w:val="left"/>
        <w:rPr>
          <w:rFonts w:ascii="黑体" w:eastAsia="黑体" w:hAnsi="黑体"/>
          <w:bCs/>
          <w:sz w:val="28"/>
          <w:szCs w:val="28"/>
          <w:lang w:val="zh-CN"/>
        </w:rPr>
      </w:pPr>
    </w:p>
    <w:p w:rsidR="0022320A" w:rsidRDefault="0022320A" w:rsidP="00D64B01">
      <w:pPr>
        <w:widowControl/>
        <w:jc w:val="left"/>
        <w:rPr>
          <w:rFonts w:ascii="黑体" w:eastAsia="黑体" w:hAnsi="黑体"/>
          <w:bCs/>
          <w:sz w:val="28"/>
          <w:szCs w:val="28"/>
          <w:lang w:val="zh-CN"/>
        </w:rPr>
      </w:pPr>
    </w:p>
    <w:p w:rsidR="0022320A" w:rsidRDefault="0022320A" w:rsidP="00D64B01">
      <w:pPr>
        <w:widowControl/>
        <w:jc w:val="left"/>
        <w:rPr>
          <w:rFonts w:ascii="黑体" w:eastAsia="黑体" w:hAnsi="黑体"/>
          <w:bCs/>
          <w:sz w:val="28"/>
          <w:szCs w:val="28"/>
          <w:lang w:val="zh-CN"/>
        </w:rPr>
      </w:pPr>
    </w:p>
    <w:p w:rsidR="0022320A" w:rsidRDefault="0022320A" w:rsidP="00D64B01">
      <w:pPr>
        <w:widowControl/>
        <w:jc w:val="left"/>
        <w:rPr>
          <w:rFonts w:ascii="黑体" w:eastAsia="黑体" w:hAnsi="黑体"/>
          <w:bCs/>
          <w:sz w:val="28"/>
          <w:szCs w:val="28"/>
          <w:lang w:val="zh-CN"/>
        </w:rPr>
      </w:pPr>
    </w:p>
    <w:p w:rsidR="0022320A" w:rsidRDefault="0022320A" w:rsidP="00D64B01">
      <w:pPr>
        <w:widowControl/>
        <w:jc w:val="left"/>
        <w:rPr>
          <w:rFonts w:ascii="黑体" w:eastAsia="黑体" w:hAnsi="黑体"/>
          <w:bCs/>
          <w:sz w:val="28"/>
          <w:szCs w:val="28"/>
          <w:lang w:val="zh-CN"/>
        </w:rPr>
      </w:pPr>
    </w:p>
    <w:p w:rsidR="0022320A" w:rsidRPr="00D64B01" w:rsidRDefault="0022320A" w:rsidP="00D64B01">
      <w:pPr>
        <w:widowControl/>
        <w:jc w:val="left"/>
        <w:rPr>
          <w:rFonts w:ascii="黑体" w:eastAsia="黑体" w:hAnsi="黑体"/>
          <w:bCs/>
          <w:sz w:val="28"/>
          <w:szCs w:val="28"/>
          <w:lang w:val="zh-CN"/>
        </w:rPr>
      </w:pPr>
    </w:p>
    <w:p w:rsidR="008E7877" w:rsidRPr="00D64B01" w:rsidRDefault="00546AF1" w:rsidP="00D64B01">
      <w:pPr>
        <w:widowControl/>
        <w:jc w:val="left"/>
        <w:rPr>
          <w:rFonts w:ascii="黑体" w:eastAsia="黑体" w:hAnsi="黑体"/>
          <w:bCs/>
          <w:sz w:val="28"/>
          <w:szCs w:val="28"/>
          <w:lang w:val="zh-CN"/>
        </w:rPr>
      </w:pPr>
      <w:r w:rsidRPr="00D64B01">
        <w:rPr>
          <w:rFonts w:ascii="黑体" w:eastAsia="黑体" w:hAnsi="黑体" w:hint="eastAsia"/>
          <w:bCs/>
          <w:sz w:val="28"/>
          <w:szCs w:val="28"/>
          <w:lang w:val="zh-CN"/>
        </w:rPr>
        <w:lastRenderedPageBreak/>
        <w:t>附件：主要机电设备品牌、应用评分标准</w:t>
      </w:r>
    </w:p>
    <w:p w:rsidR="008E7877" w:rsidRPr="00D64B01" w:rsidRDefault="00546AF1" w:rsidP="000A4779">
      <w:pPr>
        <w:spacing w:line="360" w:lineRule="exact"/>
        <w:rPr>
          <w:rFonts w:ascii="宋体" w:hAnsi="宋体"/>
        </w:rPr>
      </w:pPr>
      <w:r w:rsidRPr="00D64B01">
        <w:rPr>
          <w:rFonts w:ascii="宋体" w:hAnsi="宋体" w:hint="eastAsia"/>
        </w:rPr>
        <w:t>说明：</w:t>
      </w:r>
    </w:p>
    <w:p w:rsidR="008E7877" w:rsidRPr="00D64B01" w:rsidRDefault="00546AF1" w:rsidP="000A4779">
      <w:pPr>
        <w:spacing w:line="360" w:lineRule="exact"/>
        <w:ind w:firstLineChars="200" w:firstLine="420"/>
        <w:rPr>
          <w:rFonts w:ascii="宋体" w:hAnsi="宋体"/>
        </w:rPr>
      </w:pPr>
      <w:r w:rsidRPr="00D64B01">
        <w:rPr>
          <w:rFonts w:ascii="宋体" w:hAnsi="宋体" w:hint="eastAsia"/>
        </w:rPr>
        <w:t>1.主要机电设备品牌、应用评分的计算方法：每个设备品牌、应用得分=品牌、应用得分×品牌、应用加权系数；</w:t>
      </w:r>
    </w:p>
    <w:p w:rsidR="008E7877" w:rsidRPr="00D64B01" w:rsidRDefault="00546AF1" w:rsidP="000A4779">
      <w:pPr>
        <w:spacing w:line="360" w:lineRule="exact"/>
        <w:ind w:firstLineChars="200" w:firstLine="420"/>
        <w:rPr>
          <w:rFonts w:ascii="宋体" w:hAnsi="宋体"/>
        </w:rPr>
      </w:pPr>
      <w:r w:rsidRPr="00D64B01">
        <w:rPr>
          <w:rFonts w:ascii="宋体" w:hAnsi="宋体" w:hint="eastAsia"/>
        </w:rPr>
        <w:t>2.设备品牌、应用评分标准（见下表）；</w:t>
      </w:r>
    </w:p>
    <w:p w:rsidR="008E7877" w:rsidRPr="00D64B01" w:rsidRDefault="00546AF1" w:rsidP="000A4779">
      <w:pPr>
        <w:spacing w:line="360" w:lineRule="exact"/>
        <w:ind w:firstLineChars="200" w:firstLine="420"/>
        <w:rPr>
          <w:rFonts w:ascii="楷体" w:eastAsia="楷体" w:hAnsi="楷体"/>
        </w:rPr>
      </w:pPr>
      <w:r w:rsidRPr="00D64B01">
        <w:rPr>
          <w:rFonts w:ascii="宋体" w:hAnsi="宋体" w:hint="eastAsia"/>
        </w:rPr>
        <w:t>3.得分计算保留两位小数，小数点后第三位“四舍五入”</w:t>
      </w:r>
      <w:r w:rsidRPr="00D64B01">
        <w:rPr>
          <w:rFonts w:ascii="楷体" w:eastAsia="楷体" w:hAnsi="楷体" w:hint="eastAsia"/>
        </w:rPr>
        <w:t>。</w:t>
      </w:r>
    </w:p>
    <w:p w:rsidR="008E7877" w:rsidRPr="00D64B01" w:rsidRDefault="008E7877">
      <w:pPr>
        <w:rPr>
          <w:rFonts w:ascii="楷体" w:eastAsia="楷体" w:hAnsi="楷体"/>
          <w:bCs/>
        </w:rPr>
      </w:pPr>
    </w:p>
    <w:tbl>
      <w:tblPr>
        <w:tblpPr w:leftFromText="180" w:rightFromText="180" w:vertAnchor="text" w:horzAnchor="margin" w:tblpX="1" w:tblpY="177"/>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879"/>
        <w:gridCol w:w="2835"/>
        <w:gridCol w:w="1810"/>
        <w:gridCol w:w="1166"/>
        <w:gridCol w:w="2410"/>
      </w:tblGrid>
      <w:tr w:rsidR="008E7877" w:rsidRPr="00D64B01" w:rsidTr="000A4779">
        <w:trPr>
          <w:trHeight w:val="720"/>
        </w:trPr>
        <w:tc>
          <w:tcPr>
            <w:tcW w:w="879" w:type="dxa"/>
            <w:vAlign w:val="center"/>
          </w:tcPr>
          <w:p w:rsidR="008E7877" w:rsidRPr="00D64B01" w:rsidRDefault="00546AF1" w:rsidP="000A4779">
            <w:pPr>
              <w:widowControl/>
              <w:spacing w:line="360" w:lineRule="exact"/>
              <w:jc w:val="center"/>
              <w:rPr>
                <w:rFonts w:ascii="宋体" w:hAnsi="宋体" w:cs="宋体"/>
                <w:kern w:val="0"/>
                <w:szCs w:val="21"/>
              </w:rPr>
            </w:pPr>
            <w:r w:rsidRPr="00D64B01">
              <w:rPr>
                <w:rFonts w:ascii="宋体" w:hAnsi="宋体" w:cs="宋体" w:hint="eastAsia"/>
                <w:kern w:val="0"/>
                <w:szCs w:val="21"/>
              </w:rPr>
              <w:t>序号</w:t>
            </w:r>
          </w:p>
        </w:tc>
        <w:tc>
          <w:tcPr>
            <w:tcW w:w="2835" w:type="dxa"/>
            <w:vAlign w:val="center"/>
          </w:tcPr>
          <w:p w:rsidR="008E7877" w:rsidRPr="00D64B01" w:rsidRDefault="00546AF1" w:rsidP="000A4779">
            <w:pPr>
              <w:widowControl/>
              <w:spacing w:line="360" w:lineRule="exact"/>
              <w:jc w:val="center"/>
              <w:rPr>
                <w:rFonts w:ascii="宋体" w:hAnsi="宋体" w:cs="宋体"/>
                <w:kern w:val="0"/>
                <w:szCs w:val="21"/>
              </w:rPr>
            </w:pPr>
            <w:r w:rsidRPr="00D64B01">
              <w:rPr>
                <w:rFonts w:ascii="宋体" w:hAnsi="宋体" w:cs="宋体" w:hint="eastAsia"/>
                <w:kern w:val="0"/>
                <w:szCs w:val="21"/>
              </w:rPr>
              <w:t>设备名称</w:t>
            </w:r>
          </w:p>
        </w:tc>
        <w:tc>
          <w:tcPr>
            <w:tcW w:w="1810" w:type="dxa"/>
          </w:tcPr>
          <w:p w:rsidR="008E7877" w:rsidRPr="00D64B01" w:rsidRDefault="00546AF1" w:rsidP="000A4779">
            <w:pPr>
              <w:widowControl/>
              <w:spacing w:line="360" w:lineRule="exact"/>
              <w:jc w:val="center"/>
              <w:rPr>
                <w:rFonts w:ascii="宋体" w:hAnsi="宋体" w:cs="宋体"/>
                <w:kern w:val="0"/>
                <w:szCs w:val="21"/>
              </w:rPr>
            </w:pPr>
            <w:r w:rsidRPr="00D64B01">
              <w:rPr>
                <w:rFonts w:ascii="宋体" w:hAnsi="宋体" w:cs="宋体" w:hint="eastAsia"/>
                <w:kern w:val="0"/>
                <w:szCs w:val="21"/>
              </w:rPr>
              <w:t>品牌、应用</w:t>
            </w:r>
          </w:p>
          <w:p w:rsidR="008E7877" w:rsidRPr="00D64B01" w:rsidRDefault="00546AF1" w:rsidP="000A4779">
            <w:pPr>
              <w:widowControl/>
              <w:spacing w:line="360" w:lineRule="exact"/>
              <w:jc w:val="center"/>
              <w:rPr>
                <w:rFonts w:ascii="宋体" w:hAnsi="宋体" w:cs="宋体"/>
                <w:kern w:val="0"/>
                <w:szCs w:val="21"/>
              </w:rPr>
            </w:pPr>
            <w:r w:rsidRPr="00D64B01">
              <w:rPr>
                <w:rFonts w:ascii="宋体" w:hAnsi="宋体" w:cs="宋体" w:hint="eastAsia"/>
                <w:kern w:val="0"/>
                <w:szCs w:val="21"/>
              </w:rPr>
              <w:t>得分</w:t>
            </w:r>
          </w:p>
        </w:tc>
        <w:tc>
          <w:tcPr>
            <w:tcW w:w="1166" w:type="dxa"/>
            <w:vAlign w:val="center"/>
          </w:tcPr>
          <w:p w:rsidR="008E7877" w:rsidRPr="00D64B01" w:rsidRDefault="00546AF1" w:rsidP="000A4779">
            <w:pPr>
              <w:spacing w:line="360" w:lineRule="exact"/>
              <w:jc w:val="center"/>
              <w:rPr>
                <w:rFonts w:ascii="宋体" w:hAnsi="宋体" w:cs="宋体"/>
                <w:kern w:val="0"/>
                <w:szCs w:val="21"/>
              </w:rPr>
            </w:pPr>
            <w:r w:rsidRPr="00D64B01">
              <w:rPr>
                <w:rFonts w:ascii="宋体" w:hAnsi="宋体" w:cs="宋体" w:hint="eastAsia"/>
                <w:kern w:val="0"/>
                <w:szCs w:val="21"/>
              </w:rPr>
              <w:t>品牌、应用</w:t>
            </w:r>
          </w:p>
          <w:p w:rsidR="008E7877" w:rsidRPr="00D64B01" w:rsidRDefault="00546AF1" w:rsidP="000A4779">
            <w:pPr>
              <w:widowControl/>
              <w:spacing w:line="360" w:lineRule="exact"/>
              <w:jc w:val="center"/>
              <w:rPr>
                <w:rFonts w:ascii="宋体" w:hAnsi="宋体" w:cs="宋体"/>
                <w:kern w:val="0"/>
                <w:szCs w:val="21"/>
              </w:rPr>
            </w:pPr>
            <w:r w:rsidRPr="00D64B01">
              <w:rPr>
                <w:rFonts w:ascii="宋体" w:hAnsi="宋体" w:cs="宋体" w:hint="eastAsia"/>
                <w:kern w:val="0"/>
                <w:szCs w:val="21"/>
              </w:rPr>
              <w:t>加权系数</w:t>
            </w:r>
          </w:p>
        </w:tc>
        <w:tc>
          <w:tcPr>
            <w:tcW w:w="2410" w:type="dxa"/>
            <w:vAlign w:val="center"/>
          </w:tcPr>
          <w:p w:rsidR="008E7877" w:rsidRPr="00D64B01" w:rsidRDefault="00546AF1" w:rsidP="000A4779">
            <w:pPr>
              <w:spacing w:line="360" w:lineRule="exact"/>
              <w:jc w:val="center"/>
              <w:rPr>
                <w:rFonts w:ascii="宋体" w:hAnsi="宋体" w:cs="宋体"/>
                <w:kern w:val="0"/>
                <w:szCs w:val="21"/>
              </w:rPr>
            </w:pPr>
            <w:r w:rsidRPr="00D64B01">
              <w:rPr>
                <w:rFonts w:ascii="宋体" w:hAnsi="宋体" w:cs="宋体" w:hint="eastAsia"/>
                <w:kern w:val="0"/>
                <w:szCs w:val="21"/>
              </w:rPr>
              <w:t>品牌、应用</w:t>
            </w:r>
          </w:p>
          <w:p w:rsidR="008E7877" w:rsidRPr="00D64B01" w:rsidRDefault="00546AF1" w:rsidP="000A4779">
            <w:pPr>
              <w:widowControl/>
              <w:spacing w:line="360" w:lineRule="exact"/>
              <w:jc w:val="center"/>
              <w:rPr>
                <w:rFonts w:ascii="宋体" w:hAnsi="宋体" w:cs="宋体"/>
                <w:kern w:val="0"/>
                <w:szCs w:val="21"/>
              </w:rPr>
            </w:pPr>
            <w:r w:rsidRPr="00D64B01">
              <w:rPr>
                <w:rFonts w:ascii="宋体" w:hAnsi="宋体" w:cs="宋体" w:hint="eastAsia"/>
                <w:kern w:val="0"/>
                <w:szCs w:val="21"/>
              </w:rPr>
              <w:t>加权系数标准</w:t>
            </w:r>
          </w:p>
        </w:tc>
      </w:tr>
      <w:tr w:rsidR="008E7877" w:rsidRPr="00D64B01" w:rsidTr="000A4779">
        <w:trPr>
          <w:trHeight w:val="720"/>
        </w:trPr>
        <w:tc>
          <w:tcPr>
            <w:tcW w:w="879" w:type="dxa"/>
            <w:vAlign w:val="center"/>
          </w:tcPr>
          <w:p w:rsidR="008E7877" w:rsidRPr="00D64B01" w:rsidRDefault="00546AF1" w:rsidP="000A4779">
            <w:pPr>
              <w:widowControl/>
              <w:spacing w:line="360" w:lineRule="exact"/>
              <w:jc w:val="center"/>
              <w:rPr>
                <w:rFonts w:ascii="宋体" w:hAnsi="宋体" w:cs="宋体"/>
                <w:kern w:val="0"/>
                <w:szCs w:val="21"/>
              </w:rPr>
            </w:pPr>
            <w:r w:rsidRPr="00D64B01">
              <w:rPr>
                <w:rFonts w:ascii="宋体" w:hAnsi="宋体" w:cs="宋体" w:hint="eastAsia"/>
                <w:kern w:val="0"/>
                <w:szCs w:val="21"/>
              </w:rPr>
              <w:t>1</w:t>
            </w:r>
          </w:p>
        </w:tc>
        <w:tc>
          <w:tcPr>
            <w:tcW w:w="2835" w:type="dxa"/>
            <w:vAlign w:val="center"/>
          </w:tcPr>
          <w:p w:rsidR="008E7877" w:rsidRPr="00D64B01" w:rsidRDefault="0069097C" w:rsidP="000A4779">
            <w:pPr>
              <w:widowControl/>
              <w:spacing w:line="360" w:lineRule="exact"/>
              <w:jc w:val="left"/>
              <w:rPr>
                <w:rFonts w:ascii="宋体" w:hAnsi="宋体" w:cs="宋体"/>
                <w:kern w:val="0"/>
                <w:szCs w:val="21"/>
              </w:rPr>
            </w:pPr>
            <w:r w:rsidRPr="00D64B01">
              <w:rPr>
                <w:rFonts w:ascii="宋体" w:hAnsi="宋体" w:cs="宋体" w:hint="eastAsia"/>
                <w:kern w:val="0"/>
                <w:szCs w:val="21"/>
              </w:rPr>
              <w:t>核心网络服务设备</w:t>
            </w:r>
          </w:p>
        </w:tc>
        <w:tc>
          <w:tcPr>
            <w:tcW w:w="1810" w:type="dxa"/>
            <w:vAlign w:val="center"/>
          </w:tcPr>
          <w:p w:rsidR="008E7877" w:rsidRPr="00D64B01" w:rsidRDefault="00546AF1" w:rsidP="000A4779">
            <w:pPr>
              <w:widowControl/>
              <w:spacing w:line="360" w:lineRule="exact"/>
              <w:jc w:val="center"/>
              <w:rPr>
                <w:rFonts w:ascii="宋体" w:hAnsi="宋体" w:cs="宋体"/>
                <w:kern w:val="0"/>
                <w:szCs w:val="21"/>
              </w:rPr>
            </w:pPr>
            <w:r w:rsidRPr="00D64B01">
              <w:rPr>
                <w:rFonts w:ascii="宋体" w:hAnsi="宋体" w:cs="宋体" w:hint="eastAsia"/>
                <w:kern w:val="0"/>
                <w:szCs w:val="21"/>
              </w:rPr>
              <w:t>1</w:t>
            </w:r>
          </w:p>
        </w:tc>
        <w:tc>
          <w:tcPr>
            <w:tcW w:w="1166" w:type="dxa"/>
            <w:vMerge w:val="restart"/>
            <w:vAlign w:val="center"/>
          </w:tcPr>
          <w:p w:rsidR="008E7877" w:rsidRPr="00D64B01" w:rsidRDefault="00546AF1" w:rsidP="000A4779">
            <w:pPr>
              <w:spacing w:line="360" w:lineRule="exact"/>
              <w:jc w:val="center"/>
              <w:rPr>
                <w:rFonts w:ascii="宋体" w:hAnsi="宋体" w:cs="宋体"/>
                <w:kern w:val="0"/>
                <w:szCs w:val="21"/>
              </w:rPr>
            </w:pPr>
            <w:r w:rsidRPr="00D64B01">
              <w:rPr>
                <w:rFonts w:ascii="宋体" w:hAnsi="宋体" w:hint="eastAsia"/>
                <w:szCs w:val="21"/>
              </w:rPr>
              <w:t>0.6～1</w:t>
            </w:r>
          </w:p>
        </w:tc>
        <w:tc>
          <w:tcPr>
            <w:tcW w:w="2410" w:type="dxa"/>
            <w:vMerge w:val="restart"/>
            <w:vAlign w:val="center"/>
          </w:tcPr>
          <w:p w:rsidR="008E7877" w:rsidRPr="00D64B01" w:rsidRDefault="00546AF1" w:rsidP="000A4779">
            <w:pPr>
              <w:spacing w:line="360" w:lineRule="exact"/>
              <w:rPr>
                <w:rFonts w:ascii="宋体" w:hAnsi="宋体"/>
                <w:szCs w:val="21"/>
              </w:rPr>
            </w:pPr>
            <w:r w:rsidRPr="00D64B01">
              <w:rPr>
                <w:rFonts w:ascii="宋体" w:hAnsi="宋体" w:hint="eastAsia"/>
                <w:szCs w:val="21"/>
              </w:rPr>
              <w:t>选用知名品牌、在国内行业中大范围使用的取1；</w:t>
            </w:r>
          </w:p>
          <w:p w:rsidR="008E7877" w:rsidRPr="00D64B01" w:rsidRDefault="008E7877" w:rsidP="000A4779">
            <w:pPr>
              <w:spacing w:line="360" w:lineRule="exact"/>
              <w:rPr>
                <w:rFonts w:ascii="宋体" w:hAnsi="宋体"/>
                <w:szCs w:val="21"/>
              </w:rPr>
            </w:pPr>
          </w:p>
          <w:p w:rsidR="008E7877" w:rsidRPr="00D64B01" w:rsidRDefault="00546AF1" w:rsidP="000A4779">
            <w:pPr>
              <w:spacing w:line="360" w:lineRule="exact"/>
              <w:rPr>
                <w:rFonts w:ascii="宋体" w:hAnsi="宋体"/>
                <w:szCs w:val="21"/>
              </w:rPr>
            </w:pPr>
            <w:r w:rsidRPr="00D64B01">
              <w:rPr>
                <w:rFonts w:ascii="宋体" w:hAnsi="宋体" w:hint="eastAsia"/>
                <w:szCs w:val="21"/>
              </w:rPr>
              <w:t>选用一般品牌、在国内行业中有一定比例使用的取0.8；</w:t>
            </w:r>
          </w:p>
          <w:p w:rsidR="008E7877" w:rsidRPr="00D64B01" w:rsidRDefault="008E7877" w:rsidP="000A4779">
            <w:pPr>
              <w:spacing w:line="360" w:lineRule="exact"/>
              <w:rPr>
                <w:rFonts w:ascii="宋体" w:hAnsi="宋体"/>
                <w:szCs w:val="21"/>
              </w:rPr>
            </w:pPr>
          </w:p>
          <w:p w:rsidR="008E7877" w:rsidRPr="00D64B01" w:rsidRDefault="00546AF1" w:rsidP="000A4779">
            <w:pPr>
              <w:spacing w:line="360" w:lineRule="exact"/>
              <w:jc w:val="left"/>
              <w:rPr>
                <w:rFonts w:ascii="宋体" w:hAnsi="宋体" w:cs="宋体"/>
                <w:kern w:val="0"/>
                <w:szCs w:val="21"/>
              </w:rPr>
            </w:pPr>
            <w:r w:rsidRPr="00D64B01">
              <w:rPr>
                <w:rFonts w:ascii="宋体" w:hAnsi="宋体" w:hint="eastAsia"/>
                <w:szCs w:val="21"/>
              </w:rPr>
              <w:t>选用不知名品牌、在国内行业中有较少比例使用的取0.6</w:t>
            </w:r>
            <w:r w:rsidR="000A4779" w:rsidRPr="00D64B01">
              <w:rPr>
                <w:rFonts w:ascii="宋体" w:hAnsi="宋体" w:hint="eastAsia"/>
                <w:szCs w:val="21"/>
              </w:rPr>
              <w:t>。</w:t>
            </w:r>
          </w:p>
        </w:tc>
      </w:tr>
      <w:tr w:rsidR="008E7877" w:rsidRPr="00D64B01" w:rsidTr="000A4779">
        <w:trPr>
          <w:trHeight w:val="720"/>
        </w:trPr>
        <w:tc>
          <w:tcPr>
            <w:tcW w:w="879" w:type="dxa"/>
            <w:vAlign w:val="center"/>
          </w:tcPr>
          <w:p w:rsidR="008E7877" w:rsidRPr="00D64B01" w:rsidRDefault="00546AF1">
            <w:pPr>
              <w:widowControl/>
              <w:jc w:val="center"/>
              <w:rPr>
                <w:rFonts w:ascii="宋体" w:hAnsi="宋体" w:cs="宋体"/>
                <w:kern w:val="0"/>
                <w:szCs w:val="21"/>
              </w:rPr>
            </w:pPr>
            <w:r w:rsidRPr="00D64B01">
              <w:rPr>
                <w:rFonts w:ascii="宋体" w:hAnsi="宋体" w:cs="宋体" w:hint="eastAsia"/>
                <w:kern w:val="0"/>
                <w:szCs w:val="21"/>
              </w:rPr>
              <w:t>2</w:t>
            </w:r>
          </w:p>
        </w:tc>
        <w:tc>
          <w:tcPr>
            <w:tcW w:w="2835" w:type="dxa"/>
            <w:vAlign w:val="center"/>
          </w:tcPr>
          <w:p w:rsidR="008E7877" w:rsidRPr="00D64B01" w:rsidRDefault="0069097C" w:rsidP="000A4779">
            <w:pPr>
              <w:widowControl/>
              <w:jc w:val="left"/>
              <w:rPr>
                <w:rFonts w:ascii="宋体" w:hAnsi="宋体" w:cs="宋体"/>
                <w:kern w:val="0"/>
                <w:szCs w:val="21"/>
              </w:rPr>
            </w:pPr>
            <w:r w:rsidRPr="00D64B01">
              <w:rPr>
                <w:rFonts w:ascii="宋体" w:hAnsi="宋体" w:cs="宋体" w:hint="eastAsia"/>
                <w:kern w:val="0"/>
                <w:szCs w:val="21"/>
              </w:rPr>
              <w:t>数据库一体机</w:t>
            </w:r>
          </w:p>
        </w:tc>
        <w:tc>
          <w:tcPr>
            <w:tcW w:w="1810" w:type="dxa"/>
            <w:vAlign w:val="center"/>
          </w:tcPr>
          <w:p w:rsidR="008E7877" w:rsidRPr="00D64B01" w:rsidRDefault="00546AF1">
            <w:pPr>
              <w:widowControl/>
              <w:jc w:val="center"/>
              <w:rPr>
                <w:rFonts w:ascii="宋体" w:hAnsi="宋体" w:cs="宋体"/>
                <w:kern w:val="0"/>
                <w:szCs w:val="21"/>
              </w:rPr>
            </w:pPr>
            <w:r w:rsidRPr="00D64B01">
              <w:rPr>
                <w:rFonts w:ascii="宋体" w:hAnsi="宋体" w:cs="宋体" w:hint="eastAsia"/>
                <w:kern w:val="0"/>
                <w:szCs w:val="21"/>
              </w:rPr>
              <w:t>1</w:t>
            </w:r>
          </w:p>
        </w:tc>
        <w:tc>
          <w:tcPr>
            <w:tcW w:w="1166" w:type="dxa"/>
            <w:vMerge/>
            <w:vAlign w:val="center"/>
          </w:tcPr>
          <w:p w:rsidR="008E7877" w:rsidRPr="00D64B01" w:rsidRDefault="008E7877">
            <w:pPr>
              <w:jc w:val="center"/>
              <w:rPr>
                <w:rFonts w:ascii="宋体" w:hAnsi="宋体" w:cs="宋体"/>
                <w:kern w:val="0"/>
                <w:szCs w:val="21"/>
              </w:rPr>
            </w:pPr>
          </w:p>
        </w:tc>
        <w:tc>
          <w:tcPr>
            <w:tcW w:w="2410" w:type="dxa"/>
            <w:vMerge/>
            <w:vAlign w:val="center"/>
          </w:tcPr>
          <w:p w:rsidR="008E7877" w:rsidRPr="00D64B01" w:rsidRDefault="008E7877">
            <w:pPr>
              <w:jc w:val="left"/>
              <w:rPr>
                <w:rFonts w:ascii="宋体" w:hAnsi="宋体" w:cs="宋体"/>
                <w:kern w:val="0"/>
                <w:szCs w:val="21"/>
              </w:rPr>
            </w:pPr>
          </w:p>
        </w:tc>
      </w:tr>
      <w:tr w:rsidR="008E7877" w:rsidRPr="00D64B01" w:rsidTr="000A4779">
        <w:trPr>
          <w:trHeight w:val="720"/>
        </w:trPr>
        <w:tc>
          <w:tcPr>
            <w:tcW w:w="879" w:type="dxa"/>
            <w:vAlign w:val="center"/>
          </w:tcPr>
          <w:p w:rsidR="008E7877" w:rsidRPr="00D64B01" w:rsidRDefault="00546AF1">
            <w:pPr>
              <w:widowControl/>
              <w:jc w:val="center"/>
              <w:rPr>
                <w:rFonts w:ascii="宋体" w:hAnsi="宋体" w:cs="宋体"/>
                <w:kern w:val="0"/>
                <w:szCs w:val="21"/>
              </w:rPr>
            </w:pPr>
            <w:r w:rsidRPr="00D64B01">
              <w:rPr>
                <w:rFonts w:ascii="宋体" w:hAnsi="宋体" w:cs="宋体" w:hint="eastAsia"/>
                <w:kern w:val="0"/>
                <w:szCs w:val="21"/>
              </w:rPr>
              <w:t>3</w:t>
            </w:r>
          </w:p>
        </w:tc>
        <w:tc>
          <w:tcPr>
            <w:tcW w:w="2835" w:type="dxa"/>
            <w:vAlign w:val="center"/>
          </w:tcPr>
          <w:p w:rsidR="008E7877" w:rsidRPr="00D64B01" w:rsidRDefault="001C6EF9" w:rsidP="000A4779">
            <w:pPr>
              <w:widowControl/>
              <w:jc w:val="left"/>
              <w:rPr>
                <w:rFonts w:ascii="宋体" w:hAnsi="宋体" w:cs="宋体"/>
                <w:kern w:val="0"/>
                <w:szCs w:val="21"/>
              </w:rPr>
            </w:pPr>
            <w:r w:rsidRPr="00D64B01">
              <w:rPr>
                <w:rFonts w:ascii="宋体" w:hAnsi="宋体" w:cs="宋体" w:hint="eastAsia"/>
                <w:kern w:val="0"/>
                <w:szCs w:val="21"/>
              </w:rPr>
              <w:t>数据库服务器</w:t>
            </w:r>
          </w:p>
        </w:tc>
        <w:tc>
          <w:tcPr>
            <w:tcW w:w="1810" w:type="dxa"/>
            <w:vAlign w:val="center"/>
          </w:tcPr>
          <w:p w:rsidR="008E7877" w:rsidRPr="00D64B01" w:rsidRDefault="0069097C">
            <w:pPr>
              <w:widowControl/>
              <w:jc w:val="center"/>
              <w:rPr>
                <w:rFonts w:ascii="宋体" w:hAnsi="宋体" w:cs="宋体"/>
                <w:kern w:val="0"/>
                <w:szCs w:val="21"/>
              </w:rPr>
            </w:pPr>
            <w:r w:rsidRPr="00D64B01">
              <w:rPr>
                <w:rFonts w:ascii="宋体" w:hAnsi="宋体" w:cs="宋体" w:hint="eastAsia"/>
                <w:kern w:val="0"/>
                <w:szCs w:val="21"/>
              </w:rPr>
              <w:t>1</w:t>
            </w:r>
          </w:p>
        </w:tc>
        <w:tc>
          <w:tcPr>
            <w:tcW w:w="1166" w:type="dxa"/>
            <w:vMerge/>
            <w:vAlign w:val="center"/>
          </w:tcPr>
          <w:p w:rsidR="008E7877" w:rsidRPr="00D64B01" w:rsidRDefault="008E7877">
            <w:pPr>
              <w:jc w:val="center"/>
              <w:rPr>
                <w:rFonts w:ascii="宋体" w:hAnsi="宋体" w:cs="宋体"/>
                <w:kern w:val="0"/>
                <w:szCs w:val="21"/>
              </w:rPr>
            </w:pPr>
          </w:p>
        </w:tc>
        <w:tc>
          <w:tcPr>
            <w:tcW w:w="2410" w:type="dxa"/>
            <w:vMerge/>
            <w:vAlign w:val="center"/>
          </w:tcPr>
          <w:p w:rsidR="008E7877" w:rsidRPr="00D64B01" w:rsidRDefault="008E7877">
            <w:pPr>
              <w:jc w:val="left"/>
              <w:rPr>
                <w:rFonts w:ascii="宋体" w:hAnsi="宋体" w:cs="宋体"/>
                <w:kern w:val="0"/>
                <w:szCs w:val="21"/>
              </w:rPr>
            </w:pPr>
          </w:p>
        </w:tc>
      </w:tr>
      <w:tr w:rsidR="008E7877" w:rsidRPr="00D64B01" w:rsidTr="000A4779">
        <w:trPr>
          <w:trHeight w:val="720"/>
        </w:trPr>
        <w:tc>
          <w:tcPr>
            <w:tcW w:w="879" w:type="dxa"/>
            <w:vAlign w:val="center"/>
          </w:tcPr>
          <w:p w:rsidR="008E7877" w:rsidRPr="00D64B01" w:rsidRDefault="00546AF1">
            <w:pPr>
              <w:widowControl/>
              <w:jc w:val="center"/>
              <w:rPr>
                <w:rFonts w:ascii="宋体" w:hAnsi="宋体" w:cs="宋体"/>
                <w:kern w:val="0"/>
                <w:szCs w:val="21"/>
              </w:rPr>
            </w:pPr>
            <w:r w:rsidRPr="00D64B01">
              <w:rPr>
                <w:rFonts w:ascii="宋体" w:hAnsi="宋体" w:cs="宋体" w:hint="eastAsia"/>
                <w:kern w:val="0"/>
                <w:szCs w:val="21"/>
              </w:rPr>
              <w:t>4</w:t>
            </w:r>
          </w:p>
        </w:tc>
        <w:tc>
          <w:tcPr>
            <w:tcW w:w="2835" w:type="dxa"/>
            <w:vAlign w:val="center"/>
          </w:tcPr>
          <w:p w:rsidR="008E7877" w:rsidRPr="00D64B01" w:rsidRDefault="0069097C" w:rsidP="000A4779">
            <w:pPr>
              <w:widowControl/>
              <w:jc w:val="left"/>
              <w:rPr>
                <w:rFonts w:ascii="宋体" w:hAnsi="宋体" w:cs="宋体"/>
                <w:kern w:val="0"/>
                <w:szCs w:val="21"/>
              </w:rPr>
            </w:pPr>
            <w:r w:rsidRPr="00D64B01">
              <w:rPr>
                <w:rFonts w:ascii="宋体" w:hAnsi="宋体" w:cs="宋体"/>
                <w:kern w:val="0"/>
                <w:szCs w:val="21"/>
              </w:rPr>
              <w:t>终端准入控制系统</w:t>
            </w:r>
          </w:p>
        </w:tc>
        <w:tc>
          <w:tcPr>
            <w:tcW w:w="1810" w:type="dxa"/>
            <w:vAlign w:val="center"/>
          </w:tcPr>
          <w:p w:rsidR="008E7877" w:rsidRPr="00D64B01" w:rsidRDefault="0069097C">
            <w:pPr>
              <w:widowControl/>
              <w:jc w:val="center"/>
              <w:rPr>
                <w:rFonts w:ascii="宋体" w:hAnsi="宋体" w:cs="宋体"/>
                <w:kern w:val="0"/>
                <w:szCs w:val="21"/>
              </w:rPr>
            </w:pPr>
            <w:r w:rsidRPr="00D64B01">
              <w:rPr>
                <w:rFonts w:ascii="宋体" w:hAnsi="宋体" w:cs="宋体" w:hint="eastAsia"/>
                <w:kern w:val="0"/>
                <w:szCs w:val="21"/>
              </w:rPr>
              <w:t>1</w:t>
            </w:r>
          </w:p>
        </w:tc>
        <w:tc>
          <w:tcPr>
            <w:tcW w:w="1166" w:type="dxa"/>
            <w:vMerge/>
            <w:vAlign w:val="center"/>
          </w:tcPr>
          <w:p w:rsidR="008E7877" w:rsidRPr="00D64B01" w:rsidRDefault="008E7877">
            <w:pPr>
              <w:widowControl/>
              <w:jc w:val="center"/>
              <w:rPr>
                <w:rFonts w:ascii="宋体" w:hAnsi="宋体" w:cs="宋体"/>
                <w:kern w:val="0"/>
                <w:szCs w:val="21"/>
              </w:rPr>
            </w:pPr>
          </w:p>
        </w:tc>
        <w:tc>
          <w:tcPr>
            <w:tcW w:w="2410" w:type="dxa"/>
            <w:vMerge/>
            <w:vAlign w:val="center"/>
          </w:tcPr>
          <w:p w:rsidR="008E7877" w:rsidRPr="00D64B01" w:rsidRDefault="008E7877">
            <w:pPr>
              <w:widowControl/>
              <w:jc w:val="left"/>
              <w:rPr>
                <w:rFonts w:ascii="宋体" w:hAnsi="宋体" w:cs="宋体"/>
                <w:kern w:val="0"/>
                <w:szCs w:val="21"/>
              </w:rPr>
            </w:pPr>
          </w:p>
        </w:tc>
      </w:tr>
      <w:tr w:rsidR="008E7877" w:rsidRPr="00D64B01" w:rsidTr="000A4779">
        <w:trPr>
          <w:trHeight w:val="720"/>
        </w:trPr>
        <w:tc>
          <w:tcPr>
            <w:tcW w:w="879" w:type="dxa"/>
            <w:vAlign w:val="center"/>
          </w:tcPr>
          <w:p w:rsidR="008E7877" w:rsidRPr="00D64B01" w:rsidRDefault="00546AF1">
            <w:pPr>
              <w:widowControl/>
              <w:jc w:val="center"/>
              <w:rPr>
                <w:rFonts w:ascii="宋体" w:hAnsi="宋体" w:cs="宋体"/>
                <w:kern w:val="0"/>
                <w:szCs w:val="21"/>
              </w:rPr>
            </w:pPr>
            <w:r w:rsidRPr="00D64B01">
              <w:rPr>
                <w:rFonts w:ascii="宋体" w:hAnsi="宋体" w:cs="宋体" w:hint="eastAsia"/>
                <w:kern w:val="0"/>
                <w:szCs w:val="21"/>
              </w:rPr>
              <w:t>5</w:t>
            </w:r>
          </w:p>
        </w:tc>
        <w:tc>
          <w:tcPr>
            <w:tcW w:w="2835" w:type="dxa"/>
            <w:vAlign w:val="center"/>
          </w:tcPr>
          <w:p w:rsidR="008E7877" w:rsidRPr="00D64B01" w:rsidRDefault="000E4C17" w:rsidP="000A4779">
            <w:pPr>
              <w:widowControl/>
              <w:jc w:val="left"/>
              <w:rPr>
                <w:rFonts w:ascii="宋体" w:hAnsi="宋体" w:cs="宋体"/>
                <w:kern w:val="0"/>
                <w:szCs w:val="21"/>
              </w:rPr>
            </w:pPr>
            <w:r w:rsidRPr="00D64B01">
              <w:rPr>
                <w:rFonts w:ascii="宋体" w:hAnsi="宋体" w:cs="宋体" w:hint="eastAsia"/>
                <w:kern w:val="0"/>
                <w:szCs w:val="21"/>
              </w:rPr>
              <w:t>态势感知大数据分析平台</w:t>
            </w:r>
          </w:p>
        </w:tc>
        <w:tc>
          <w:tcPr>
            <w:tcW w:w="1810" w:type="dxa"/>
            <w:vAlign w:val="center"/>
          </w:tcPr>
          <w:p w:rsidR="008E7877" w:rsidRPr="00D64B01" w:rsidRDefault="0069097C">
            <w:pPr>
              <w:widowControl/>
              <w:jc w:val="center"/>
              <w:rPr>
                <w:rFonts w:ascii="宋体" w:hAnsi="宋体" w:cs="宋体"/>
                <w:kern w:val="0"/>
                <w:szCs w:val="21"/>
              </w:rPr>
            </w:pPr>
            <w:r w:rsidRPr="00D64B01">
              <w:rPr>
                <w:rFonts w:ascii="宋体" w:hAnsi="宋体" w:cs="宋体" w:hint="eastAsia"/>
                <w:kern w:val="0"/>
                <w:szCs w:val="21"/>
              </w:rPr>
              <w:t>1</w:t>
            </w:r>
          </w:p>
        </w:tc>
        <w:tc>
          <w:tcPr>
            <w:tcW w:w="1166" w:type="dxa"/>
            <w:vMerge/>
            <w:vAlign w:val="center"/>
          </w:tcPr>
          <w:p w:rsidR="008E7877" w:rsidRPr="00D64B01" w:rsidRDefault="008E7877">
            <w:pPr>
              <w:widowControl/>
              <w:jc w:val="center"/>
              <w:rPr>
                <w:rFonts w:ascii="宋体" w:hAnsi="宋体" w:cs="宋体"/>
                <w:kern w:val="0"/>
                <w:szCs w:val="21"/>
              </w:rPr>
            </w:pPr>
          </w:p>
        </w:tc>
        <w:tc>
          <w:tcPr>
            <w:tcW w:w="2410" w:type="dxa"/>
            <w:vMerge/>
            <w:vAlign w:val="center"/>
          </w:tcPr>
          <w:p w:rsidR="008E7877" w:rsidRPr="00D64B01" w:rsidRDefault="008E7877">
            <w:pPr>
              <w:widowControl/>
              <w:jc w:val="center"/>
              <w:rPr>
                <w:rFonts w:ascii="宋体" w:hAnsi="宋体" w:cs="宋体"/>
                <w:kern w:val="0"/>
                <w:szCs w:val="21"/>
              </w:rPr>
            </w:pPr>
          </w:p>
        </w:tc>
      </w:tr>
      <w:tr w:rsidR="008E7877" w:rsidRPr="00D64B01" w:rsidTr="000A4779">
        <w:trPr>
          <w:trHeight w:val="720"/>
        </w:trPr>
        <w:tc>
          <w:tcPr>
            <w:tcW w:w="3714" w:type="dxa"/>
            <w:gridSpan w:val="2"/>
            <w:vAlign w:val="center"/>
          </w:tcPr>
          <w:p w:rsidR="008E7877" w:rsidRPr="00D64B01" w:rsidRDefault="00546AF1">
            <w:pPr>
              <w:widowControl/>
              <w:jc w:val="center"/>
              <w:rPr>
                <w:rFonts w:ascii="黑体" w:eastAsia="黑体" w:hAnsi="黑体" w:cs="宋体"/>
                <w:kern w:val="0"/>
                <w:szCs w:val="21"/>
              </w:rPr>
            </w:pPr>
            <w:r w:rsidRPr="00D64B01">
              <w:rPr>
                <w:rFonts w:ascii="黑体" w:eastAsia="黑体" w:hAnsi="黑体" w:cs="宋体" w:hint="eastAsia"/>
                <w:kern w:val="0"/>
                <w:szCs w:val="21"/>
              </w:rPr>
              <w:t>合计</w:t>
            </w:r>
          </w:p>
        </w:tc>
        <w:tc>
          <w:tcPr>
            <w:tcW w:w="1810" w:type="dxa"/>
            <w:vAlign w:val="center"/>
          </w:tcPr>
          <w:p w:rsidR="008E7877" w:rsidRPr="00D64B01" w:rsidRDefault="006C0323">
            <w:pPr>
              <w:widowControl/>
              <w:jc w:val="center"/>
              <w:rPr>
                <w:rFonts w:ascii="黑体" w:eastAsia="黑体" w:hAnsi="黑体" w:cs="宋体"/>
                <w:kern w:val="0"/>
                <w:szCs w:val="21"/>
              </w:rPr>
            </w:pPr>
            <w:r w:rsidRPr="00D64B01">
              <w:rPr>
                <w:rFonts w:ascii="黑体" w:eastAsia="黑体" w:hAnsi="黑体" w:cs="宋体"/>
                <w:kern w:val="0"/>
                <w:szCs w:val="21"/>
              </w:rPr>
              <w:t>5</w:t>
            </w:r>
            <w:r w:rsidR="00546AF1" w:rsidRPr="00D64B01">
              <w:rPr>
                <w:rFonts w:ascii="黑体" w:eastAsia="黑体" w:hAnsi="黑体" w:cs="宋体" w:hint="eastAsia"/>
                <w:kern w:val="0"/>
                <w:szCs w:val="21"/>
              </w:rPr>
              <w:t>分</w:t>
            </w:r>
          </w:p>
        </w:tc>
        <w:tc>
          <w:tcPr>
            <w:tcW w:w="1166" w:type="dxa"/>
            <w:vMerge/>
            <w:vAlign w:val="center"/>
          </w:tcPr>
          <w:p w:rsidR="008E7877" w:rsidRPr="00D64B01" w:rsidRDefault="008E7877">
            <w:pPr>
              <w:widowControl/>
              <w:jc w:val="center"/>
              <w:rPr>
                <w:rFonts w:ascii="宋体" w:hAnsi="宋体" w:cs="宋体"/>
                <w:kern w:val="0"/>
                <w:szCs w:val="21"/>
              </w:rPr>
            </w:pPr>
          </w:p>
        </w:tc>
        <w:tc>
          <w:tcPr>
            <w:tcW w:w="2410" w:type="dxa"/>
            <w:vMerge/>
            <w:vAlign w:val="center"/>
          </w:tcPr>
          <w:p w:rsidR="008E7877" w:rsidRPr="00D64B01" w:rsidRDefault="008E7877">
            <w:pPr>
              <w:widowControl/>
              <w:jc w:val="center"/>
              <w:rPr>
                <w:rFonts w:ascii="宋体" w:hAnsi="宋体" w:cs="宋体"/>
                <w:kern w:val="0"/>
                <w:szCs w:val="21"/>
              </w:rPr>
            </w:pPr>
          </w:p>
        </w:tc>
      </w:tr>
    </w:tbl>
    <w:p w:rsidR="008E7877" w:rsidRPr="00D64B01" w:rsidRDefault="008E7877">
      <w:pPr>
        <w:widowControl/>
        <w:jc w:val="left"/>
        <w:rPr>
          <w:rFonts w:ascii="黑体" w:eastAsia="黑体" w:hAnsi="黑体"/>
          <w:sz w:val="28"/>
          <w:szCs w:val="28"/>
        </w:rPr>
      </w:pPr>
    </w:p>
    <w:p w:rsidR="00D64B01" w:rsidRPr="00D64B01" w:rsidRDefault="00D64B01" w:rsidP="00D64B01">
      <w:pPr>
        <w:spacing w:line="360" w:lineRule="exact"/>
        <w:jc w:val="left"/>
        <w:rPr>
          <w:rFonts w:ascii="黑体" w:eastAsia="黑体" w:hAnsi="黑体"/>
          <w:sz w:val="28"/>
          <w:szCs w:val="28"/>
        </w:rPr>
      </w:pPr>
      <w:r w:rsidRPr="00D64B01">
        <w:rPr>
          <w:rFonts w:ascii="黑体" w:eastAsia="黑体" w:hAnsi="黑体" w:hint="eastAsia"/>
          <w:sz w:val="28"/>
          <w:szCs w:val="28"/>
        </w:rPr>
        <w:t>10.公开时间</w:t>
      </w:r>
    </w:p>
    <w:p w:rsidR="00D64B01" w:rsidRPr="0022320A" w:rsidRDefault="00D64B01" w:rsidP="0022320A">
      <w:pPr>
        <w:spacing w:line="400" w:lineRule="exact"/>
        <w:ind w:firstLineChars="200" w:firstLine="420"/>
        <w:rPr>
          <w:rFonts w:ascii="宋体" w:hAnsi="宋体"/>
          <w:szCs w:val="21"/>
        </w:rPr>
      </w:pPr>
      <w:r w:rsidRPr="0022320A">
        <w:rPr>
          <w:rFonts w:ascii="宋体" w:hAnsi="宋体" w:hint="eastAsia"/>
          <w:szCs w:val="21"/>
        </w:rPr>
        <w:t>招标文件关键内容信息公开时间至</w:t>
      </w:r>
      <w:r w:rsidRPr="0022320A">
        <w:rPr>
          <w:rFonts w:ascii="宋体" w:hAnsi="宋体"/>
          <w:szCs w:val="21"/>
        </w:rPr>
        <w:t>20</w:t>
      </w:r>
      <w:r w:rsidRPr="0022320A">
        <w:rPr>
          <w:rFonts w:ascii="宋体" w:hAnsi="宋体" w:hint="eastAsia"/>
          <w:szCs w:val="21"/>
        </w:rPr>
        <w:t>22</w:t>
      </w:r>
      <w:r w:rsidRPr="0022320A">
        <w:rPr>
          <w:rFonts w:ascii="宋体" w:hAnsi="宋体"/>
          <w:szCs w:val="21"/>
        </w:rPr>
        <w:t>年</w:t>
      </w:r>
      <w:r w:rsidRPr="0022320A">
        <w:rPr>
          <w:rFonts w:ascii="宋体" w:hAnsi="宋体" w:hint="eastAsia"/>
          <w:szCs w:val="21"/>
        </w:rPr>
        <w:t>8</w:t>
      </w:r>
      <w:r w:rsidRPr="0022320A">
        <w:rPr>
          <w:rFonts w:ascii="宋体" w:hAnsi="宋体"/>
          <w:szCs w:val="21"/>
        </w:rPr>
        <w:t>月</w:t>
      </w:r>
      <w:r w:rsidRPr="0022320A">
        <w:rPr>
          <w:rFonts w:ascii="宋体" w:hAnsi="宋体" w:hint="eastAsia"/>
          <w:szCs w:val="21"/>
        </w:rPr>
        <w:t>27</w:t>
      </w:r>
      <w:r w:rsidRPr="0022320A">
        <w:rPr>
          <w:rFonts w:ascii="宋体" w:hAnsi="宋体"/>
          <w:szCs w:val="21"/>
        </w:rPr>
        <w:t>日。</w:t>
      </w:r>
    </w:p>
    <w:p w:rsidR="00D64B01" w:rsidRPr="00D64B01" w:rsidRDefault="00D64B01" w:rsidP="00BC4DDD">
      <w:pPr>
        <w:keepNext/>
        <w:adjustRightInd w:val="0"/>
        <w:snapToGrid w:val="0"/>
        <w:spacing w:beforeLines="50" w:afterLines="50" w:line="400" w:lineRule="exact"/>
        <w:rPr>
          <w:rFonts w:ascii="黑体" w:eastAsia="黑体" w:hAnsi="黑体" w:cs="宋体"/>
          <w:bCs/>
          <w:sz w:val="28"/>
          <w:szCs w:val="28"/>
        </w:rPr>
      </w:pPr>
      <w:r w:rsidRPr="00D64B01">
        <w:rPr>
          <w:rFonts w:ascii="黑体" w:eastAsia="黑体" w:hAnsi="黑体" w:cs="宋体" w:hint="eastAsia"/>
          <w:bCs/>
          <w:sz w:val="28"/>
          <w:szCs w:val="28"/>
        </w:rPr>
        <w:t>11联系方式</w:t>
      </w:r>
    </w:p>
    <w:p w:rsidR="00D64B01" w:rsidRPr="00D64B01" w:rsidRDefault="00D64B01" w:rsidP="00D64B01">
      <w:pPr>
        <w:spacing w:line="400" w:lineRule="exact"/>
        <w:ind w:firstLineChars="200" w:firstLine="420"/>
        <w:rPr>
          <w:rFonts w:ascii="黑体" w:eastAsia="黑体" w:hAnsi="黑体"/>
          <w:szCs w:val="21"/>
        </w:rPr>
      </w:pPr>
      <w:r w:rsidRPr="00D64B01">
        <w:rPr>
          <w:rFonts w:ascii="黑体" w:eastAsia="黑体" w:hAnsi="黑体" w:hint="eastAsia"/>
          <w:szCs w:val="21"/>
        </w:rPr>
        <w:t>招标人：吉林省高速公路集团有限公司</w:t>
      </w:r>
    </w:p>
    <w:p w:rsidR="00D64B01" w:rsidRPr="00D64B01" w:rsidRDefault="00D64B01" w:rsidP="00D64B01">
      <w:pPr>
        <w:spacing w:line="400" w:lineRule="exact"/>
        <w:ind w:firstLineChars="200" w:firstLine="420"/>
        <w:rPr>
          <w:rFonts w:ascii="宋体" w:hAnsi="宋体"/>
          <w:szCs w:val="21"/>
        </w:rPr>
      </w:pPr>
      <w:r w:rsidRPr="00D64B01">
        <w:rPr>
          <w:rFonts w:ascii="宋体" w:hAnsi="宋体" w:hint="eastAsia"/>
          <w:szCs w:val="21"/>
        </w:rPr>
        <w:t>地  址：长春市南关区人民大街11511号</w:t>
      </w:r>
    </w:p>
    <w:p w:rsidR="00D64B01" w:rsidRPr="00D64B01" w:rsidRDefault="00D64B01" w:rsidP="00D64B01">
      <w:pPr>
        <w:spacing w:line="400" w:lineRule="exact"/>
        <w:ind w:firstLineChars="200" w:firstLine="420"/>
        <w:rPr>
          <w:rFonts w:ascii="宋体" w:hAnsi="宋体"/>
          <w:szCs w:val="21"/>
        </w:rPr>
      </w:pPr>
      <w:r w:rsidRPr="00D64B01">
        <w:rPr>
          <w:rFonts w:ascii="宋体" w:hAnsi="宋体" w:hint="eastAsia"/>
          <w:szCs w:val="21"/>
        </w:rPr>
        <w:t>邮政编码：130028</w:t>
      </w:r>
    </w:p>
    <w:p w:rsidR="00D64B01" w:rsidRPr="00D64B01" w:rsidRDefault="00D64B01" w:rsidP="00D64B01">
      <w:pPr>
        <w:spacing w:line="400" w:lineRule="exact"/>
        <w:ind w:firstLineChars="200" w:firstLine="420"/>
        <w:rPr>
          <w:rFonts w:ascii="宋体" w:hAnsi="宋体"/>
          <w:szCs w:val="21"/>
        </w:rPr>
      </w:pPr>
      <w:r w:rsidRPr="00D64B01">
        <w:rPr>
          <w:rFonts w:ascii="宋体" w:hAnsi="宋体" w:hint="eastAsia"/>
          <w:szCs w:val="21"/>
        </w:rPr>
        <w:t>联系人：朱涛</w:t>
      </w:r>
    </w:p>
    <w:p w:rsidR="00D64B01" w:rsidRPr="00D64B01" w:rsidRDefault="00D64B01" w:rsidP="00D64B01">
      <w:pPr>
        <w:spacing w:line="400" w:lineRule="exact"/>
        <w:ind w:firstLineChars="200" w:firstLine="420"/>
        <w:rPr>
          <w:rFonts w:ascii="宋体" w:hAnsi="宋体"/>
          <w:szCs w:val="21"/>
        </w:rPr>
      </w:pPr>
      <w:r w:rsidRPr="00D64B01">
        <w:rPr>
          <w:rFonts w:ascii="宋体" w:hAnsi="宋体" w:hint="eastAsia"/>
          <w:szCs w:val="21"/>
        </w:rPr>
        <w:t>电  话：0431-</w:t>
      </w:r>
      <w:r w:rsidRPr="00D64B01">
        <w:rPr>
          <w:rFonts w:ascii="宋体" w:hAnsi="宋体"/>
          <w:szCs w:val="21"/>
        </w:rPr>
        <w:t>852540</w:t>
      </w:r>
      <w:r w:rsidRPr="00D64B01">
        <w:rPr>
          <w:rFonts w:ascii="宋体" w:hAnsi="宋体" w:hint="eastAsia"/>
          <w:szCs w:val="21"/>
        </w:rPr>
        <w:t>20</w:t>
      </w:r>
    </w:p>
    <w:p w:rsidR="00D64B01" w:rsidRPr="00D64B01" w:rsidRDefault="00D64B01" w:rsidP="00D64B01">
      <w:pPr>
        <w:spacing w:line="400" w:lineRule="exact"/>
        <w:ind w:firstLineChars="200" w:firstLine="420"/>
        <w:rPr>
          <w:rFonts w:ascii="宋体" w:hAnsi="宋体"/>
          <w:szCs w:val="21"/>
        </w:rPr>
      </w:pPr>
    </w:p>
    <w:p w:rsidR="00D64B01" w:rsidRPr="00D64B01" w:rsidRDefault="00D64B01" w:rsidP="00D64B01">
      <w:pPr>
        <w:spacing w:line="400" w:lineRule="exact"/>
        <w:ind w:firstLineChars="200" w:firstLine="420"/>
        <w:rPr>
          <w:rFonts w:ascii="黑体" w:eastAsia="黑体" w:hAnsi="黑体"/>
          <w:szCs w:val="21"/>
        </w:rPr>
      </w:pPr>
      <w:r w:rsidRPr="00D64B01">
        <w:rPr>
          <w:rFonts w:ascii="黑体" w:eastAsia="黑体" w:hAnsi="黑体" w:hint="eastAsia"/>
          <w:szCs w:val="21"/>
        </w:rPr>
        <w:t>招标代理机构：吉林省伟邦公路技术有限公司</w:t>
      </w:r>
    </w:p>
    <w:p w:rsidR="00D64B01" w:rsidRPr="00D64B01" w:rsidRDefault="00D64B01" w:rsidP="00D64B01">
      <w:pPr>
        <w:spacing w:line="400" w:lineRule="exact"/>
        <w:ind w:firstLineChars="200" w:firstLine="420"/>
        <w:rPr>
          <w:rFonts w:ascii="宋体" w:hAnsi="宋体"/>
          <w:szCs w:val="21"/>
        </w:rPr>
      </w:pPr>
      <w:r w:rsidRPr="00D64B01">
        <w:rPr>
          <w:rFonts w:ascii="宋体" w:hAnsi="宋体" w:hint="eastAsia"/>
          <w:szCs w:val="21"/>
        </w:rPr>
        <w:t>地  址：长春净月高新技术产业开发区福祉大路2766号</w:t>
      </w:r>
    </w:p>
    <w:p w:rsidR="00D64B01" w:rsidRPr="00D64B01" w:rsidRDefault="00D64B01" w:rsidP="00D64B01">
      <w:pPr>
        <w:spacing w:line="400" w:lineRule="exact"/>
        <w:ind w:firstLineChars="200" w:firstLine="420"/>
        <w:rPr>
          <w:rFonts w:ascii="宋体" w:hAnsi="宋体"/>
          <w:szCs w:val="21"/>
        </w:rPr>
      </w:pPr>
      <w:r w:rsidRPr="00D64B01">
        <w:rPr>
          <w:rFonts w:ascii="宋体" w:hAnsi="宋体" w:hint="eastAsia"/>
          <w:szCs w:val="21"/>
        </w:rPr>
        <w:t>邮政编码：130117</w:t>
      </w:r>
    </w:p>
    <w:p w:rsidR="00D64B01" w:rsidRPr="00D64B01" w:rsidRDefault="00D64B01" w:rsidP="00D64B01">
      <w:pPr>
        <w:spacing w:line="400" w:lineRule="exact"/>
        <w:ind w:firstLineChars="200" w:firstLine="420"/>
        <w:rPr>
          <w:rFonts w:ascii="宋体" w:hAnsi="宋体"/>
          <w:szCs w:val="21"/>
        </w:rPr>
      </w:pPr>
      <w:r w:rsidRPr="00D64B01">
        <w:rPr>
          <w:rFonts w:ascii="宋体" w:hAnsi="宋体" w:hint="eastAsia"/>
          <w:szCs w:val="21"/>
        </w:rPr>
        <w:t>联系人：赵鑫、刘世远</w:t>
      </w:r>
    </w:p>
    <w:p w:rsidR="00D64B01" w:rsidRPr="005A2943" w:rsidRDefault="00D64B01" w:rsidP="00D64B01">
      <w:pPr>
        <w:spacing w:line="400" w:lineRule="exact"/>
        <w:ind w:firstLineChars="200" w:firstLine="420"/>
        <w:rPr>
          <w:rFonts w:ascii="宋体" w:hAnsi="宋体"/>
          <w:szCs w:val="21"/>
        </w:rPr>
      </w:pPr>
      <w:r w:rsidRPr="00D64B01">
        <w:rPr>
          <w:rFonts w:ascii="宋体" w:hAnsi="宋体" w:hint="eastAsia"/>
          <w:szCs w:val="21"/>
        </w:rPr>
        <w:t>电  话：</w:t>
      </w:r>
      <w:r w:rsidRPr="00D64B01">
        <w:rPr>
          <w:rFonts w:ascii="宋体" w:hAnsi="宋体"/>
          <w:szCs w:val="21"/>
        </w:rPr>
        <w:t>0431-84552020 88655555</w:t>
      </w:r>
    </w:p>
    <w:p w:rsidR="008E7877" w:rsidRPr="005A2943" w:rsidRDefault="008E7877">
      <w:pPr>
        <w:widowControl/>
        <w:snapToGrid w:val="0"/>
        <w:spacing w:line="20" w:lineRule="exact"/>
        <w:jc w:val="left"/>
        <w:rPr>
          <w:rFonts w:ascii="黑体" w:eastAsia="黑体" w:hAnsi="黑体"/>
          <w:sz w:val="28"/>
          <w:szCs w:val="28"/>
        </w:rPr>
      </w:pPr>
    </w:p>
    <w:bookmarkEnd w:id="14"/>
    <w:p w:rsidR="008E7877" w:rsidRPr="005A2943" w:rsidRDefault="008E7877">
      <w:pPr>
        <w:widowControl/>
        <w:snapToGrid w:val="0"/>
        <w:spacing w:line="20" w:lineRule="exact"/>
        <w:jc w:val="left"/>
        <w:rPr>
          <w:rFonts w:ascii="黑体" w:eastAsia="黑体" w:hAnsi="黑体"/>
          <w:sz w:val="28"/>
          <w:szCs w:val="28"/>
        </w:rPr>
      </w:pPr>
    </w:p>
    <w:sectPr w:rsidR="008E7877" w:rsidRPr="005A2943" w:rsidSect="00D64B01">
      <w:pgSz w:w="11900" w:h="16840" w:code="9"/>
      <w:pgMar w:top="1418" w:right="1418" w:bottom="1418" w:left="1418" w:header="851" w:footer="68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E24" w:rsidRDefault="000B1E24">
      <w:r>
        <w:separator/>
      </w:r>
    </w:p>
  </w:endnote>
  <w:endnote w:type="continuationSeparator" w:id="1">
    <w:p w:rsidR="000B1E24" w:rsidRDefault="000B1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enlo">
    <w:altName w:val="Segoe Print"/>
    <w:charset w:val="00"/>
    <w:family w:val="auto"/>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auto"/>
    <w:notTrueType/>
    <w:pitch w:val="variable"/>
    <w:sig w:usb0="00000001" w:usb1="08080000" w:usb2="00000010" w:usb3="00000000" w:csb0="00100000" w:csb1="00000000"/>
  </w:font>
  <w:font w:name="MingLiU">
    <w:altName w:val="細明體"/>
    <w:panose1 w:val="02020509000000000000"/>
    <w:charset w:val="88"/>
    <w:family w:val="modern"/>
    <w:notTrueType/>
    <w:pitch w:val="fixed"/>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E24" w:rsidRDefault="000B1E24">
      <w:r>
        <w:separator/>
      </w:r>
    </w:p>
  </w:footnote>
  <w:footnote w:type="continuationSeparator" w:id="1">
    <w:p w:rsidR="000B1E24" w:rsidRDefault="000B1E24">
      <w:r>
        <w:continuationSeparator/>
      </w:r>
    </w:p>
  </w:footnote>
  <w:footnote w:id="2">
    <w:p w:rsidR="00C20411" w:rsidRDefault="00C20411">
      <w:pPr>
        <w:pStyle w:val="af0"/>
        <w:jc w:val="both"/>
        <w:rPr>
          <w:rFonts w:ascii="宋体" w:hAnsi="宋体"/>
        </w:rPr>
      </w:pPr>
      <w:r>
        <w:rPr>
          <w:rStyle w:val="afd"/>
        </w:rPr>
        <w:footnoteRef/>
      </w:r>
      <w:r>
        <w:rPr>
          <w:rFonts w:ascii="宋体" w:hAnsi="宋体" w:hint="eastAsia"/>
        </w:rPr>
        <w:t>a.“投标人须知前附表”用于进一步明确正文中的未尽事宜，凡“投标人须知前附表”对本章正文内容进行补充和细化的，均以“投标人须知前附表”为准；未进行补充和细化的，以本章正文内容为准。</w:t>
      </w:r>
    </w:p>
    <w:p w:rsidR="00C20411" w:rsidRDefault="00C20411">
      <w:pPr>
        <w:pStyle w:val="af0"/>
        <w:ind w:firstLineChars="100" w:firstLine="180"/>
        <w:jc w:val="both"/>
        <w:rPr>
          <w:rFonts w:ascii="宋体" w:hAnsi="宋体"/>
        </w:rPr>
      </w:pPr>
      <w:r>
        <w:rPr>
          <w:rFonts w:ascii="宋体" w:hAnsi="宋体" w:hint="eastAsia"/>
        </w:rPr>
        <w:t>b.“投标人须知前附表”中的附录表格同属“投标人须知前附表”内容，具有同等效力。</w:t>
      </w:r>
    </w:p>
  </w:footnote>
  <w:footnote w:id="3">
    <w:p w:rsidR="00C20411" w:rsidRDefault="00C20411">
      <w:pPr>
        <w:pStyle w:val="af0"/>
        <w:spacing w:line="320" w:lineRule="exact"/>
        <w:jc w:val="both"/>
      </w:pPr>
      <w:r>
        <w:rPr>
          <w:rStyle w:val="afd"/>
        </w:rPr>
        <w:footnoteRef/>
      </w:r>
      <w:r>
        <w:rPr>
          <w:rFonts w:hint="eastAsia"/>
        </w:rPr>
        <w:t>“评标办法前附表”用于进一步明确正文中的未尽事宜，凡“评标办法前附表”对本章正文内容进行修改、完善和补充的，均以“评标办法前附表”为准；未进行补充、完善、修改和说明的，以本章正文内容为准。</w:t>
      </w:r>
    </w:p>
  </w:footnote>
  <w:footnote w:id="4">
    <w:p w:rsidR="00C20411" w:rsidRDefault="00C20411">
      <w:pPr>
        <w:pStyle w:val="af0"/>
        <w:jc w:val="both"/>
      </w:pPr>
      <w:r>
        <w:rPr>
          <w:rStyle w:val="afd"/>
        </w:rPr>
        <w:footnoteRef/>
      </w:r>
      <w:r>
        <w:rPr>
          <w:rFonts w:hint="eastAsia"/>
        </w:rPr>
        <w:t>各评分因素（评标价和履约信誉评分项除外）得分一般不得低于其权重分值的</w:t>
      </w:r>
      <w:r>
        <w:rPr>
          <w:rFonts w:hint="eastAsia"/>
        </w:rPr>
        <w:t xml:space="preserve"> 60%</w:t>
      </w:r>
      <w:r>
        <w:rPr>
          <w:rFonts w:hint="eastAsia"/>
        </w:rPr>
        <w:t>，且各评分因素得分应以评标委员会各成员的打分平均值确定，评标委员会成员总数为</w:t>
      </w:r>
      <w:r>
        <w:rPr>
          <w:rFonts w:hint="eastAsia"/>
        </w:rPr>
        <w:t>7</w:t>
      </w:r>
      <w:r>
        <w:rPr>
          <w:rFonts w:hint="eastAsia"/>
        </w:rPr>
        <w:t>人以上时，该平均值以去掉一个最高分和一个最低分后计算。</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04C5"/>
    <w:multiLevelType w:val="multilevel"/>
    <w:tmpl w:val="03B904C5"/>
    <w:lvl w:ilvl="0">
      <w:start w:val="1"/>
      <w:numFmt w:val="decimal"/>
      <w:lvlText w:val="（%1）"/>
      <w:lvlJc w:val="left"/>
      <w:rPr>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C9603C"/>
    <w:multiLevelType w:val="multilevel"/>
    <w:tmpl w:val="07C9603C"/>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D94A4F"/>
    <w:multiLevelType w:val="multilevel"/>
    <w:tmpl w:val="0AD94A4F"/>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50464A"/>
    <w:multiLevelType w:val="multilevel"/>
    <w:tmpl w:val="1250464A"/>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A03DAA"/>
    <w:multiLevelType w:val="multilevel"/>
    <w:tmpl w:val="12A03DAA"/>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432427"/>
    <w:multiLevelType w:val="hybridMultilevel"/>
    <w:tmpl w:val="22381AF0"/>
    <w:lvl w:ilvl="0" w:tplc="4460901C">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8FA74C1"/>
    <w:multiLevelType w:val="multilevel"/>
    <w:tmpl w:val="18FA74C1"/>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A10170"/>
    <w:multiLevelType w:val="multilevel"/>
    <w:tmpl w:val="1CA10170"/>
    <w:lvl w:ilvl="0">
      <w:start w:val="1"/>
      <w:numFmt w:val="decimal"/>
      <w:suff w:val="nothing"/>
      <w:lvlText w:val="%1"/>
      <w:lvlJc w:val="left"/>
      <w:pPr>
        <w:ind w:left="1128"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ECD57DA"/>
    <w:multiLevelType w:val="hybridMultilevel"/>
    <w:tmpl w:val="A45864E6"/>
    <w:lvl w:ilvl="0" w:tplc="A98278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17A50"/>
    <w:multiLevelType w:val="multilevel"/>
    <w:tmpl w:val="20517A50"/>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54322B"/>
    <w:multiLevelType w:val="multilevel"/>
    <w:tmpl w:val="2254322B"/>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7D115F"/>
    <w:multiLevelType w:val="multilevel"/>
    <w:tmpl w:val="247D115F"/>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075BDE"/>
    <w:multiLevelType w:val="multilevel"/>
    <w:tmpl w:val="28075BDE"/>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544468"/>
    <w:multiLevelType w:val="multilevel"/>
    <w:tmpl w:val="2C544468"/>
    <w:lvl w:ilvl="0">
      <w:start w:val="1"/>
      <w:numFmt w:val="decimal"/>
      <w:lvlText w:val="（%1）"/>
      <w:lvlJc w:val="left"/>
      <w:rPr>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05532F"/>
    <w:multiLevelType w:val="multilevel"/>
    <w:tmpl w:val="2D05532F"/>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A26185"/>
    <w:multiLevelType w:val="multilevel"/>
    <w:tmpl w:val="34A26185"/>
    <w:lvl w:ilvl="0">
      <w:start w:val="1"/>
      <w:numFmt w:val="decimal"/>
      <w:suff w:val="nothing"/>
      <w:lvlText w:val="（%1）"/>
      <w:lvlJc w:val="left"/>
      <w:pPr>
        <w:ind w:left="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3A3300E4"/>
    <w:multiLevelType w:val="multilevel"/>
    <w:tmpl w:val="3A3300E4"/>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8219F1"/>
    <w:multiLevelType w:val="multilevel"/>
    <w:tmpl w:val="3C8219F1"/>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1257ED"/>
    <w:multiLevelType w:val="multilevel"/>
    <w:tmpl w:val="461257ED"/>
    <w:lvl w:ilvl="0">
      <w:start w:val="1"/>
      <w:numFmt w:val="decimal"/>
      <w:suff w:val="space"/>
      <w:lvlText w:val="%1."/>
      <w:lvlJc w:val="left"/>
      <w:pPr>
        <w:ind w:left="142" w:firstLine="0"/>
      </w:pPr>
      <w:rPr>
        <w:rFonts w:hint="eastAsia"/>
      </w:rPr>
    </w:lvl>
    <w:lvl w:ilvl="1">
      <w:start w:val="1"/>
      <w:numFmt w:val="decimal"/>
      <w:suff w:val="space"/>
      <w:lvlText w:val="%1.%2"/>
      <w:lvlJc w:val="left"/>
      <w:pPr>
        <w:ind w:left="0" w:firstLine="40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47735BCA"/>
    <w:multiLevelType w:val="multilevel"/>
    <w:tmpl w:val="47735BCA"/>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0C1527"/>
    <w:multiLevelType w:val="multilevel"/>
    <w:tmpl w:val="540C1527"/>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1A1BCA"/>
    <w:multiLevelType w:val="multilevel"/>
    <w:tmpl w:val="551A1BCA"/>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B47FAE"/>
    <w:multiLevelType w:val="multilevel"/>
    <w:tmpl w:val="461257ED"/>
    <w:lvl w:ilvl="0">
      <w:start w:val="1"/>
      <w:numFmt w:val="decimal"/>
      <w:suff w:val="space"/>
      <w:lvlText w:val="%1."/>
      <w:lvlJc w:val="left"/>
      <w:pPr>
        <w:ind w:left="142" w:firstLine="0"/>
      </w:pPr>
      <w:rPr>
        <w:rFonts w:hint="eastAsia"/>
      </w:rPr>
    </w:lvl>
    <w:lvl w:ilvl="1">
      <w:start w:val="1"/>
      <w:numFmt w:val="decimal"/>
      <w:suff w:val="space"/>
      <w:lvlText w:val="%1.%2"/>
      <w:lvlJc w:val="left"/>
      <w:pPr>
        <w:ind w:left="0" w:firstLine="40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572C0C1D"/>
    <w:multiLevelType w:val="singleLevel"/>
    <w:tmpl w:val="572C0C1D"/>
    <w:lvl w:ilvl="0">
      <w:start w:val="1"/>
      <w:numFmt w:val="decimal"/>
      <w:suff w:val="nothing"/>
      <w:lvlText w:val="（%1）"/>
      <w:lvlJc w:val="left"/>
    </w:lvl>
  </w:abstractNum>
  <w:abstractNum w:abstractNumId="24">
    <w:nsid w:val="5D640DEE"/>
    <w:multiLevelType w:val="multilevel"/>
    <w:tmpl w:val="5D640DEE"/>
    <w:lvl w:ilvl="0">
      <w:start w:val="1"/>
      <w:numFmt w:val="decimal"/>
      <w:lvlText w:val="%1."/>
      <w:lvlJc w:val="left"/>
      <w:pPr>
        <w:ind w:left="564" w:hanging="420"/>
      </w:pPr>
      <w:rPr>
        <w:rFonts w:ascii="黑体" w:eastAsia="黑体" w:hAnsi="黑体" w:cs="黑体" w:hint="default"/>
        <w:w w:val="100"/>
        <w:sz w:val="28"/>
        <w:szCs w:val="28"/>
      </w:rPr>
    </w:lvl>
    <w:lvl w:ilvl="1">
      <w:start w:val="1"/>
      <w:numFmt w:val="decimal"/>
      <w:lvlText w:val="%1.%2"/>
      <w:lvlJc w:val="left"/>
      <w:pPr>
        <w:ind w:left="624" w:hanging="480"/>
      </w:pPr>
      <w:rPr>
        <w:rFonts w:ascii="黑体" w:eastAsia="黑体" w:hAnsi="黑体" w:cs="黑体" w:hint="default"/>
        <w:w w:val="100"/>
        <w:sz w:val="24"/>
        <w:szCs w:val="24"/>
      </w:rPr>
    </w:lvl>
    <w:lvl w:ilvl="2">
      <w:start w:val="1"/>
      <w:numFmt w:val="decimal"/>
      <w:lvlText w:val="%1.%2.%3"/>
      <w:lvlJc w:val="left"/>
      <w:pPr>
        <w:ind w:left="1224" w:hanging="600"/>
      </w:pPr>
      <w:rPr>
        <w:rFonts w:ascii="Times New Roman" w:eastAsia="Times New Roman" w:hAnsi="Times New Roman" w:cs="Times New Roman" w:hint="default"/>
        <w:w w:val="100"/>
        <w:sz w:val="24"/>
        <w:szCs w:val="24"/>
      </w:rPr>
    </w:lvl>
    <w:lvl w:ilvl="3">
      <w:numFmt w:val="bullet"/>
      <w:lvlText w:val="•"/>
      <w:lvlJc w:val="left"/>
      <w:pPr>
        <w:ind w:left="1220" w:hanging="600"/>
      </w:pPr>
      <w:rPr>
        <w:rFonts w:hint="default"/>
      </w:rPr>
    </w:lvl>
    <w:lvl w:ilvl="4">
      <w:numFmt w:val="bullet"/>
      <w:lvlText w:val="•"/>
      <w:lvlJc w:val="left"/>
      <w:pPr>
        <w:ind w:left="2320" w:hanging="600"/>
      </w:pPr>
      <w:rPr>
        <w:rFonts w:hint="default"/>
      </w:rPr>
    </w:lvl>
    <w:lvl w:ilvl="5">
      <w:numFmt w:val="bullet"/>
      <w:lvlText w:val="•"/>
      <w:lvlJc w:val="left"/>
      <w:pPr>
        <w:ind w:left="3421" w:hanging="600"/>
      </w:pPr>
      <w:rPr>
        <w:rFonts w:hint="default"/>
      </w:rPr>
    </w:lvl>
    <w:lvl w:ilvl="6">
      <w:numFmt w:val="bullet"/>
      <w:lvlText w:val="•"/>
      <w:lvlJc w:val="left"/>
      <w:pPr>
        <w:ind w:left="4522" w:hanging="600"/>
      </w:pPr>
      <w:rPr>
        <w:rFonts w:hint="default"/>
      </w:rPr>
    </w:lvl>
    <w:lvl w:ilvl="7">
      <w:numFmt w:val="bullet"/>
      <w:lvlText w:val="•"/>
      <w:lvlJc w:val="left"/>
      <w:pPr>
        <w:ind w:left="5623" w:hanging="600"/>
      </w:pPr>
      <w:rPr>
        <w:rFonts w:hint="default"/>
      </w:rPr>
    </w:lvl>
    <w:lvl w:ilvl="8">
      <w:numFmt w:val="bullet"/>
      <w:lvlText w:val="•"/>
      <w:lvlJc w:val="left"/>
      <w:pPr>
        <w:ind w:left="6724" w:hanging="600"/>
      </w:pPr>
      <w:rPr>
        <w:rFonts w:hint="default"/>
      </w:rPr>
    </w:lvl>
  </w:abstractNum>
  <w:abstractNum w:abstractNumId="25">
    <w:nsid w:val="617C21F2"/>
    <w:multiLevelType w:val="hybridMultilevel"/>
    <w:tmpl w:val="6278279A"/>
    <w:lvl w:ilvl="0" w:tplc="E730BCD8">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6556616E"/>
    <w:multiLevelType w:val="multilevel"/>
    <w:tmpl w:val="6556616E"/>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456FFB"/>
    <w:multiLevelType w:val="multilevel"/>
    <w:tmpl w:val="6F456FFB"/>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005D39"/>
    <w:multiLevelType w:val="multilevel"/>
    <w:tmpl w:val="75005D39"/>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5923954"/>
    <w:multiLevelType w:val="multilevel"/>
    <w:tmpl w:val="75923954"/>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050ADF"/>
    <w:multiLevelType w:val="multilevel"/>
    <w:tmpl w:val="7D050ADF"/>
    <w:lvl w:ilvl="0">
      <w:start w:val="1"/>
      <w:numFmt w:val="decimal"/>
      <w:suff w:val="nothing"/>
      <w:lvlText w:val="（%1）"/>
      <w:lvlJc w:val="left"/>
      <w:pPr>
        <w:ind w:left="142"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nsid w:val="7F2747F6"/>
    <w:multiLevelType w:val="multilevel"/>
    <w:tmpl w:val="7F2747F6"/>
    <w:lvl w:ilvl="0">
      <w:start w:val="1"/>
      <w:numFmt w:val="decimal"/>
      <w:lvlText w:val="%1"/>
      <w:lvlJc w:val="left"/>
      <w:pPr>
        <w:tabs>
          <w:tab w:val="left" w:pos="1418"/>
        </w:tabs>
        <w:ind w:left="1418" w:hanging="1418"/>
      </w:pPr>
      <w:rPr>
        <w:rFonts w:hint="eastAsia"/>
        <w:sz w:val="24"/>
        <w:szCs w:val="24"/>
      </w:rPr>
    </w:lvl>
    <w:lvl w:ilvl="1">
      <w:start w:val="1"/>
      <w:numFmt w:val="decimal"/>
      <w:lvlText w:val="%1.%2"/>
      <w:lvlJc w:val="left"/>
      <w:pPr>
        <w:tabs>
          <w:tab w:val="left" w:pos="1418"/>
        </w:tabs>
        <w:ind w:left="1418" w:hanging="1418"/>
      </w:pPr>
      <w:rPr>
        <w:rFonts w:hint="eastAsia"/>
      </w:rPr>
    </w:lvl>
    <w:lvl w:ilvl="2">
      <w:start w:val="1"/>
      <w:numFmt w:val="decimal"/>
      <w:lvlText w:val="%1.%2.%3"/>
      <w:lvlJc w:val="left"/>
      <w:pPr>
        <w:tabs>
          <w:tab w:val="left" w:pos="1418"/>
        </w:tabs>
        <w:ind w:left="1418" w:hanging="1418"/>
      </w:pPr>
      <w:rPr>
        <w:rFonts w:hint="eastAsia"/>
      </w:rPr>
    </w:lvl>
    <w:lvl w:ilvl="3">
      <w:start w:val="1"/>
      <w:numFmt w:val="decimal"/>
      <w:lvlText w:val="%1.%2.%3.%4"/>
      <w:lvlJc w:val="left"/>
      <w:pPr>
        <w:tabs>
          <w:tab w:val="left" w:pos="1418"/>
        </w:tabs>
        <w:ind w:left="1418" w:hanging="141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2">
    <w:nsid w:val="7FB0648F"/>
    <w:multiLevelType w:val="multilevel"/>
    <w:tmpl w:val="7FB0648F"/>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3"/>
  </w:num>
  <w:num w:numId="3">
    <w:abstractNumId w:val="30"/>
  </w:num>
  <w:num w:numId="4">
    <w:abstractNumId w:val="15"/>
  </w:num>
  <w:num w:numId="5">
    <w:abstractNumId w:val="0"/>
  </w:num>
  <w:num w:numId="6">
    <w:abstractNumId w:val="26"/>
  </w:num>
  <w:num w:numId="7">
    <w:abstractNumId w:val="13"/>
  </w:num>
  <w:num w:numId="8">
    <w:abstractNumId w:val="28"/>
  </w:num>
  <w:num w:numId="9">
    <w:abstractNumId w:val="17"/>
  </w:num>
  <w:num w:numId="10">
    <w:abstractNumId w:val="6"/>
  </w:num>
  <w:num w:numId="11">
    <w:abstractNumId w:val="4"/>
  </w:num>
  <w:num w:numId="12">
    <w:abstractNumId w:val="12"/>
  </w:num>
  <w:num w:numId="13">
    <w:abstractNumId w:val="20"/>
  </w:num>
  <w:num w:numId="14">
    <w:abstractNumId w:val="32"/>
  </w:num>
  <w:num w:numId="15">
    <w:abstractNumId w:val="29"/>
  </w:num>
  <w:num w:numId="16">
    <w:abstractNumId w:val="10"/>
  </w:num>
  <w:num w:numId="17">
    <w:abstractNumId w:val="9"/>
  </w:num>
  <w:num w:numId="18">
    <w:abstractNumId w:val="2"/>
  </w:num>
  <w:num w:numId="19">
    <w:abstractNumId w:val="21"/>
  </w:num>
  <w:num w:numId="20">
    <w:abstractNumId w:val="24"/>
  </w:num>
  <w:num w:numId="21">
    <w:abstractNumId w:val="31"/>
  </w:num>
  <w:num w:numId="22">
    <w:abstractNumId w:val="7"/>
  </w:num>
  <w:num w:numId="23">
    <w:abstractNumId w:val="8"/>
  </w:num>
  <w:num w:numId="24">
    <w:abstractNumId w:val="11"/>
  </w:num>
  <w:num w:numId="25">
    <w:abstractNumId w:val="27"/>
  </w:num>
  <w:num w:numId="26">
    <w:abstractNumId w:val="1"/>
  </w:num>
  <w:num w:numId="27">
    <w:abstractNumId w:val="14"/>
  </w:num>
  <w:num w:numId="28">
    <w:abstractNumId w:val="16"/>
  </w:num>
  <w:num w:numId="29">
    <w:abstractNumId w:val="19"/>
  </w:num>
  <w:num w:numId="30">
    <w:abstractNumId w:val="3"/>
  </w:num>
  <w:num w:numId="31">
    <w:abstractNumId w:val="5"/>
  </w:num>
  <w:num w:numId="32">
    <w:abstractNumId w:val="25"/>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bordersDoNotSurroundHeader/>
  <w:bordersDoNotSurroundFooter/>
  <w:hideSpellingErrors/>
  <w:hideGrammaticalErrors/>
  <w:defaultTabStop w:val="720"/>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5689"/>
    <w:rsid w:val="00005DC2"/>
    <w:rsid w:val="00006E4A"/>
    <w:rsid w:val="00012A43"/>
    <w:rsid w:val="000252FD"/>
    <w:rsid w:val="000300C6"/>
    <w:rsid w:val="00033181"/>
    <w:rsid w:val="000331C1"/>
    <w:rsid w:val="00033FA0"/>
    <w:rsid w:val="00036264"/>
    <w:rsid w:val="00036F62"/>
    <w:rsid w:val="00037D94"/>
    <w:rsid w:val="0004691E"/>
    <w:rsid w:val="000477E6"/>
    <w:rsid w:val="000510F1"/>
    <w:rsid w:val="00054061"/>
    <w:rsid w:val="00055461"/>
    <w:rsid w:val="00055DAB"/>
    <w:rsid w:val="00056B01"/>
    <w:rsid w:val="00060264"/>
    <w:rsid w:val="000621D6"/>
    <w:rsid w:val="00074074"/>
    <w:rsid w:val="00076D9D"/>
    <w:rsid w:val="00081969"/>
    <w:rsid w:val="00083BFB"/>
    <w:rsid w:val="00085282"/>
    <w:rsid w:val="00087CA1"/>
    <w:rsid w:val="000921AB"/>
    <w:rsid w:val="0009651A"/>
    <w:rsid w:val="000A4779"/>
    <w:rsid w:val="000A6DEE"/>
    <w:rsid w:val="000A6EF0"/>
    <w:rsid w:val="000B1E24"/>
    <w:rsid w:val="000B302D"/>
    <w:rsid w:val="000B302F"/>
    <w:rsid w:val="000B65DD"/>
    <w:rsid w:val="000B6649"/>
    <w:rsid w:val="000C0DD0"/>
    <w:rsid w:val="000C49D3"/>
    <w:rsid w:val="000C7D01"/>
    <w:rsid w:val="000D1D5C"/>
    <w:rsid w:val="000D46E7"/>
    <w:rsid w:val="000E4C17"/>
    <w:rsid w:val="000E4E91"/>
    <w:rsid w:val="000E4F70"/>
    <w:rsid w:val="000E54D2"/>
    <w:rsid w:val="000E5FE0"/>
    <w:rsid w:val="000E65DE"/>
    <w:rsid w:val="000E727F"/>
    <w:rsid w:val="000F10E5"/>
    <w:rsid w:val="001019EE"/>
    <w:rsid w:val="00112EA1"/>
    <w:rsid w:val="0011367E"/>
    <w:rsid w:val="001149C9"/>
    <w:rsid w:val="00126660"/>
    <w:rsid w:val="001368F3"/>
    <w:rsid w:val="001377A7"/>
    <w:rsid w:val="0014218B"/>
    <w:rsid w:val="001427FB"/>
    <w:rsid w:val="001543D6"/>
    <w:rsid w:val="00161608"/>
    <w:rsid w:val="00163AD3"/>
    <w:rsid w:val="00164DC3"/>
    <w:rsid w:val="00170DE4"/>
    <w:rsid w:val="00172A27"/>
    <w:rsid w:val="001778C4"/>
    <w:rsid w:val="00180ACD"/>
    <w:rsid w:val="001832F8"/>
    <w:rsid w:val="00192C1D"/>
    <w:rsid w:val="0019533C"/>
    <w:rsid w:val="001953B1"/>
    <w:rsid w:val="001954FC"/>
    <w:rsid w:val="001A2906"/>
    <w:rsid w:val="001A7771"/>
    <w:rsid w:val="001B446F"/>
    <w:rsid w:val="001B54B6"/>
    <w:rsid w:val="001B6B77"/>
    <w:rsid w:val="001C6EF9"/>
    <w:rsid w:val="001D259A"/>
    <w:rsid w:val="001E205B"/>
    <w:rsid w:val="001E403C"/>
    <w:rsid w:val="001F1E02"/>
    <w:rsid w:val="001F2847"/>
    <w:rsid w:val="001F4438"/>
    <w:rsid w:val="002004FA"/>
    <w:rsid w:val="00201CCB"/>
    <w:rsid w:val="00205CC5"/>
    <w:rsid w:val="0021267C"/>
    <w:rsid w:val="00217563"/>
    <w:rsid w:val="00217E4E"/>
    <w:rsid w:val="0022320A"/>
    <w:rsid w:val="00223C09"/>
    <w:rsid w:val="00224042"/>
    <w:rsid w:val="0022539A"/>
    <w:rsid w:val="0022688B"/>
    <w:rsid w:val="002302D7"/>
    <w:rsid w:val="00232CE0"/>
    <w:rsid w:val="00241456"/>
    <w:rsid w:val="00245791"/>
    <w:rsid w:val="00246326"/>
    <w:rsid w:val="00250014"/>
    <w:rsid w:val="002663B3"/>
    <w:rsid w:val="00267976"/>
    <w:rsid w:val="00274177"/>
    <w:rsid w:val="0027498C"/>
    <w:rsid w:val="00276A0A"/>
    <w:rsid w:val="00282E31"/>
    <w:rsid w:val="002854F1"/>
    <w:rsid w:val="00285657"/>
    <w:rsid w:val="00292772"/>
    <w:rsid w:val="002965D0"/>
    <w:rsid w:val="002B1CCD"/>
    <w:rsid w:val="002C56C5"/>
    <w:rsid w:val="002C67AC"/>
    <w:rsid w:val="002D0848"/>
    <w:rsid w:val="002D0E43"/>
    <w:rsid w:val="002D114B"/>
    <w:rsid w:val="002E038E"/>
    <w:rsid w:val="002E093A"/>
    <w:rsid w:val="002E49BB"/>
    <w:rsid w:val="002E65E6"/>
    <w:rsid w:val="002F3DAD"/>
    <w:rsid w:val="002F3EBE"/>
    <w:rsid w:val="002F6C1A"/>
    <w:rsid w:val="00301A42"/>
    <w:rsid w:val="00302459"/>
    <w:rsid w:val="00303871"/>
    <w:rsid w:val="003254AD"/>
    <w:rsid w:val="00327CD7"/>
    <w:rsid w:val="00332494"/>
    <w:rsid w:val="00343B76"/>
    <w:rsid w:val="0034442A"/>
    <w:rsid w:val="003452A6"/>
    <w:rsid w:val="00345FC8"/>
    <w:rsid w:val="00346E4E"/>
    <w:rsid w:val="00352CA9"/>
    <w:rsid w:val="003562A5"/>
    <w:rsid w:val="00356806"/>
    <w:rsid w:val="00366DB5"/>
    <w:rsid w:val="00372C23"/>
    <w:rsid w:val="00374770"/>
    <w:rsid w:val="00375563"/>
    <w:rsid w:val="003818B2"/>
    <w:rsid w:val="00381D8A"/>
    <w:rsid w:val="003853C4"/>
    <w:rsid w:val="00391044"/>
    <w:rsid w:val="003A0ED0"/>
    <w:rsid w:val="003A18B9"/>
    <w:rsid w:val="003A60ED"/>
    <w:rsid w:val="003C3480"/>
    <w:rsid w:val="003C4A40"/>
    <w:rsid w:val="003C6E65"/>
    <w:rsid w:val="003D02A6"/>
    <w:rsid w:val="003D02AB"/>
    <w:rsid w:val="003D4B01"/>
    <w:rsid w:val="003E521B"/>
    <w:rsid w:val="003F0098"/>
    <w:rsid w:val="003F33AF"/>
    <w:rsid w:val="0040417E"/>
    <w:rsid w:val="00405B8A"/>
    <w:rsid w:val="00406697"/>
    <w:rsid w:val="004240DA"/>
    <w:rsid w:val="00425066"/>
    <w:rsid w:val="00435E95"/>
    <w:rsid w:val="00437B84"/>
    <w:rsid w:val="00442D45"/>
    <w:rsid w:val="004504BE"/>
    <w:rsid w:val="00453D2C"/>
    <w:rsid w:val="00460802"/>
    <w:rsid w:val="004619E9"/>
    <w:rsid w:val="00462880"/>
    <w:rsid w:val="00462B03"/>
    <w:rsid w:val="00463861"/>
    <w:rsid w:val="004761C7"/>
    <w:rsid w:val="004A78B7"/>
    <w:rsid w:val="004A7F8F"/>
    <w:rsid w:val="004C1A85"/>
    <w:rsid w:val="004C3BEF"/>
    <w:rsid w:val="004C4CE0"/>
    <w:rsid w:val="004C5F83"/>
    <w:rsid w:val="004D5FDB"/>
    <w:rsid w:val="004E1F3A"/>
    <w:rsid w:val="004E5D4C"/>
    <w:rsid w:val="004E7589"/>
    <w:rsid w:val="004F742B"/>
    <w:rsid w:val="00503E15"/>
    <w:rsid w:val="00506990"/>
    <w:rsid w:val="00511088"/>
    <w:rsid w:val="005120F7"/>
    <w:rsid w:val="005145E2"/>
    <w:rsid w:val="00515243"/>
    <w:rsid w:val="00517FD1"/>
    <w:rsid w:val="00521D3C"/>
    <w:rsid w:val="00526419"/>
    <w:rsid w:val="005304C2"/>
    <w:rsid w:val="005315EE"/>
    <w:rsid w:val="00535739"/>
    <w:rsid w:val="005402D4"/>
    <w:rsid w:val="00546AF1"/>
    <w:rsid w:val="005475EA"/>
    <w:rsid w:val="00555299"/>
    <w:rsid w:val="00561333"/>
    <w:rsid w:val="00564095"/>
    <w:rsid w:val="005700C6"/>
    <w:rsid w:val="00570E89"/>
    <w:rsid w:val="00590B06"/>
    <w:rsid w:val="00592E4C"/>
    <w:rsid w:val="005A2943"/>
    <w:rsid w:val="005A3349"/>
    <w:rsid w:val="005A42A3"/>
    <w:rsid w:val="005B58FE"/>
    <w:rsid w:val="005C559C"/>
    <w:rsid w:val="005D0C5F"/>
    <w:rsid w:val="005D4335"/>
    <w:rsid w:val="005F0D43"/>
    <w:rsid w:val="005F1770"/>
    <w:rsid w:val="005F382F"/>
    <w:rsid w:val="005F6AF0"/>
    <w:rsid w:val="006131C7"/>
    <w:rsid w:val="006155A2"/>
    <w:rsid w:val="0061584F"/>
    <w:rsid w:val="00626503"/>
    <w:rsid w:val="00627E56"/>
    <w:rsid w:val="00652186"/>
    <w:rsid w:val="00653443"/>
    <w:rsid w:val="00653678"/>
    <w:rsid w:val="00665F02"/>
    <w:rsid w:val="00670A7F"/>
    <w:rsid w:val="00673CA8"/>
    <w:rsid w:val="00676472"/>
    <w:rsid w:val="0068075C"/>
    <w:rsid w:val="00681ECF"/>
    <w:rsid w:val="00683E0D"/>
    <w:rsid w:val="006846FF"/>
    <w:rsid w:val="00690437"/>
    <w:rsid w:val="0069097C"/>
    <w:rsid w:val="006913F6"/>
    <w:rsid w:val="0069365A"/>
    <w:rsid w:val="006A28C4"/>
    <w:rsid w:val="006A7BF2"/>
    <w:rsid w:val="006B0537"/>
    <w:rsid w:val="006C0323"/>
    <w:rsid w:val="006C7B5E"/>
    <w:rsid w:val="006D32FD"/>
    <w:rsid w:val="006E04BF"/>
    <w:rsid w:val="006F2872"/>
    <w:rsid w:val="006F4CA9"/>
    <w:rsid w:val="006F52DD"/>
    <w:rsid w:val="00701A7D"/>
    <w:rsid w:val="00712489"/>
    <w:rsid w:val="0072037B"/>
    <w:rsid w:val="00721CEE"/>
    <w:rsid w:val="00725E22"/>
    <w:rsid w:val="00730CA4"/>
    <w:rsid w:val="00734609"/>
    <w:rsid w:val="00741C94"/>
    <w:rsid w:val="00746DF7"/>
    <w:rsid w:val="00750FEC"/>
    <w:rsid w:val="00761306"/>
    <w:rsid w:val="00761F71"/>
    <w:rsid w:val="0076235F"/>
    <w:rsid w:val="00766F57"/>
    <w:rsid w:val="007A3B79"/>
    <w:rsid w:val="007A496F"/>
    <w:rsid w:val="007A7E93"/>
    <w:rsid w:val="007B689C"/>
    <w:rsid w:val="007B7256"/>
    <w:rsid w:val="007C0EF3"/>
    <w:rsid w:val="007D1521"/>
    <w:rsid w:val="007D19FF"/>
    <w:rsid w:val="007D7F0E"/>
    <w:rsid w:val="007E2AE8"/>
    <w:rsid w:val="007E499A"/>
    <w:rsid w:val="007F062A"/>
    <w:rsid w:val="007F4D45"/>
    <w:rsid w:val="007F4F59"/>
    <w:rsid w:val="007F59DE"/>
    <w:rsid w:val="00800694"/>
    <w:rsid w:val="00801561"/>
    <w:rsid w:val="0080587C"/>
    <w:rsid w:val="00810B01"/>
    <w:rsid w:val="00810BCA"/>
    <w:rsid w:val="00814D01"/>
    <w:rsid w:val="00815C8D"/>
    <w:rsid w:val="00817DC1"/>
    <w:rsid w:val="00820735"/>
    <w:rsid w:val="0082088C"/>
    <w:rsid w:val="00821B00"/>
    <w:rsid w:val="00826B79"/>
    <w:rsid w:val="00843430"/>
    <w:rsid w:val="008478BB"/>
    <w:rsid w:val="00863344"/>
    <w:rsid w:val="00865BB8"/>
    <w:rsid w:val="008660CD"/>
    <w:rsid w:val="0087240A"/>
    <w:rsid w:val="008749C0"/>
    <w:rsid w:val="008753EC"/>
    <w:rsid w:val="00877F50"/>
    <w:rsid w:val="00883590"/>
    <w:rsid w:val="0088470E"/>
    <w:rsid w:val="00894C81"/>
    <w:rsid w:val="00895BD1"/>
    <w:rsid w:val="008A3401"/>
    <w:rsid w:val="008A515B"/>
    <w:rsid w:val="008B2003"/>
    <w:rsid w:val="008B4365"/>
    <w:rsid w:val="008C1158"/>
    <w:rsid w:val="008C4DF1"/>
    <w:rsid w:val="008C510F"/>
    <w:rsid w:val="008C52A9"/>
    <w:rsid w:val="008D1207"/>
    <w:rsid w:val="008D5580"/>
    <w:rsid w:val="008D739F"/>
    <w:rsid w:val="008E11B5"/>
    <w:rsid w:val="008E2A56"/>
    <w:rsid w:val="008E7877"/>
    <w:rsid w:val="0090270A"/>
    <w:rsid w:val="009114CC"/>
    <w:rsid w:val="00915755"/>
    <w:rsid w:val="009235D2"/>
    <w:rsid w:val="00931186"/>
    <w:rsid w:val="00942E26"/>
    <w:rsid w:val="00944FAA"/>
    <w:rsid w:val="0095505F"/>
    <w:rsid w:val="0096123C"/>
    <w:rsid w:val="00964FD6"/>
    <w:rsid w:val="0097790A"/>
    <w:rsid w:val="00983D13"/>
    <w:rsid w:val="00986C3D"/>
    <w:rsid w:val="00993731"/>
    <w:rsid w:val="009A33EB"/>
    <w:rsid w:val="009B00AB"/>
    <w:rsid w:val="009B0FFC"/>
    <w:rsid w:val="009B38D7"/>
    <w:rsid w:val="009B4E2A"/>
    <w:rsid w:val="009C6A63"/>
    <w:rsid w:val="009D4C19"/>
    <w:rsid w:val="009E61FD"/>
    <w:rsid w:val="009F0464"/>
    <w:rsid w:val="009F1D85"/>
    <w:rsid w:val="009F22C9"/>
    <w:rsid w:val="009F3016"/>
    <w:rsid w:val="009F7EB2"/>
    <w:rsid w:val="00A01370"/>
    <w:rsid w:val="00A02C8B"/>
    <w:rsid w:val="00A04C10"/>
    <w:rsid w:val="00A1446F"/>
    <w:rsid w:val="00A1534E"/>
    <w:rsid w:val="00A16A3B"/>
    <w:rsid w:val="00A231B2"/>
    <w:rsid w:val="00A26C02"/>
    <w:rsid w:val="00A26DBD"/>
    <w:rsid w:val="00A317AD"/>
    <w:rsid w:val="00A31A31"/>
    <w:rsid w:val="00A33EEF"/>
    <w:rsid w:val="00A4680F"/>
    <w:rsid w:val="00A50A30"/>
    <w:rsid w:val="00A50BCE"/>
    <w:rsid w:val="00A56663"/>
    <w:rsid w:val="00A5753A"/>
    <w:rsid w:val="00A71E57"/>
    <w:rsid w:val="00A7312A"/>
    <w:rsid w:val="00A75093"/>
    <w:rsid w:val="00A776AA"/>
    <w:rsid w:val="00A77F4B"/>
    <w:rsid w:val="00AA341E"/>
    <w:rsid w:val="00AA5181"/>
    <w:rsid w:val="00AA6D34"/>
    <w:rsid w:val="00AA7FB2"/>
    <w:rsid w:val="00AB2062"/>
    <w:rsid w:val="00AC438E"/>
    <w:rsid w:val="00AC4416"/>
    <w:rsid w:val="00AE036E"/>
    <w:rsid w:val="00AE05D5"/>
    <w:rsid w:val="00AE4C19"/>
    <w:rsid w:val="00AE7DBC"/>
    <w:rsid w:val="00AF1E7F"/>
    <w:rsid w:val="00B01E4E"/>
    <w:rsid w:val="00B1362E"/>
    <w:rsid w:val="00B13B8C"/>
    <w:rsid w:val="00B179D8"/>
    <w:rsid w:val="00B27416"/>
    <w:rsid w:val="00B30370"/>
    <w:rsid w:val="00B308F5"/>
    <w:rsid w:val="00B309A2"/>
    <w:rsid w:val="00B4495D"/>
    <w:rsid w:val="00B46BCD"/>
    <w:rsid w:val="00B51A2E"/>
    <w:rsid w:val="00B61C6B"/>
    <w:rsid w:val="00B71260"/>
    <w:rsid w:val="00B7372E"/>
    <w:rsid w:val="00B80CCA"/>
    <w:rsid w:val="00B8217D"/>
    <w:rsid w:val="00B87730"/>
    <w:rsid w:val="00BA35D7"/>
    <w:rsid w:val="00BB3E32"/>
    <w:rsid w:val="00BB5584"/>
    <w:rsid w:val="00BC4DDD"/>
    <w:rsid w:val="00BC56C3"/>
    <w:rsid w:val="00BD2A36"/>
    <w:rsid w:val="00BD3B6C"/>
    <w:rsid w:val="00BE016C"/>
    <w:rsid w:val="00BE6544"/>
    <w:rsid w:val="00BE7AFE"/>
    <w:rsid w:val="00BF7646"/>
    <w:rsid w:val="00C0106D"/>
    <w:rsid w:val="00C01B90"/>
    <w:rsid w:val="00C05EFF"/>
    <w:rsid w:val="00C071F1"/>
    <w:rsid w:val="00C15C2C"/>
    <w:rsid w:val="00C174C9"/>
    <w:rsid w:val="00C20411"/>
    <w:rsid w:val="00C22A46"/>
    <w:rsid w:val="00C3714B"/>
    <w:rsid w:val="00C40648"/>
    <w:rsid w:val="00C45EB4"/>
    <w:rsid w:val="00C537F3"/>
    <w:rsid w:val="00C5384E"/>
    <w:rsid w:val="00C61BC6"/>
    <w:rsid w:val="00C632BE"/>
    <w:rsid w:val="00C6340E"/>
    <w:rsid w:val="00C662BB"/>
    <w:rsid w:val="00C7149A"/>
    <w:rsid w:val="00C71DC8"/>
    <w:rsid w:val="00C72BEF"/>
    <w:rsid w:val="00C73D96"/>
    <w:rsid w:val="00C75D29"/>
    <w:rsid w:val="00C87C8D"/>
    <w:rsid w:val="00C87C95"/>
    <w:rsid w:val="00C906AF"/>
    <w:rsid w:val="00C937D3"/>
    <w:rsid w:val="00C959D1"/>
    <w:rsid w:val="00C968FA"/>
    <w:rsid w:val="00CA00AD"/>
    <w:rsid w:val="00CA10AA"/>
    <w:rsid w:val="00CA2092"/>
    <w:rsid w:val="00CA2AAE"/>
    <w:rsid w:val="00CA6200"/>
    <w:rsid w:val="00CB258E"/>
    <w:rsid w:val="00CB5A12"/>
    <w:rsid w:val="00CC3ED8"/>
    <w:rsid w:val="00CC73AD"/>
    <w:rsid w:val="00CD12C2"/>
    <w:rsid w:val="00CE1231"/>
    <w:rsid w:val="00CE596B"/>
    <w:rsid w:val="00CF4FD9"/>
    <w:rsid w:val="00CF5619"/>
    <w:rsid w:val="00CF675B"/>
    <w:rsid w:val="00D02837"/>
    <w:rsid w:val="00D03455"/>
    <w:rsid w:val="00D11AF2"/>
    <w:rsid w:val="00D1254B"/>
    <w:rsid w:val="00D133A0"/>
    <w:rsid w:val="00D20D3D"/>
    <w:rsid w:val="00D22E9D"/>
    <w:rsid w:val="00D25A5D"/>
    <w:rsid w:val="00D342EA"/>
    <w:rsid w:val="00D35232"/>
    <w:rsid w:val="00D37162"/>
    <w:rsid w:val="00D37956"/>
    <w:rsid w:val="00D41536"/>
    <w:rsid w:val="00D4239C"/>
    <w:rsid w:val="00D5332F"/>
    <w:rsid w:val="00D53E8F"/>
    <w:rsid w:val="00D54D3D"/>
    <w:rsid w:val="00D567EA"/>
    <w:rsid w:val="00D56DE1"/>
    <w:rsid w:val="00D64428"/>
    <w:rsid w:val="00D64B01"/>
    <w:rsid w:val="00D655B7"/>
    <w:rsid w:val="00D67163"/>
    <w:rsid w:val="00D73326"/>
    <w:rsid w:val="00D75617"/>
    <w:rsid w:val="00D83488"/>
    <w:rsid w:val="00D90E6F"/>
    <w:rsid w:val="00D913B2"/>
    <w:rsid w:val="00D96960"/>
    <w:rsid w:val="00DA2619"/>
    <w:rsid w:val="00DA5D07"/>
    <w:rsid w:val="00DA78F6"/>
    <w:rsid w:val="00DB5478"/>
    <w:rsid w:val="00DB6619"/>
    <w:rsid w:val="00DB7DD9"/>
    <w:rsid w:val="00DD0B45"/>
    <w:rsid w:val="00DD265D"/>
    <w:rsid w:val="00DD41DE"/>
    <w:rsid w:val="00DE15A2"/>
    <w:rsid w:val="00DE4942"/>
    <w:rsid w:val="00DE52B6"/>
    <w:rsid w:val="00DE6BDE"/>
    <w:rsid w:val="00DF45CA"/>
    <w:rsid w:val="00E02019"/>
    <w:rsid w:val="00E045AC"/>
    <w:rsid w:val="00E13B42"/>
    <w:rsid w:val="00E146C6"/>
    <w:rsid w:val="00E15AEA"/>
    <w:rsid w:val="00E17B41"/>
    <w:rsid w:val="00E21020"/>
    <w:rsid w:val="00E2567E"/>
    <w:rsid w:val="00E27925"/>
    <w:rsid w:val="00E27C14"/>
    <w:rsid w:val="00E27CF1"/>
    <w:rsid w:val="00E31492"/>
    <w:rsid w:val="00E334F0"/>
    <w:rsid w:val="00E43307"/>
    <w:rsid w:val="00E45D4D"/>
    <w:rsid w:val="00E46375"/>
    <w:rsid w:val="00E67893"/>
    <w:rsid w:val="00E71A1C"/>
    <w:rsid w:val="00E73689"/>
    <w:rsid w:val="00EA3B37"/>
    <w:rsid w:val="00EA4D2E"/>
    <w:rsid w:val="00EA526C"/>
    <w:rsid w:val="00EB1FB4"/>
    <w:rsid w:val="00EB232A"/>
    <w:rsid w:val="00EB3743"/>
    <w:rsid w:val="00EC7D39"/>
    <w:rsid w:val="00ED3BBC"/>
    <w:rsid w:val="00ED3C9A"/>
    <w:rsid w:val="00ED59C8"/>
    <w:rsid w:val="00ED5AD6"/>
    <w:rsid w:val="00EE1A7B"/>
    <w:rsid w:val="00EE2A84"/>
    <w:rsid w:val="00EE487F"/>
    <w:rsid w:val="00EE5F9F"/>
    <w:rsid w:val="00EF09EC"/>
    <w:rsid w:val="00EF6E3F"/>
    <w:rsid w:val="00F00785"/>
    <w:rsid w:val="00F0217D"/>
    <w:rsid w:val="00F05FC1"/>
    <w:rsid w:val="00F1187B"/>
    <w:rsid w:val="00F11F1C"/>
    <w:rsid w:val="00F20F34"/>
    <w:rsid w:val="00F21F51"/>
    <w:rsid w:val="00F22CF0"/>
    <w:rsid w:val="00F23AFF"/>
    <w:rsid w:val="00F24470"/>
    <w:rsid w:val="00F31444"/>
    <w:rsid w:val="00F41A76"/>
    <w:rsid w:val="00F4259B"/>
    <w:rsid w:val="00F62932"/>
    <w:rsid w:val="00F647F7"/>
    <w:rsid w:val="00F70C6A"/>
    <w:rsid w:val="00F83E33"/>
    <w:rsid w:val="00F853A7"/>
    <w:rsid w:val="00F86D12"/>
    <w:rsid w:val="00F90390"/>
    <w:rsid w:val="00F9593A"/>
    <w:rsid w:val="00FB2A51"/>
    <w:rsid w:val="00FB5E8A"/>
    <w:rsid w:val="00FB61A5"/>
    <w:rsid w:val="00FB7204"/>
    <w:rsid w:val="00FC097A"/>
    <w:rsid w:val="00FD48E0"/>
    <w:rsid w:val="00FE22D8"/>
    <w:rsid w:val="00FE2F31"/>
    <w:rsid w:val="00FE5FA9"/>
    <w:rsid w:val="00FE6679"/>
    <w:rsid w:val="00FE7290"/>
    <w:rsid w:val="00FF3BDB"/>
    <w:rsid w:val="00FF489A"/>
    <w:rsid w:val="00FF6F93"/>
    <w:rsid w:val="02AC456A"/>
    <w:rsid w:val="03B52F6C"/>
    <w:rsid w:val="03D7050A"/>
    <w:rsid w:val="03E2643E"/>
    <w:rsid w:val="04025E52"/>
    <w:rsid w:val="041D3CB7"/>
    <w:rsid w:val="044D73EB"/>
    <w:rsid w:val="0450794D"/>
    <w:rsid w:val="064E0D3E"/>
    <w:rsid w:val="06961542"/>
    <w:rsid w:val="06B745E1"/>
    <w:rsid w:val="07056E4B"/>
    <w:rsid w:val="078F5860"/>
    <w:rsid w:val="07B52D65"/>
    <w:rsid w:val="07CB1FED"/>
    <w:rsid w:val="085D4240"/>
    <w:rsid w:val="08A57DDC"/>
    <w:rsid w:val="08F00E52"/>
    <w:rsid w:val="09610B54"/>
    <w:rsid w:val="09975AB0"/>
    <w:rsid w:val="09E65EA4"/>
    <w:rsid w:val="0A1D7A82"/>
    <w:rsid w:val="0A373100"/>
    <w:rsid w:val="0A497D0E"/>
    <w:rsid w:val="0B2F597E"/>
    <w:rsid w:val="0BF03850"/>
    <w:rsid w:val="0BFC0DB5"/>
    <w:rsid w:val="0C5771C0"/>
    <w:rsid w:val="0C905810"/>
    <w:rsid w:val="0CE00A0A"/>
    <w:rsid w:val="0D5C72B8"/>
    <w:rsid w:val="0D7F6920"/>
    <w:rsid w:val="0DBB53F8"/>
    <w:rsid w:val="0E392C60"/>
    <w:rsid w:val="0E9F5F23"/>
    <w:rsid w:val="0EE10099"/>
    <w:rsid w:val="0FF010AB"/>
    <w:rsid w:val="11293D61"/>
    <w:rsid w:val="1179594D"/>
    <w:rsid w:val="12765EA0"/>
    <w:rsid w:val="135551A4"/>
    <w:rsid w:val="13AD571F"/>
    <w:rsid w:val="15511F64"/>
    <w:rsid w:val="17D85AF1"/>
    <w:rsid w:val="19456466"/>
    <w:rsid w:val="19704F26"/>
    <w:rsid w:val="19CA46B0"/>
    <w:rsid w:val="19E42E80"/>
    <w:rsid w:val="1A0D1083"/>
    <w:rsid w:val="1AD16136"/>
    <w:rsid w:val="1AE3280D"/>
    <w:rsid w:val="1B4A0E76"/>
    <w:rsid w:val="1BB47718"/>
    <w:rsid w:val="1C242655"/>
    <w:rsid w:val="1C426521"/>
    <w:rsid w:val="1C431FA2"/>
    <w:rsid w:val="1C665164"/>
    <w:rsid w:val="1D9D18FA"/>
    <w:rsid w:val="1E674533"/>
    <w:rsid w:val="1EB65281"/>
    <w:rsid w:val="1F894FA0"/>
    <w:rsid w:val="215C60FD"/>
    <w:rsid w:val="218369FA"/>
    <w:rsid w:val="22794501"/>
    <w:rsid w:val="22B8272E"/>
    <w:rsid w:val="234555D4"/>
    <w:rsid w:val="23B31757"/>
    <w:rsid w:val="23EE03B9"/>
    <w:rsid w:val="242F53C1"/>
    <w:rsid w:val="251D4CA6"/>
    <w:rsid w:val="25A62DC0"/>
    <w:rsid w:val="26266A91"/>
    <w:rsid w:val="262F1AF6"/>
    <w:rsid w:val="2680114E"/>
    <w:rsid w:val="28384247"/>
    <w:rsid w:val="2AC9694E"/>
    <w:rsid w:val="2AD461B2"/>
    <w:rsid w:val="2B993F6B"/>
    <w:rsid w:val="2C117B63"/>
    <w:rsid w:val="2C1F4A94"/>
    <w:rsid w:val="2C973AF5"/>
    <w:rsid w:val="2CC242DB"/>
    <w:rsid w:val="2CCE7CBC"/>
    <w:rsid w:val="2D421C9E"/>
    <w:rsid w:val="2FCE4ACC"/>
    <w:rsid w:val="31300C6A"/>
    <w:rsid w:val="336121A5"/>
    <w:rsid w:val="33FF4EA6"/>
    <w:rsid w:val="34A87858"/>
    <w:rsid w:val="353B4AF6"/>
    <w:rsid w:val="357A0B61"/>
    <w:rsid w:val="36720A6A"/>
    <w:rsid w:val="36781576"/>
    <w:rsid w:val="3692222C"/>
    <w:rsid w:val="369505CD"/>
    <w:rsid w:val="376A7060"/>
    <w:rsid w:val="392C74FD"/>
    <w:rsid w:val="39A802B0"/>
    <w:rsid w:val="39E84B38"/>
    <w:rsid w:val="3A340D03"/>
    <w:rsid w:val="3A751015"/>
    <w:rsid w:val="3B657BE8"/>
    <w:rsid w:val="3C1E6017"/>
    <w:rsid w:val="3E20672A"/>
    <w:rsid w:val="3E9215DE"/>
    <w:rsid w:val="3F0B37DA"/>
    <w:rsid w:val="417A6199"/>
    <w:rsid w:val="42AE6C80"/>
    <w:rsid w:val="43305E2C"/>
    <w:rsid w:val="43AF0602"/>
    <w:rsid w:val="43D911A9"/>
    <w:rsid w:val="44F30128"/>
    <w:rsid w:val="452071D3"/>
    <w:rsid w:val="4558050F"/>
    <w:rsid w:val="457B17C6"/>
    <w:rsid w:val="45E93184"/>
    <w:rsid w:val="46892E8E"/>
    <w:rsid w:val="46D804E5"/>
    <w:rsid w:val="47D172A2"/>
    <w:rsid w:val="47D6457B"/>
    <w:rsid w:val="4836783E"/>
    <w:rsid w:val="49B978AA"/>
    <w:rsid w:val="4B1E7ED9"/>
    <w:rsid w:val="4B970A4B"/>
    <w:rsid w:val="4BA35C0F"/>
    <w:rsid w:val="4C5F6B80"/>
    <w:rsid w:val="4CF82206"/>
    <w:rsid w:val="4E1168B8"/>
    <w:rsid w:val="4ED628AE"/>
    <w:rsid w:val="4F4367FE"/>
    <w:rsid w:val="4F861FCE"/>
    <w:rsid w:val="4F9D0689"/>
    <w:rsid w:val="504A4F5E"/>
    <w:rsid w:val="50694670"/>
    <w:rsid w:val="50A1633F"/>
    <w:rsid w:val="51007C40"/>
    <w:rsid w:val="52111746"/>
    <w:rsid w:val="5352050A"/>
    <w:rsid w:val="54011CE8"/>
    <w:rsid w:val="546376CB"/>
    <w:rsid w:val="549E4136"/>
    <w:rsid w:val="55DE7AB4"/>
    <w:rsid w:val="5649343A"/>
    <w:rsid w:val="586C4264"/>
    <w:rsid w:val="59C04BEF"/>
    <w:rsid w:val="59FC6598"/>
    <w:rsid w:val="5A625397"/>
    <w:rsid w:val="5B512B7C"/>
    <w:rsid w:val="5BC41816"/>
    <w:rsid w:val="5BD46115"/>
    <w:rsid w:val="5C51279C"/>
    <w:rsid w:val="5CAA2C7D"/>
    <w:rsid w:val="5CBD654B"/>
    <w:rsid w:val="5D867C50"/>
    <w:rsid w:val="5DE80038"/>
    <w:rsid w:val="5E8D0A5D"/>
    <w:rsid w:val="5EBE4469"/>
    <w:rsid w:val="60A02C60"/>
    <w:rsid w:val="610D21DD"/>
    <w:rsid w:val="61A80C8E"/>
    <w:rsid w:val="626F0D5C"/>
    <w:rsid w:val="62B45365"/>
    <w:rsid w:val="633C1DBF"/>
    <w:rsid w:val="63471111"/>
    <w:rsid w:val="636661D5"/>
    <w:rsid w:val="644C135F"/>
    <w:rsid w:val="64E86B08"/>
    <w:rsid w:val="64FE1C86"/>
    <w:rsid w:val="6544028E"/>
    <w:rsid w:val="66040F89"/>
    <w:rsid w:val="664E33D5"/>
    <w:rsid w:val="69150844"/>
    <w:rsid w:val="6A2A442B"/>
    <w:rsid w:val="6A910A01"/>
    <w:rsid w:val="6A9513E0"/>
    <w:rsid w:val="6D933050"/>
    <w:rsid w:val="6F050FD5"/>
    <w:rsid w:val="6F1A0B49"/>
    <w:rsid w:val="6F43798C"/>
    <w:rsid w:val="6FA850B1"/>
    <w:rsid w:val="6FC56470"/>
    <w:rsid w:val="7001347D"/>
    <w:rsid w:val="70410DCF"/>
    <w:rsid w:val="71671512"/>
    <w:rsid w:val="733E06F8"/>
    <w:rsid w:val="739113DD"/>
    <w:rsid w:val="73B039BD"/>
    <w:rsid w:val="75232469"/>
    <w:rsid w:val="75B23840"/>
    <w:rsid w:val="76C5551A"/>
    <w:rsid w:val="781E7F8C"/>
    <w:rsid w:val="798D39D6"/>
    <w:rsid w:val="7A7E1788"/>
    <w:rsid w:val="7B7B3E89"/>
    <w:rsid w:val="7B8A64E5"/>
    <w:rsid w:val="7C211249"/>
    <w:rsid w:val="7C994722"/>
    <w:rsid w:val="7C9D4BC8"/>
    <w:rsid w:val="7D036659"/>
    <w:rsid w:val="7D701C53"/>
    <w:rsid w:val="7D8F1EF7"/>
    <w:rsid w:val="7EBC324B"/>
    <w:rsid w:val="7EE251ED"/>
    <w:rsid w:val="7F9A03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9" w:qFormat="1"/>
    <w:lsdException w:name="heading 4" w:uiPriority="9" w:qFormat="1"/>
    <w:lsdException w:name="heading 5" w:qFormat="1"/>
    <w:lsdException w:name="heading 6" w:uiPriority="9"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uiPriority="99" w:unhideWhenUsed="1" w:qFormat="1"/>
    <w:lsdException w:name="page number" w:qFormat="1"/>
    <w:lsdException w:name="endnote reference" w:qFormat="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1492"/>
    <w:pPr>
      <w:widowControl w:val="0"/>
      <w:jc w:val="both"/>
    </w:pPr>
    <w:rPr>
      <w:kern w:val="2"/>
      <w:sz w:val="21"/>
      <w:szCs w:val="24"/>
    </w:rPr>
  </w:style>
  <w:style w:type="paragraph" w:styleId="1">
    <w:name w:val="heading 1"/>
    <w:basedOn w:val="a"/>
    <w:next w:val="a"/>
    <w:link w:val="1Char"/>
    <w:qFormat/>
    <w:rsid w:val="00E31492"/>
    <w:pPr>
      <w:keepNext/>
      <w:keepLines/>
      <w:snapToGrid w:val="0"/>
      <w:jc w:val="center"/>
      <w:outlineLvl w:val="0"/>
    </w:pPr>
    <w:rPr>
      <w:rFonts w:ascii="黑体" w:eastAsia="黑体" w:hAnsi="黑体"/>
      <w:b/>
      <w:bCs/>
      <w:kern w:val="44"/>
      <w:sz w:val="52"/>
      <w:szCs w:val="52"/>
      <w:lang w:val="zh-CN"/>
    </w:rPr>
  </w:style>
  <w:style w:type="paragraph" w:styleId="2">
    <w:name w:val="heading 2"/>
    <w:basedOn w:val="a"/>
    <w:next w:val="a0"/>
    <w:link w:val="2Char"/>
    <w:uiPriority w:val="9"/>
    <w:qFormat/>
    <w:rsid w:val="00E31492"/>
    <w:pPr>
      <w:keepNext/>
      <w:keepLines/>
      <w:snapToGrid w:val="0"/>
      <w:outlineLvl w:val="1"/>
    </w:pPr>
    <w:rPr>
      <w:rFonts w:ascii="黑体" w:eastAsia="黑体" w:hAnsi="黑体"/>
      <w:b/>
      <w:bCs/>
      <w:sz w:val="36"/>
      <w:szCs w:val="36"/>
      <w:lang w:val="zh-CN"/>
    </w:rPr>
  </w:style>
  <w:style w:type="paragraph" w:styleId="3">
    <w:name w:val="heading 3"/>
    <w:basedOn w:val="a"/>
    <w:next w:val="a"/>
    <w:link w:val="3Char"/>
    <w:uiPriority w:val="99"/>
    <w:qFormat/>
    <w:rsid w:val="00E31492"/>
    <w:pPr>
      <w:keepNext/>
      <w:keepLines/>
      <w:spacing w:before="260" w:after="260" w:line="416" w:lineRule="auto"/>
      <w:outlineLvl w:val="2"/>
    </w:pPr>
    <w:rPr>
      <w:b/>
      <w:bCs/>
      <w:sz w:val="32"/>
      <w:szCs w:val="32"/>
      <w:lang w:val="zh-CN"/>
    </w:rPr>
  </w:style>
  <w:style w:type="paragraph" w:styleId="4">
    <w:name w:val="heading 4"/>
    <w:basedOn w:val="a"/>
    <w:next w:val="a"/>
    <w:link w:val="4Char1"/>
    <w:uiPriority w:val="9"/>
    <w:qFormat/>
    <w:rsid w:val="00E31492"/>
    <w:pPr>
      <w:keepNext/>
      <w:keepLines/>
      <w:spacing w:before="280" w:after="290" w:line="376" w:lineRule="auto"/>
      <w:outlineLvl w:val="3"/>
    </w:pPr>
    <w:rPr>
      <w:rFonts w:ascii="Arial" w:eastAsia="黑体" w:hAnsi="Arial"/>
      <w:b/>
      <w:bCs/>
      <w:sz w:val="28"/>
      <w:szCs w:val="28"/>
      <w:lang w:val="zh-CN"/>
    </w:rPr>
  </w:style>
  <w:style w:type="paragraph" w:styleId="5">
    <w:name w:val="heading 5"/>
    <w:basedOn w:val="a"/>
    <w:next w:val="a"/>
    <w:link w:val="5Char1"/>
    <w:qFormat/>
    <w:rsid w:val="00E31492"/>
    <w:pPr>
      <w:keepNext/>
      <w:keepLines/>
      <w:spacing w:before="280" w:after="290" w:line="376" w:lineRule="auto"/>
      <w:outlineLvl w:val="4"/>
    </w:pPr>
    <w:rPr>
      <w:b/>
      <w:bCs/>
      <w:sz w:val="28"/>
      <w:szCs w:val="28"/>
      <w:lang w:val="zh-CN"/>
    </w:rPr>
  </w:style>
  <w:style w:type="paragraph" w:styleId="6">
    <w:name w:val="heading 6"/>
    <w:basedOn w:val="a"/>
    <w:next w:val="a"/>
    <w:link w:val="6Char"/>
    <w:uiPriority w:val="9"/>
    <w:qFormat/>
    <w:rsid w:val="00E31492"/>
    <w:pPr>
      <w:keepNext/>
      <w:keepLines/>
      <w:widowControl/>
      <w:tabs>
        <w:tab w:val="left" w:pos="1440"/>
      </w:tabs>
      <w:spacing w:before="240" w:after="64" w:line="320" w:lineRule="auto"/>
      <w:ind w:left="1152" w:hanging="1152"/>
      <w:jc w:val="left"/>
      <w:outlineLvl w:val="5"/>
    </w:pPr>
    <w:rPr>
      <w:rFonts w:ascii="Arial" w:eastAsia="黑体" w:hAnsi="Arial"/>
      <w:b/>
      <w:bCs/>
      <w:kern w:val="0"/>
      <w:sz w:val="24"/>
      <w:lang w:val="zh-CN"/>
    </w:rPr>
  </w:style>
  <w:style w:type="paragraph" w:styleId="7">
    <w:name w:val="heading 7"/>
    <w:basedOn w:val="a"/>
    <w:next w:val="a"/>
    <w:link w:val="7Char"/>
    <w:qFormat/>
    <w:rsid w:val="00E31492"/>
    <w:pPr>
      <w:keepNext/>
      <w:keepLines/>
      <w:widowControl/>
      <w:tabs>
        <w:tab w:val="left" w:pos="2520"/>
      </w:tabs>
      <w:spacing w:before="240" w:after="64" w:line="320" w:lineRule="auto"/>
      <w:ind w:left="1296" w:hanging="1296"/>
      <w:jc w:val="left"/>
      <w:outlineLvl w:val="6"/>
    </w:pPr>
    <w:rPr>
      <w:b/>
      <w:bCs/>
      <w:kern w:val="0"/>
      <w:sz w:val="24"/>
      <w:lang w:val="zh-CN"/>
    </w:rPr>
  </w:style>
  <w:style w:type="paragraph" w:styleId="8">
    <w:name w:val="heading 8"/>
    <w:basedOn w:val="a"/>
    <w:next w:val="a"/>
    <w:link w:val="8Char"/>
    <w:qFormat/>
    <w:rsid w:val="00E31492"/>
    <w:pPr>
      <w:keepNext/>
      <w:keepLines/>
      <w:widowControl/>
      <w:tabs>
        <w:tab w:val="left" w:pos="1440"/>
      </w:tabs>
      <w:spacing w:before="240" w:after="64" w:line="320" w:lineRule="auto"/>
      <w:ind w:left="1440" w:hanging="1440"/>
      <w:jc w:val="left"/>
      <w:outlineLvl w:val="7"/>
    </w:pPr>
    <w:rPr>
      <w:rFonts w:ascii="Arial" w:eastAsia="黑体" w:hAnsi="Arial"/>
      <w:kern w:val="0"/>
      <w:sz w:val="24"/>
      <w:lang w:val="zh-CN"/>
    </w:rPr>
  </w:style>
  <w:style w:type="paragraph" w:styleId="9">
    <w:name w:val="heading 9"/>
    <w:basedOn w:val="a"/>
    <w:next w:val="a"/>
    <w:link w:val="9Char"/>
    <w:qFormat/>
    <w:rsid w:val="00E31492"/>
    <w:pPr>
      <w:keepNext/>
      <w:keepLines/>
      <w:widowControl/>
      <w:tabs>
        <w:tab w:val="left" w:pos="1584"/>
      </w:tabs>
      <w:spacing w:before="240" w:after="64" w:line="320" w:lineRule="auto"/>
      <w:ind w:left="1584" w:hanging="1584"/>
      <w:jc w:val="left"/>
      <w:outlineLvl w:val="8"/>
    </w:pPr>
    <w:rPr>
      <w:rFonts w:ascii="Arial" w:eastAsia="黑体" w:hAnsi="Arial"/>
      <w:kern w:val="0"/>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E31492"/>
    <w:pPr>
      <w:ind w:firstLineChars="200" w:firstLine="420"/>
    </w:pPr>
  </w:style>
  <w:style w:type="paragraph" w:styleId="70">
    <w:name w:val="toc 7"/>
    <w:basedOn w:val="a"/>
    <w:next w:val="a"/>
    <w:uiPriority w:val="39"/>
    <w:unhideWhenUsed/>
    <w:qFormat/>
    <w:rsid w:val="00E31492"/>
    <w:pPr>
      <w:ind w:left="1260"/>
      <w:jc w:val="left"/>
    </w:pPr>
    <w:rPr>
      <w:rFonts w:asciiTheme="minorHAnsi" w:eastAsiaTheme="minorHAnsi"/>
      <w:sz w:val="18"/>
      <w:szCs w:val="18"/>
    </w:rPr>
  </w:style>
  <w:style w:type="paragraph" w:styleId="a4">
    <w:name w:val="caption"/>
    <w:basedOn w:val="a"/>
    <w:next w:val="a"/>
    <w:qFormat/>
    <w:rsid w:val="00E31492"/>
    <w:rPr>
      <w:rFonts w:ascii="Arial" w:eastAsia="黑体" w:hAnsi="Arial" w:cs="Arial"/>
      <w:sz w:val="20"/>
      <w:szCs w:val="20"/>
    </w:rPr>
  </w:style>
  <w:style w:type="paragraph" w:styleId="a5">
    <w:name w:val="Document Map"/>
    <w:basedOn w:val="a"/>
    <w:link w:val="Char"/>
    <w:qFormat/>
    <w:rsid w:val="00E31492"/>
    <w:pPr>
      <w:shd w:val="clear" w:color="auto" w:fill="000080"/>
    </w:pPr>
    <w:rPr>
      <w:lang w:val="zh-CN"/>
    </w:rPr>
  </w:style>
  <w:style w:type="paragraph" w:styleId="a6">
    <w:name w:val="annotation text"/>
    <w:basedOn w:val="a"/>
    <w:link w:val="Char0"/>
    <w:uiPriority w:val="99"/>
    <w:qFormat/>
    <w:rsid w:val="00E31492"/>
    <w:pPr>
      <w:jc w:val="left"/>
    </w:pPr>
    <w:rPr>
      <w:lang w:val="zh-CN"/>
    </w:rPr>
  </w:style>
  <w:style w:type="paragraph" w:styleId="30">
    <w:name w:val="Body Text 3"/>
    <w:basedOn w:val="a"/>
    <w:link w:val="3Char0"/>
    <w:qFormat/>
    <w:rsid w:val="00E31492"/>
    <w:rPr>
      <w:rFonts w:ascii="宋体"/>
      <w:sz w:val="24"/>
      <w:szCs w:val="20"/>
      <w:lang w:val="zh-CN"/>
    </w:rPr>
  </w:style>
  <w:style w:type="paragraph" w:styleId="a7">
    <w:name w:val="Body Text"/>
    <w:basedOn w:val="a"/>
    <w:link w:val="Char1"/>
    <w:qFormat/>
    <w:rsid w:val="00E31492"/>
    <w:pPr>
      <w:spacing w:after="120"/>
    </w:pPr>
    <w:rPr>
      <w:lang w:val="zh-CN"/>
    </w:rPr>
  </w:style>
  <w:style w:type="paragraph" w:styleId="a8">
    <w:name w:val="Body Text Indent"/>
    <w:basedOn w:val="a"/>
    <w:link w:val="Char2"/>
    <w:qFormat/>
    <w:rsid w:val="00E31492"/>
    <w:pPr>
      <w:spacing w:after="120"/>
      <w:ind w:leftChars="200" w:left="420"/>
    </w:pPr>
    <w:rPr>
      <w:lang w:val="zh-CN"/>
    </w:rPr>
  </w:style>
  <w:style w:type="paragraph" w:styleId="40">
    <w:name w:val="index 4"/>
    <w:basedOn w:val="a"/>
    <w:next w:val="a"/>
    <w:unhideWhenUsed/>
    <w:qFormat/>
    <w:rsid w:val="00E31492"/>
    <w:pPr>
      <w:ind w:leftChars="600" w:left="600"/>
    </w:pPr>
  </w:style>
  <w:style w:type="paragraph" w:styleId="50">
    <w:name w:val="toc 5"/>
    <w:basedOn w:val="a"/>
    <w:next w:val="a"/>
    <w:uiPriority w:val="39"/>
    <w:unhideWhenUsed/>
    <w:qFormat/>
    <w:rsid w:val="00E31492"/>
    <w:pPr>
      <w:ind w:left="840"/>
      <w:jc w:val="left"/>
    </w:pPr>
    <w:rPr>
      <w:rFonts w:asciiTheme="minorHAnsi" w:eastAsiaTheme="minorHAnsi"/>
      <w:sz w:val="18"/>
      <w:szCs w:val="18"/>
    </w:rPr>
  </w:style>
  <w:style w:type="paragraph" w:styleId="31">
    <w:name w:val="toc 3"/>
    <w:basedOn w:val="a"/>
    <w:next w:val="a"/>
    <w:uiPriority w:val="39"/>
    <w:qFormat/>
    <w:rsid w:val="00E31492"/>
    <w:pPr>
      <w:ind w:left="420"/>
      <w:jc w:val="left"/>
    </w:pPr>
    <w:rPr>
      <w:rFonts w:asciiTheme="minorHAnsi" w:eastAsiaTheme="minorHAnsi"/>
      <w:i/>
      <w:iCs/>
      <w:sz w:val="20"/>
      <w:szCs w:val="20"/>
    </w:rPr>
  </w:style>
  <w:style w:type="paragraph" w:styleId="a9">
    <w:name w:val="Plain Text"/>
    <w:basedOn w:val="a"/>
    <w:link w:val="Char3"/>
    <w:qFormat/>
    <w:rsid w:val="00E31492"/>
    <w:rPr>
      <w:rFonts w:ascii="宋体" w:hAnsi="Courier New"/>
      <w:color w:val="000000"/>
      <w:szCs w:val="20"/>
      <w:lang w:val="zh-CN"/>
    </w:rPr>
  </w:style>
  <w:style w:type="paragraph" w:styleId="80">
    <w:name w:val="toc 8"/>
    <w:basedOn w:val="a"/>
    <w:next w:val="a"/>
    <w:uiPriority w:val="39"/>
    <w:unhideWhenUsed/>
    <w:qFormat/>
    <w:rsid w:val="00E31492"/>
    <w:pPr>
      <w:ind w:left="1470"/>
      <w:jc w:val="left"/>
    </w:pPr>
    <w:rPr>
      <w:rFonts w:asciiTheme="minorHAnsi" w:eastAsiaTheme="minorHAnsi"/>
      <w:sz w:val="18"/>
      <w:szCs w:val="18"/>
    </w:rPr>
  </w:style>
  <w:style w:type="paragraph" w:styleId="aa">
    <w:name w:val="Date"/>
    <w:basedOn w:val="a"/>
    <w:next w:val="a"/>
    <w:link w:val="Char4"/>
    <w:qFormat/>
    <w:rsid w:val="00E31492"/>
    <w:pPr>
      <w:ind w:leftChars="2500" w:left="100"/>
    </w:pPr>
    <w:rPr>
      <w:lang w:val="zh-CN"/>
    </w:rPr>
  </w:style>
  <w:style w:type="paragraph" w:styleId="20">
    <w:name w:val="Body Text Indent 2"/>
    <w:basedOn w:val="a"/>
    <w:link w:val="2Char0"/>
    <w:qFormat/>
    <w:rsid w:val="00E31492"/>
    <w:pPr>
      <w:ind w:firstLine="624"/>
    </w:pPr>
    <w:rPr>
      <w:rFonts w:ascii="仿宋_GB2312" w:eastAsia="仿宋_GB2312"/>
      <w:sz w:val="28"/>
      <w:lang w:val="zh-CN"/>
    </w:rPr>
  </w:style>
  <w:style w:type="paragraph" w:styleId="ab">
    <w:name w:val="endnote text"/>
    <w:basedOn w:val="a"/>
    <w:link w:val="Char5"/>
    <w:qFormat/>
    <w:rsid w:val="00E31492"/>
    <w:pPr>
      <w:snapToGrid w:val="0"/>
      <w:jc w:val="left"/>
    </w:pPr>
    <w:rPr>
      <w:lang w:val="zh-CN"/>
    </w:rPr>
  </w:style>
  <w:style w:type="paragraph" w:styleId="ac">
    <w:name w:val="Balloon Text"/>
    <w:basedOn w:val="a"/>
    <w:link w:val="Char6"/>
    <w:qFormat/>
    <w:rsid w:val="00E31492"/>
    <w:rPr>
      <w:sz w:val="18"/>
      <w:szCs w:val="18"/>
      <w:lang w:val="zh-CN"/>
    </w:rPr>
  </w:style>
  <w:style w:type="paragraph" w:styleId="ad">
    <w:name w:val="footer"/>
    <w:basedOn w:val="a"/>
    <w:link w:val="Char20"/>
    <w:uiPriority w:val="99"/>
    <w:qFormat/>
    <w:rsid w:val="00E31492"/>
    <w:pPr>
      <w:tabs>
        <w:tab w:val="center" w:pos="4153"/>
        <w:tab w:val="right" w:pos="8306"/>
      </w:tabs>
      <w:snapToGrid w:val="0"/>
      <w:jc w:val="left"/>
    </w:pPr>
    <w:rPr>
      <w:sz w:val="18"/>
      <w:szCs w:val="18"/>
      <w:lang w:val="zh-CN"/>
    </w:rPr>
  </w:style>
  <w:style w:type="paragraph" w:styleId="ae">
    <w:name w:val="header"/>
    <w:basedOn w:val="a"/>
    <w:link w:val="Char21"/>
    <w:qFormat/>
    <w:rsid w:val="00E31492"/>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uiPriority w:val="39"/>
    <w:qFormat/>
    <w:rsid w:val="00E31492"/>
    <w:pPr>
      <w:spacing w:before="120" w:after="120"/>
      <w:jc w:val="left"/>
    </w:pPr>
    <w:rPr>
      <w:rFonts w:asciiTheme="minorHAnsi" w:eastAsiaTheme="minorHAnsi"/>
      <w:b/>
      <w:bCs/>
      <w:caps/>
      <w:sz w:val="20"/>
      <w:szCs w:val="20"/>
    </w:rPr>
  </w:style>
  <w:style w:type="paragraph" w:styleId="41">
    <w:name w:val="toc 4"/>
    <w:basedOn w:val="a"/>
    <w:next w:val="a"/>
    <w:uiPriority w:val="39"/>
    <w:qFormat/>
    <w:rsid w:val="00E31492"/>
    <w:pPr>
      <w:ind w:left="630"/>
      <w:jc w:val="left"/>
    </w:pPr>
    <w:rPr>
      <w:rFonts w:asciiTheme="minorHAnsi" w:eastAsiaTheme="minorHAnsi"/>
      <w:sz w:val="18"/>
      <w:szCs w:val="18"/>
    </w:rPr>
  </w:style>
  <w:style w:type="paragraph" w:styleId="af">
    <w:name w:val="Subtitle"/>
    <w:basedOn w:val="a"/>
    <w:next w:val="a"/>
    <w:link w:val="Char7"/>
    <w:qFormat/>
    <w:rsid w:val="00E31492"/>
    <w:pPr>
      <w:spacing w:before="240" w:after="60" w:line="312" w:lineRule="auto"/>
      <w:jc w:val="center"/>
      <w:outlineLvl w:val="1"/>
    </w:pPr>
    <w:rPr>
      <w:rFonts w:ascii="Cambria" w:hAnsi="Cambria"/>
      <w:b/>
      <w:bCs/>
      <w:kern w:val="28"/>
      <w:sz w:val="32"/>
      <w:szCs w:val="32"/>
      <w:lang w:val="zh-CN"/>
    </w:rPr>
  </w:style>
  <w:style w:type="paragraph" w:styleId="af0">
    <w:name w:val="footnote text"/>
    <w:basedOn w:val="a"/>
    <w:link w:val="Char10"/>
    <w:qFormat/>
    <w:rsid w:val="00E31492"/>
    <w:pPr>
      <w:snapToGrid w:val="0"/>
      <w:jc w:val="left"/>
    </w:pPr>
    <w:rPr>
      <w:sz w:val="18"/>
      <w:szCs w:val="18"/>
      <w:lang w:val="zh-CN"/>
    </w:rPr>
  </w:style>
  <w:style w:type="paragraph" w:styleId="60">
    <w:name w:val="toc 6"/>
    <w:basedOn w:val="a"/>
    <w:next w:val="a"/>
    <w:uiPriority w:val="39"/>
    <w:unhideWhenUsed/>
    <w:qFormat/>
    <w:rsid w:val="00E31492"/>
    <w:pPr>
      <w:ind w:left="1050"/>
      <w:jc w:val="left"/>
    </w:pPr>
    <w:rPr>
      <w:rFonts w:asciiTheme="minorHAnsi" w:eastAsiaTheme="minorHAnsi"/>
      <w:sz w:val="18"/>
      <w:szCs w:val="18"/>
    </w:rPr>
  </w:style>
  <w:style w:type="paragraph" w:styleId="32">
    <w:name w:val="Body Text Indent 3"/>
    <w:basedOn w:val="a"/>
    <w:link w:val="3Char1"/>
    <w:qFormat/>
    <w:rsid w:val="00E31492"/>
    <w:pPr>
      <w:spacing w:after="120"/>
      <w:ind w:leftChars="200" w:left="420"/>
    </w:pPr>
    <w:rPr>
      <w:sz w:val="16"/>
      <w:szCs w:val="16"/>
      <w:lang w:val="zh-CN"/>
    </w:rPr>
  </w:style>
  <w:style w:type="paragraph" w:styleId="21">
    <w:name w:val="toc 2"/>
    <w:basedOn w:val="a"/>
    <w:next w:val="a"/>
    <w:uiPriority w:val="39"/>
    <w:qFormat/>
    <w:rsid w:val="00E31492"/>
    <w:pPr>
      <w:ind w:left="210"/>
      <w:jc w:val="left"/>
    </w:pPr>
    <w:rPr>
      <w:rFonts w:asciiTheme="minorHAnsi" w:eastAsiaTheme="minorHAnsi"/>
      <w:smallCaps/>
      <w:sz w:val="20"/>
      <w:szCs w:val="20"/>
    </w:rPr>
  </w:style>
  <w:style w:type="paragraph" w:styleId="90">
    <w:name w:val="toc 9"/>
    <w:basedOn w:val="a"/>
    <w:next w:val="a"/>
    <w:uiPriority w:val="39"/>
    <w:unhideWhenUsed/>
    <w:qFormat/>
    <w:rsid w:val="00E31492"/>
    <w:pPr>
      <w:ind w:left="1680"/>
      <w:jc w:val="left"/>
    </w:pPr>
    <w:rPr>
      <w:rFonts w:asciiTheme="minorHAnsi" w:eastAsiaTheme="minorHAnsi"/>
      <w:sz w:val="18"/>
      <w:szCs w:val="18"/>
    </w:rPr>
  </w:style>
  <w:style w:type="paragraph" w:styleId="22">
    <w:name w:val="Body Text 2"/>
    <w:basedOn w:val="a"/>
    <w:link w:val="2Char1"/>
    <w:qFormat/>
    <w:rsid w:val="00E31492"/>
    <w:rPr>
      <w:rFonts w:ascii="宋体" w:hAnsi="宋体"/>
      <w:sz w:val="28"/>
      <w:lang w:val="zh-CN"/>
    </w:rPr>
  </w:style>
  <w:style w:type="paragraph" w:styleId="af1">
    <w:name w:val="Normal (Web)"/>
    <w:basedOn w:val="a"/>
    <w:uiPriority w:val="99"/>
    <w:unhideWhenUsed/>
    <w:qFormat/>
    <w:rsid w:val="00E31492"/>
    <w:pPr>
      <w:widowControl/>
      <w:spacing w:before="100" w:beforeAutospacing="1" w:after="100" w:afterAutospacing="1" w:line="320" w:lineRule="atLeast"/>
      <w:jc w:val="left"/>
    </w:pPr>
    <w:rPr>
      <w:rFonts w:ascii="宋体" w:hAnsi="宋体"/>
      <w:kern w:val="0"/>
      <w:sz w:val="18"/>
      <w:szCs w:val="18"/>
    </w:rPr>
  </w:style>
  <w:style w:type="paragraph" w:styleId="11">
    <w:name w:val="index 1"/>
    <w:basedOn w:val="a"/>
    <w:next w:val="a"/>
    <w:qFormat/>
    <w:rsid w:val="00E31492"/>
    <w:pPr>
      <w:spacing w:line="220" w:lineRule="exact"/>
      <w:jc w:val="center"/>
    </w:pPr>
    <w:rPr>
      <w:rFonts w:ascii="仿宋_GB2312" w:eastAsia="仿宋_GB2312"/>
      <w:szCs w:val="21"/>
    </w:rPr>
  </w:style>
  <w:style w:type="paragraph" w:styleId="af2">
    <w:name w:val="Title"/>
    <w:basedOn w:val="a"/>
    <w:link w:val="Char8"/>
    <w:qFormat/>
    <w:rsid w:val="00E31492"/>
    <w:pPr>
      <w:adjustRightInd w:val="0"/>
      <w:spacing w:before="240" w:after="60" w:line="420" w:lineRule="atLeast"/>
      <w:jc w:val="center"/>
      <w:textAlignment w:val="baseline"/>
      <w:outlineLvl w:val="0"/>
    </w:pPr>
    <w:rPr>
      <w:rFonts w:ascii="Arial" w:hAnsi="Arial"/>
      <w:b/>
      <w:kern w:val="0"/>
      <w:sz w:val="32"/>
      <w:szCs w:val="20"/>
      <w:lang w:val="zh-CN"/>
    </w:rPr>
  </w:style>
  <w:style w:type="paragraph" w:styleId="af3">
    <w:name w:val="annotation subject"/>
    <w:basedOn w:val="a6"/>
    <w:next w:val="a6"/>
    <w:link w:val="Char9"/>
    <w:qFormat/>
    <w:rsid w:val="00E31492"/>
    <w:rPr>
      <w:b/>
      <w:bCs/>
    </w:rPr>
  </w:style>
  <w:style w:type="table" w:styleId="af4">
    <w:name w:val="Table Grid"/>
    <w:basedOn w:val="a2"/>
    <w:qFormat/>
    <w:rsid w:val="00E314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E31492"/>
    <w:rPr>
      <w:b/>
      <w:bCs/>
    </w:rPr>
  </w:style>
  <w:style w:type="character" w:styleId="af6">
    <w:name w:val="endnote reference"/>
    <w:qFormat/>
    <w:rsid w:val="00E31492"/>
    <w:rPr>
      <w:vertAlign w:val="superscript"/>
    </w:rPr>
  </w:style>
  <w:style w:type="character" w:styleId="af7">
    <w:name w:val="page number"/>
    <w:basedOn w:val="a1"/>
    <w:qFormat/>
    <w:rsid w:val="00E31492"/>
  </w:style>
  <w:style w:type="character" w:styleId="af8">
    <w:name w:val="FollowedHyperlink"/>
    <w:uiPriority w:val="99"/>
    <w:qFormat/>
    <w:rsid w:val="00E31492"/>
    <w:rPr>
      <w:color w:val="800080"/>
      <w:u w:val="single"/>
    </w:rPr>
  </w:style>
  <w:style w:type="character" w:styleId="af9">
    <w:name w:val="Emphasis"/>
    <w:qFormat/>
    <w:rsid w:val="00E31492"/>
    <w:rPr>
      <w:i/>
      <w:iCs/>
    </w:rPr>
  </w:style>
  <w:style w:type="character" w:styleId="afa">
    <w:name w:val="line number"/>
    <w:uiPriority w:val="99"/>
    <w:unhideWhenUsed/>
    <w:qFormat/>
    <w:rsid w:val="00E31492"/>
  </w:style>
  <w:style w:type="character" w:styleId="afb">
    <w:name w:val="Hyperlink"/>
    <w:uiPriority w:val="99"/>
    <w:qFormat/>
    <w:rsid w:val="00E31492"/>
    <w:rPr>
      <w:color w:val="0000FF"/>
      <w:u w:val="single"/>
    </w:rPr>
  </w:style>
  <w:style w:type="character" w:styleId="HTML">
    <w:name w:val="HTML Code"/>
    <w:basedOn w:val="a1"/>
    <w:qFormat/>
    <w:rsid w:val="00E31492"/>
    <w:rPr>
      <w:rFonts w:ascii="Menlo" w:eastAsia="Menlo" w:hAnsi="Menlo" w:cs="Menlo" w:hint="default"/>
      <w:color w:val="C7254E"/>
      <w:sz w:val="21"/>
      <w:szCs w:val="21"/>
      <w:shd w:val="clear" w:color="auto" w:fill="F9F2F4"/>
    </w:rPr>
  </w:style>
  <w:style w:type="character" w:styleId="afc">
    <w:name w:val="annotation reference"/>
    <w:uiPriority w:val="99"/>
    <w:qFormat/>
    <w:rsid w:val="00E31492"/>
    <w:rPr>
      <w:sz w:val="21"/>
      <w:szCs w:val="21"/>
    </w:rPr>
  </w:style>
  <w:style w:type="character" w:styleId="afd">
    <w:name w:val="footnote reference"/>
    <w:qFormat/>
    <w:rsid w:val="00E31492"/>
    <w:rPr>
      <w:vertAlign w:val="superscript"/>
    </w:rPr>
  </w:style>
  <w:style w:type="character" w:styleId="HTML0">
    <w:name w:val="HTML Keyboard"/>
    <w:basedOn w:val="a1"/>
    <w:qFormat/>
    <w:rsid w:val="00E31492"/>
    <w:rPr>
      <w:rFonts w:ascii="Menlo" w:eastAsia="Menlo" w:hAnsi="Menlo" w:cs="Menlo"/>
      <w:color w:val="FFFFFF"/>
      <w:sz w:val="21"/>
      <w:szCs w:val="21"/>
      <w:shd w:val="clear" w:color="auto" w:fill="333333"/>
    </w:rPr>
  </w:style>
  <w:style w:type="character" w:styleId="HTML1">
    <w:name w:val="HTML Sample"/>
    <w:basedOn w:val="a1"/>
    <w:qFormat/>
    <w:rsid w:val="00E31492"/>
    <w:rPr>
      <w:rFonts w:ascii="Menlo" w:eastAsia="Menlo" w:hAnsi="Menlo" w:cs="Menlo" w:hint="default"/>
    </w:rPr>
  </w:style>
  <w:style w:type="character" w:customStyle="1" w:styleId="1Char">
    <w:name w:val="标题 1 Char"/>
    <w:link w:val="1"/>
    <w:qFormat/>
    <w:rsid w:val="00E31492"/>
    <w:rPr>
      <w:rFonts w:ascii="黑体" w:eastAsia="黑体" w:hAnsi="黑体"/>
      <w:b/>
      <w:bCs/>
      <w:kern w:val="44"/>
      <w:sz w:val="52"/>
      <w:szCs w:val="52"/>
      <w:lang w:val="zh-CN" w:eastAsia="zh-CN"/>
    </w:rPr>
  </w:style>
  <w:style w:type="character" w:customStyle="1" w:styleId="2Char">
    <w:name w:val="标题 2 Char"/>
    <w:link w:val="2"/>
    <w:uiPriority w:val="9"/>
    <w:qFormat/>
    <w:rsid w:val="00E31492"/>
    <w:rPr>
      <w:rFonts w:ascii="黑体" w:eastAsia="黑体" w:hAnsi="黑体"/>
      <w:b/>
      <w:bCs/>
      <w:kern w:val="2"/>
      <w:sz w:val="36"/>
      <w:szCs w:val="36"/>
      <w:lang w:val="zh-CN" w:eastAsia="zh-CN"/>
    </w:rPr>
  </w:style>
  <w:style w:type="character" w:customStyle="1" w:styleId="3Char">
    <w:name w:val="标题 3 Char"/>
    <w:link w:val="3"/>
    <w:uiPriority w:val="99"/>
    <w:qFormat/>
    <w:rsid w:val="00E31492"/>
    <w:rPr>
      <w:b/>
      <w:bCs/>
      <w:kern w:val="2"/>
      <w:sz w:val="32"/>
      <w:szCs w:val="32"/>
    </w:rPr>
  </w:style>
  <w:style w:type="character" w:customStyle="1" w:styleId="4Char1">
    <w:name w:val="标题 4 Char1"/>
    <w:link w:val="4"/>
    <w:qFormat/>
    <w:rsid w:val="00E31492"/>
    <w:rPr>
      <w:rFonts w:ascii="Arial" w:eastAsia="黑体" w:hAnsi="Arial"/>
      <w:b/>
      <w:bCs/>
      <w:kern w:val="2"/>
      <w:sz w:val="28"/>
      <w:szCs w:val="28"/>
    </w:rPr>
  </w:style>
  <w:style w:type="character" w:customStyle="1" w:styleId="5Char1">
    <w:name w:val="标题 5 Char1"/>
    <w:link w:val="5"/>
    <w:qFormat/>
    <w:rsid w:val="00E31492"/>
    <w:rPr>
      <w:b/>
      <w:bCs/>
      <w:kern w:val="2"/>
      <w:sz w:val="28"/>
      <w:szCs w:val="28"/>
    </w:rPr>
  </w:style>
  <w:style w:type="character" w:customStyle="1" w:styleId="6Char">
    <w:name w:val="标题 6 Char"/>
    <w:link w:val="6"/>
    <w:qFormat/>
    <w:rsid w:val="00E31492"/>
    <w:rPr>
      <w:rFonts w:ascii="Arial" w:eastAsia="黑体" w:hAnsi="Arial"/>
      <w:b/>
      <w:bCs/>
      <w:sz w:val="24"/>
      <w:szCs w:val="24"/>
    </w:rPr>
  </w:style>
  <w:style w:type="character" w:customStyle="1" w:styleId="7Char">
    <w:name w:val="标题 7 Char"/>
    <w:link w:val="7"/>
    <w:qFormat/>
    <w:rsid w:val="00E31492"/>
    <w:rPr>
      <w:b/>
      <w:bCs/>
      <w:sz w:val="24"/>
      <w:szCs w:val="24"/>
    </w:rPr>
  </w:style>
  <w:style w:type="character" w:customStyle="1" w:styleId="8Char">
    <w:name w:val="标题 8 Char"/>
    <w:link w:val="8"/>
    <w:qFormat/>
    <w:rsid w:val="00E31492"/>
    <w:rPr>
      <w:rFonts w:ascii="Arial" w:eastAsia="黑体" w:hAnsi="Arial"/>
      <w:sz w:val="24"/>
      <w:szCs w:val="24"/>
    </w:rPr>
  </w:style>
  <w:style w:type="character" w:customStyle="1" w:styleId="9Char">
    <w:name w:val="标题 9 Char"/>
    <w:link w:val="9"/>
    <w:qFormat/>
    <w:rsid w:val="00E31492"/>
    <w:rPr>
      <w:rFonts w:ascii="Arial" w:eastAsia="黑体" w:hAnsi="Arial"/>
      <w:sz w:val="21"/>
      <w:szCs w:val="21"/>
    </w:rPr>
  </w:style>
  <w:style w:type="character" w:customStyle="1" w:styleId="Char11">
    <w:name w:val="副标题 Char1"/>
    <w:uiPriority w:val="11"/>
    <w:qFormat/>
    <w:rsid w:val="00E31492"/>
    <w:rPr>
      <w:rFonts w:ascii="Cambria" w:hAnsi="Cambria" w:cs="Times New Roman" w:hint="default"/>
      <w:b/>
      <w:bCs/>
      <w:kern w:val="28"/>
      <w:sz w:val="32"/>
      <w:szCs w:val="32"/>
    </w:rPr>
  </w:style>
  <w:style w:type="character" w:customStyle="1" w:styleId="Char12">
    <w:name w:val="文档结构图 Char1"/>
    <w:qFormat/>
    <w:rsid w:val="00E31492"/>
    <w:rPr>
      <w:rFonts w:ascii="宋体" w:eastAsia="宋体" w:hAnsi="宋体" w:hint="eastAsia"/>
      <w:kern w:val="2"/>
      <w:sz w:val="18"/>
      <w:szCs w:val="18"/>
    </w:rPr>
  </w:style>
  <w:style w:type="character" w:customStyle="1" w:styleId="2TimesNewRoman">
    <w:name w:val="正文文本 (2) + Times New Roman"/>
    <w:qFormat/>
    <w:rsid w:val="00E31492"/>
    <w:rPr>
      <w:rFonts w:ascii="Times New Roman" w:eastAsia="Times New Roman" w:hAnsi="Times New Roman" w:cs="Times New Roman"/>
      <w:color w:val="000000"/>
      <w:spacing w:val="0"/>
      <w:w w:val="100"/>
      <w:position w:val="0"/>
      <w:sz w:val="24"/>
      <w:szCs w:val="24"/>
      <w:u w:val="none"/>
      <w:shd w:val="clear" w:color="auto" w:fill="FFFFFF"/>
      <w:lang w:val="en-US" w:eastAsia="en-US" w:bidi="en-US"/>
    </w:rPr>
  </w:style>
  <w:style w:type="character" w:customStyle="1" w:styleId="CharChar">
    <w:name w:val="批注文字 Char Char"/>
    <w:qFormat/>
    <w:rsid w:val="00E31492"/>
    <w:rPr>
      <w:rFonts w:ascii="宋体" w:eastAsia="宋体" w:hAnsi="Times New Roman" w:cs="Times New Roman" w:hint="eastAsia"/>
      <w:sz w:val="28"/>
      <w:szCs w:val="20"/>
    </w:rPr>
  </w:style>
  <w:style w:type="character" w:customStyle="1" w:styleId="2LucidaSansUnicode">
    <w:name w:val="正文文本 (2) + Lucida Sans Unicode"/>
    <w:aliases w:val="10 pt,正文文本 (21) + Lucida Sans Unicode,正文文本 (33) + Lucida Sans Unicode,正文文本 (34) + Lucida Sans Unicode"/>
    <w:qFormat/>
    <w:rsid w:val="00E31492"/>
    <w:rPr>
      <w:rFonts w:ascii="Lucida Sans Unicode" w:eastAsia="Lucida Sans Unicode" w:hAnsi="Lucida Sans Unicode" w:cs="Lucida Sans Unicode"/>
      <w:b/>
      <w:bCs/>
      <w:color w:val="000000"/>
      <w:spacing w:val="0"/>
      <w:w w:val="100"/>
      <w:position w:val="0"/>
      <w:sz w:val="20"/>
      <w:szCs w:val="20"/>
      <w:u w:val="none"/>
      <w:shd w:val="clear" w:color="auto" w:fill="FFFFFF"/>
      <w:lang w:val="en-US" w:eastAsia="en-US" w:bidi="en-US"/>
    </w:rPr>
  </w:style>
  <w:style w:type="character" w:customStyle="1" w:styleId="afe">
    <w:name w:val="引用 字符"/>
    <w:link w:val="12"/>
    <w:qFormat/>
    <w:rsid w:val="00E31492"/>
    <w:rPr>
      <w:rFonts w:ascii="Calibri" w:hAnsi="Calibri"/>
      <w:i/>
      <w:iCs/>
      <w:color w:val="000000"/>
      <w:kern w:val="2"/>
      <w:sz w:val="21"/>
      <w:szCs w:val="22"/>
    </w:rPr>
  </w:style>
  <w:style w:type="paragraph" w:customStyle="1" w:styleId="12">
    <w:name w:val="引用1"/>
    <w:basedOn w:val="a"/>
    <w:next w:val="a"/>
    <w:link w:val="afe"/>
    <w:qFormat/>
    <w:rsid w:val="00E31492"/>
    <w:rPr>
      <w:rFonts w:ascii="Calibri" w:hAnsi="Calibri"/>
      <w:i/>
      <w:iCs/>
      <w:color w:val="000000"/>
      <w:szCs w:val="22"/>
      <w:lang w:val="zh-CN"/>
    </w:rPr>
  </w:style>
  <w:style w:type="character" w:customStyle="1" w:styleId="Char13">
    <w:name w:val="引用 Char1"/>
    <w:uiPriority w:val="29"/>
    <w:qFormat/>
    <w:rsid w:val="00E31492"/>
    <w:rPr>
      <w:i/>
      <w:iCs/>
      <w:color w:val="000000"/>
      <w:kern w:val="2"/>
      <w:sz w:val="21"/>
      <w:szCs w:val="22"/>
    </w:rPr>
  </w:style>
  <w:style w:type="character" w:customStyle="1" w:styleId="60pt">
    <w:name w:val="标题 #6 + 间距 0 pt"/>
    <w:qFormat/>
    <w:rsid w:val="00E31492"/>
    <w:rPr>
      <w:rFonts w:ascii="宋体" w:eastAsia="宋体" w:hAnsi="宋体" w:cs="宋体"/>
      <w:color w:val="000000"/>
      <w:spacing w:val="0"/>
      <w:w w:val="100"/>
      <w:position w:val="0"/>
      <w:sz w:val="26"/>
      <w:szCs w:val="26"/>
      <w:u w:val="none"/>
      <w:shd w:val="clear" w:color="auto" w:fill="FFFFFF"/>
      <w:lang w:val="zh-TW" w:eastAsia="zh-TW" w:bidi="zh-TW"/>
    </w:rPr>
  </w:style>
  <w:style w:type="character" w:customStyle="1" w:styleId="34">
    <w:name w:val="正文文本 (34)_"/>
    <w:link w:val="340"/>
    <w:qFormat/>
    <w:rsid w:val="00E31492"/>
    <w:rPr>
      <w:rFonts w:eastAsia="Times New Roman"/>
      <w:shd w:val="clear" w:color="auto" w:fill="FFFFFF"/>
      <w:lang w:eastAsia="en-US" w:bidi="en-US"/>
    </w:rPr>
  </w:style>
  <w:style w:type="paragraph" w:customStyle="1" w:styleId="340">
    <w:name w:val="正文文本 (34)"/>
    <w:basedOn w:val="a"/>
    <w:link w:val="34"/>
    <w:qFormat/>
    <w:rsid w:val="00E31492"/>
    <w:pPr>
      <w:shd w:val="clear" w:color="auto" w:fill="FFFFFF"/>
      <w:spacing w:line="401" w:lineRule="exact"/>
      <w:ind w:firstLine="500"/>
    </w:pPr>
    <w:rPr>
      <w:rFonts w:eastAsia="Times New Roman"/>
      <w:kern w:val="0"/>
      <w:sz w:val="20"/>
      <w:szCs w:val="20"/>
      <w:lang w:val="zh-CN" w:eastAsia="en-US" w:bidi="en-US"/>
    </w:rPr>
  </w:style>
  <w:style w:type="character" w:customStyle="1" w:styleId="Char14">
    <w:name w:val="正文文本 Char1"/>
    <w:qFormat/>
    <w:rsid w:val="00E31492"/>
    <w:rPr>
      <w:kern w:val="2"/>
      <w:sz w:val="21"/>
      <w:szCs w:val="22"/>
    </w:rPr>
  </w:style>
  <w:style w:type="character" w:customStyle="1" w:styleId="210pt">
    <w:name w:val="正文文本 (2) + 10 pt"/>
    <w:qFormat/>
    <w:rsid w:val="00E31492"/>
    <w:rPr>
      <w:rFonts w:ascii="宋体" w:eastAsia="宋体" w:hAnsi="宋体" w:cs="宋体"/>
      <w:color w:val="000000"/>
      <w:spacing w:val="0"/>
      <w:w w:val="100"/>
      <w:position w:val="0"/>
      <w:sz w:val="20"/>
      <w:szCs w:val="20"/>
      <w:u w:val="none"/>
      <w:lang w:val="zh-TW" w:eastAsia="zh-TW" w:bidi="zh-TW"/>
    </w:rPr>
  </w:style>
  <w:style w:type="character" w:customStyle="1" w:styleId="13">
    <w:name w:val="书籍标题1"/>
    <w:qFormat/>
    <w:rsid w:val="00E31492"/>
    <w:rPr>
      <w:b/>
      <w:bCs/>
      <w:smallCaps/>
      <w:spacing w:val="5"/>
    </w:rPr>
  </w:style>
  <w:style w:type="character" w:customStyle="1" w:styleId="100pt">
    <w:name w:val="正文文本 (10) + 间距 0 pt"/>
    <w:qFormat/>
    <w:rsid w:val="00E31492"/>
    <w:rPr>
      <w:rFonts w:ascii="宋体" w:eastAsia="宋体" w:hAnsi="宋体" w:cs="宋体"/>
      <w:color w:val="000000"/>
      <w:spacing w:val="0"/>
      <w:w w:val="100"/>
      <w:position w:val="0"/>
      <w:sz w:val="26"/>
      <w:szCs w:val="26"/>
      <w:u w:val="none"/>
      <w:lang w:val="zh-TW" w:eastAsia="zh-TW" w:bidi="zh-TW"/>
    </w:rPr>
  </w:style>
  <w:style w:type="character" w:customStyle="1" w:styleId="71">
    <w:name w:val="正文文本 (7)_"/>
    <w:link w:val="72"/>
    <w:qFormat/>
    <w:rsid w:val="00E31492"/>
    <w:rPr>
      <w:rFonts w:ascii="宋体" w:hAnsi="宋体" w:cs="宋体"/>
      <w:spacing w:val="10"/>
      <w:sz w:val="22"/>
      <w:szCs w:val="22"/>
      <w:shd w:val="clear" w:color="auto" w:fill="FFFFFF"/>
    </w:rPr>
  </w:style>
  <w:style w:type="paragraph" w:customStyle="1" w:styleId="72">
    <w:name w:val="正文文本 (7)"/>
    <w:basedOn w:val="a"/>
    <w:link w:val="71"/>
    <w:qFormat/>
    <w:rsid w:val="00E31492"/>
    <w:pPr>
      <w:shd w:val="clear" w:color="auto" w:fill="FFFFFF"/>
      <w:spacing w:before="120" w:after="300" w:line="0" w:lineRule="atLeast"/>
      <w:jc w:val="center"/>
    </w:pPr>
    <w:rPr>
      <w:rFonts w:ascii="宋体" w:hAnsi="宋体"/>
      <w:spacing w:val="10"/>
      <w:kern w:val="0"/>
      <w:sz w:val="22"/>
      <w:szCs w:val="22"/>
      <w:lang w:val="zh-CN"/>
    </w:rPr>
  </w:style>
  <w:style w:type="character" w:customStyle="1" w:styleId="Char15">
    <w:name w:val="批注主题 Char1"/>
    <w:qFormat/>
    <w:rsid w:val="00E31492"/>
    <w:rPr>
      <w:b/>
      <w:bCs/>
      <w:kern w:val="2"/>
      <w:sz w:val="21"/>
      <w:szCs w:val="22"/>
    </w:rPr>
  </w:style>
  <w:style w:type="character" w:customStyle="1" w:styleId="1911pt">
    <w:name w:val="正文文本 (19) + 11 pt"/>
    <w:qFormat/>
    <w:rsid w:val="00E31492"/>
    <w:rPr>
      <w:rFonts w:ascii="宋体" w:eastAsia="宋体" w:hAnsi="宋体" w:cs="宋体"/>
      <w:b/>
      <w:bCs/>
      <w:color w:val="000000"/>
      <w:spacing w:val="0"/>
      <w:w w:val="100"/>
      <w:position w:val="0"/>
      <w:sz w:val="22"/>
      <w:szCs w:val="22"/>
      <w:u w:val="none"/>
      <w:lang w:val="en-US" w:eastAsia="en-US" w:bidi="en-US"/>
    </w:rPr>
  </w:style>
  <w:style w:type="character" w:customStyle="1" w:styleId="2-1pt">
    <w:name w:val="正文文本 (2) + 间距 -1 pt"/>
    <w:qFormat/>
    <w:rsid w:val="00E31492"/>
    <w:rPr>
      <w:rFonts w:ascii="宋体" w:eastAsia="宋体" w:hAnsi="宋体" w:cs="宋体"/>
      <w:color w:val="000000"/>
      <w:spacing w:val="-20"/>
      <w:w w:val="100"/>
      <w:position w:val="0"/>
      <w:sz w:val="22"/>
      <w:szCs w:val="22"/>
      <w:u w:val="none"/>
      <w:shd w:val="clear" w:color="auto" w:fill="FFFFFF"/>
      <w:lang w:val="en-US" w:eastAsia="en-US" w:bidi="en-US"/>
    </w:rPr>
  </w:style>
  <w:style w:type="character" w:customStyle="1" w:styleId="46">
    <w:name w:val="正文文本 (46)_"/>
    <w:link w:val="460"/>
    <w:qFormat/>
    <w:rsid w:val="00E31492"/>
    <w:rPr>
      <w:rFonts w:ascii="宋体" w:hAnsi="宋体" w:cs="宋体"/>
      <w:shd w:val="clear" w:color="auto" w:fill="FFFFFF"/>
    </w:rPr>
  </w:style>
  <w:style w:type="paragraph" w:customStyle="1" w:styleId="460">
    <w:name w:val="正文文本 (46)"/>
    <w:basedOn w:val="a"/>
    <w:link w:val="46"/>
    <w:qFormat/>
    <w:rsid w:val="00E31492"/>
    <w:pPr>
      <w:shd w:val="clear" w:color="auto" w:fill="FFFFFF"/>
      <w:spacing w:before="660" w:line="341" w:lineRule="exact"/>
      <w:ind w:hanging="280"/>
      <w:jc w:val="left"/>
    </w:pPr>
    <w:rPr>
      <w:rFonts w:ascii="宋体" w:hAnsi="宋体"/>
      <w:kern w:val="0"/>
      <w:sz w:val="20"/>
      <w:szCs w:val="20"/>
      <w:lang w:val="zh-CN"/>
    </w:rPr>
  </w:style>
  <w:style w:type="character" w:customStyle="1" w:styleId="Char22">
    <w:name w:val="文档结构图 Char2"/>
    <w:uiPriority w:val="99"/>
    <w:semiHidden/>
    <w:qFormat/>
    <w:rsid w:val="00E31492"/>
    <w:rPr>
      <w:rFonts w:ascii="宋体" w:eastAsia="宋体" w:hAnsi="宋体" w:hint="eastAsia"/>
      <w:kern w:val="2"/>
      <w:sz w:val="18"/>
      <w:szCs w:val="18"/>
    </w:rPr>
  </w:style>
  <w:style w:type="character" w:customStyle="1" w:styleId="Char16">
    <w:name w:val="标题 Char1"/>
    <w:uiPriority w:val="10"/>
    <w:qFormat/>
    <w:rsid w:val="00E31492"/>
    <w:rPr>
      <w:rFonts w:ascii="Cambria" w:hAnsi="Cambria" w:cs="Times New Roman" w:hint="default"/>
      <w:b/>
      <w:bCs/>
      <w:kern w:val="2"/>
      <w:sz w:val="32"/>
      <w:szCs w:val="32"/>
    </w:rPr>
  </w:style>
  <w:style w:type="character" w:customStyle="1" w:styleId="Char7">
    <w:name w:val="副标题 Char"/>
    <w:link w:val="af"/>
    <w:qFormat/>
    <w:rsid w:val="00E31492"/>
    <w:rPr>
      <w:rFonts w:ascii="Cambria" w:hAnsi="Cambria"/>
      <w:b/>
      <w:bCs/>
      <w:kern w:val="28"/>
      <w:sz w:val="32"/>
      <w:szCs w:val="32"/>
    </w:rPr>
  </w:style>
  <w:style w:type="character" w:customStyle="1" w:styleId="22pt">
    <w:name w:val="正文文本 (2) + 间距 2 pt"/>
    <w:qFormat/>
    <w:rsid w:val="00E31492"/>
    <w:rPr>
      <w:rFonts w:ascii="宋体" w:eastAsia="宋体" w:hAnsi="宋体" w:cs="宋体"/>
      <w:color w:val="000000"/>
      <w:spacing w:val="40"/>
      <w:w w:val="100"/>
      <w:position w:val="0"/>
      <w:sz w:val="22"/>
      <w:szCs w:val="22"/>
      <w:u w:val="none"/>
      <w:shd w:val="clear" w:color="auto" w:fill="FFFFFF"/>
      <w:lang w:val="zh-TW" w:eastAsia="zh-TW" w:bidi="zh-TW"/>
    </w:rPr>
  </w:style>
  <w:style w:type="character" w:customStyle="1" w:styleId="70ptExact">
    <w:name w:val="正文文本 (7) + 间距 0 pt Exact"/>
    <w:qFormat/>
    <w:rsid w:val="00E31492"/>
    <w:rPr>
      <w:rFonts w:ascii="宋体" w:eastAsia="宋体" w:hAnsi="宋体" w:cs="宋体"/>
      <w:color w:val="000000"/>
      <w:spacing w:val="0"/>
      <w:w w:val="100"/>
      <w:position w:val="0"/>
      <w:sz w:val="22"/>
      <w:szCs w:val="22"/>
      <w:u w:val="none"/>
      <w:lang w:val="zh-TW" w:eastAsia="zh-TW" w:bidi="zh-TW"/>
    </w:rPr>
  </w:style>
  <w:style w:type="character" w:customStyle="1" w:styleId="14">
    <w:name w:val="正文文本 (14)_"/>
    <w:link w:val="140"/>
    <w:qFormat/>
    <w:rsid w:val="00E31492"/>
    <w:rPr>
      <w:rFonts w:ascii="宋体" w:hAnsi="宋体" w:cs="宋体"/>
      <w:sz w:val="18"/>
      <w:szCs w:val="18"/>
      <w:shd w:val="clear" w:color="auto" w:fill="FFFFFF"/>
    </w:rPr>
  </w:style>
  <w:style w:type="paragraph" w:customStyle="1" w:styleId="140">
    <w:name w:val="正文文本 (14)"/>
    <w:basedOn w:val="a"/>
    <w:link w:val="14"/>
    <w:qFormat/>
    <w:rsid w:val="00E31492"/>
    <w:pPr>
      <w:shd w:val="clear" w:color="auto" w:fill="FFFFFF"/>
      <w:spacing w:before="300" w:line="300" w:lineRule="exact"/>
      <w:jc w:val="distribute"/>
    </w:pPr>
    <w:rPr>
      <w:rFonts w:ascii="宋体" w:hAnsi="宋体"/>
      <w:kern w:val="0"/>
      <w:sz w:val="18"/>
      <w:szCs w:val="18"/>
      <w:lang w:val="zh-CN"/>
    </w:rPr>
  </w:style>
  <w:style w:type="character" w:customStyle="1" w:styleId="Char0">
    <w:name w:val="批注文字 Char"/>
    <w:link w:val="a6"/>
    <w:uiPriority w:val="99"/>
    <w:qFormat/>
    <w:rsid w:val="00E31492"/>
    <w:rPr>
      <w:kern w:val="2"/>
      <w:sz w:val="21"/>
      <w:szCs w:val="24"/>
    </w:rPr>
  </w:style>
  <w:style w:type="character" w:customStyle="1" w:styleId="Char2">
    <w:name w:val="正文文本缩进 Char"/>
    <w:link w:val="a8"/>
    <w:qFormat/>
    <w:rsid w:val="00E31492"/>
    <w:rPr>
      <w:kern w:val="2"/>
      <w:sz w:val="21"/>
      <w:szCs w:val="24"/>
    </w:rPr>
  </w:style>
  <w:style w:type="character" w:customStyle="1" w:styleId="aff">
    <w:name w:val="明显引用 字符"/>
    <w:link w:val="15"/>
    <w:qFormat/>
    <w:rsid w:val="00E31492"/>
    <w:rPr>
      <w:rFonts w:ascii="Calibri" w:hAnsi="Calibri"/>
      <w:b/>
      <w:bCs/>
      <w:i/>
      <w:iCs/>
      <w:color w:val="4F81BD"/>
      <w:kern w:val="2"/>
      <w:sz w:val="21"/>
      <w:szCs w:val="22"/>
    </w:rPr>
  </w:style>
  <w:style w:type="paragraph" w:customStyle="1" w:styleId="15">
    <w:name w:val="明显引用1"/>
    <w:basedOn w:val="a"/>
    <w:next w:val="a"/>
    <w:link w:val="aff"/>
    <w:qFormat/>
    <w:rsid w:val="00E31492"/>
    <w:pPr>
      <w:pBdr>
        <w:bottom w:val="single" w:sz="4" w:space="4" w:color="4F81BD"/>
      </w:pBdr>
      <w:spacing w:before="200" w:after="280"/>
      <w:ind w:left="936" w:right="936"/>
    </w:pPr>
    <w:rPr>
      <w:rFonts w:ascii="Calibri" w:hAnsi="Calibri"/>
      <w:b/>
      <w:bCs/>
      <w:i/>
      <w:iCs/>
      <w:color w:val="4F81BD"/>
      <w:szCs w:val="22"/>
      <w:lang w:val="zh-CN"/>
    </w:rPr>
  </w:style>
  <w:style w:type="character" w:customStyle="1" w:styleId="16">
    <w:name w:val="不明显参考1"/>
    <w:qFormat/>
    <w:rsid w:val="00E31492"/>
    <w:rPr>
      <w:smallCaps/>
      <w:color w:val="C0504D"/>
      <w:u w:val="single"/>
    </w:rPr>
  </w:style>
  <w:style w:type="character" w:customStyle="1" w:styleId="65pt">
    <w:name w:val="标题 #6 + 间距 5 pt"/>
    <w:qFormat/>
    <w:rsid w:val="00E31492"/>
    <w:rPr>
      <w:rFonts w:ascii="宋体" w:eastAsia="宋体" w:hAnsi="宋体" w:cs="宋体"/>
      <w:color w:val="000000"/>
      <w:spacing w:val="100"/>
      <w:w w:val="100"/>
      <w:position w:val="0"/>
      <w:sz w:val="26"/>
      <w:szCs w:val="26"/>
      <w:u w:val="none"/>
      <w:shd w:val="clear" w:color="auto" w:fill="FFFFFF"/>
      <w:lang w:val="zh-TW" w:eastAsia="zh-TW" w:bidi="zh-TW"/>
    </w:rPr>
  </w:style>
  <w:style w:type="character" w:customStyle="1" w:styleId="46Exact">
    <w:name w:val="正文文本 (46) Exact"/>
    <w:qFormat/>
    <w:rsid w:val="00E31492"/>
    <w:rPr>
      <w:rFonts w:ascii="宋体" w:eastAsia="宋体" w:hAnsi="宋体" w:cs="宋体"/>
      <w:sz w:val="20"/>
      <w:szCs w:val="20"/>
      <w:u w:val="none"/>
    </w:rPr>
  </w:style>
  <w:style w:type="character" w:customStyle="1" w:styleId="Char21">
    <w:name w:val="页眉 Char2"/>
    <w:link w:val="ae"/>
    <w:uiPriority w:val="99"/>
    <w:qFormat/>
    <w:rsid w:val="00E31492"/>
    <w:rPr>
      <w:kern w:val="2"/>
      <w:sz w:val="18"/>
      <w:szCs w:val="18"/>
    </w:rPr>
  </w:style>
  <w:style w:type="character" w:customStyle="1" w:styleId="Char23">
    <w:name w:val="日期 Char2"/>
    <w:uiPriority w:val="99"/>
    <w:semiHidden/>
    <w:qFormat/>
    <w:rsid w:val="00E31492"/>
    <w:rPr>
      <w:kern w:val="2"/>
      <w:sz w:val="21"/>
      <w:szCs w:val="22"/>
    </w:rPr>
  </w:style>
  <w:style w:type="character" w:customStyle="1" w:styleId="24pt">
    <w:name w:val="正文文本 (2) + 间距 4 pt"/>
    <w:qFormat/>
    <w:rsid w:val="00E31492"/>
    <w:rPr>
      <w:rFonts w:ascii="宋体" w:eastAsia="宋体" w:hAnsi="宋体" w:cs="宋体"/>
      <w:color w:val="000000"/>
      <w:spacing w:val="80"/>
      <w:w w:val="100"/>
      <w:position w:val="0"/>
      <w:sz w:val="22"/>
      <w:szCs w:val="22"/>
      <w:u w:val="none"/>
      <w:shd w:val="clear" w:color="auto" w:fill="FFFFFF"/>
      <w:lang w:val="zh-TW" w:eastAsia="zh-TW" w:bidi="zh-TW"/>
    </w:rPr>
  </w:style>
  <w:style w:type="character" w:customStyle="1" w:styleId="210">
    <w:name w:val="正文文本 (21)_"/>
    <w:link w:val="211"/>
    <w:qFormat/>
    <w:rsid w:val="00E31492"/>
    <w:rPr>
      <w:rFonts w:eastAsia="Times New Roman"/>
      <w:shd w:val="clear" w:color="auto" w:fill="FFFFFF"/>
      <w:lang w:eastAsia="en-US" w:bidi="en-US"/>
    </w:rPr>
  </w:style>
  <w:style w:type="paragraph" w:customStyle="1" w:styleId="211">
    <w:name w:val="正文文本 (21)"/>
    <w:basedOn w:val="a"/>
    <w:link w:val="210"/>
    <w:qFormat/>
    <w:rsid w:val="00E31492"/>
    <w:pPr>
      <w:shd w:val="clear" w:color="auto" w:fill="FFFFFF"/>
      <w:spacing w:before="420" w:line="401" w:lineRule="exact"/>
      <w:ind w:firstLine="520"/>
    </w:pPr>
    <w:rPr>
      <w:rFonts w:eastAsia="Times New Roman"/>
      <w:kern w:val="0"/>
      <w:sz w:val="20"/>
      <w:szCs w:val="20"/>
      <w:lang w:val="zh-CN" w:eastAsia="en-US" w:bidi="en-US"/>
    </w:rPr>
  </w:style>
  <w:style w:type="character" w:customStyle="1" w:styleId="4CharChar">
    <w:name w:val="标题4 Char Char"/>
    <w:link w:val="42"/>
    <w:qFormat/>
    <w:locked/>
    <w:rsid w:val="00E31492"/>
    <w:rPr>
      <w:rFonts w:ascii="Arial" w:hAnsi="Arial" w:cs="Arial"/>
      <w:b/>
      <w:bCs/>
      <w:sz w:val="24"/>
      <w:szCs w:val="32"/>
    </w:rPr>
  </w:style>
  <w:style w:type="paragraph" w:customStyle="1" w:styleId="42">
    <w:name w:val="标题4"/>
    <w:basedOn w:val="2"/>
    <w:next w:val="40"/>
    <w:link w:val="4CharChar"/>
    <w:qFormat/>
    <w:rsid w:val="00E31492"/>
    <w:pPr>
      <w:spacing w:line="412" w:lineRule="auto"/>
    </w:pPr>
    <w:rPr>
      <w:rFonts w:eastAsia="宋体"/>
      <w:kern w:val="0"/>
      <w:sz w:val="24"/>
    </w:rPr>
  </w:style>
  <w:style w:type="character" w:customStyle="1" w:styleId="Char2Char">
    <w:name w:val="Char2 Char"/>
    <w:qFormat/>
    <w:rsid w:val="00E31492"/>
    <w:rPr>
      <w:sz w:val="18"/>
      <w:szCs w:val="18"/>
    </w:rPr>
  </w:style>
  <w:style w:type="character" w:customStyle="1" w:styleId="Char3">
    <w:name w:val="纯文本 Char"/>
    <w:link w:val="a9"/>
    <w:qFormat/>
    <w:rsid w:val="00E31492"/>
    <w:rPr>
      <w:rFonts w:ascii="宋体" w:hAnsi="Courier New"/>
      <w:color w:val="000000"/>
      <w:kern w:val="2"/>
      <w:sz w:val="21"/>
    </w:rPr>
  </w:style>
  <w:style w:type="character" w:customStyle="1" w:styleId="65">
    <w:name w:val="标题 #6 (5)_"/>
    <w:link w:val="650"/>
    <w:qFormat/>
    <w:rsid w:val="00E31492"/>
    <w:rPr>
      <w:rFonts w:ascii="宋体" w:hAnsi="宋体" w:cs="宋体"/>
      <w:spacing w:val="50"/>
      <w:sz w:val="30"/>
      <w:szCs w:val="30"/>
      <w:shd w:val="clear" w:color="auto" w:fill="FFFFFF"/>
    </w:rPr>
  </w:style>
  <w:style w:type="paragraph" w:customStyle="1" w:styleId="650">
    <w:name w:val="标题 #6 (5)"/>
    <w:basedOn w:val="a"/>
    <w:link w:val="65"/>
    <w:qFormat/>
    <w:rsid w:val="00E31492"/>
    <w:pPr>
      <w:shd w:val="clear" w:color="auto" w:fill="FFFFFF"/>
      <w:spacing w:line="559" w:lineRule="exact"/>
      <w:jc w:val="left"/>
      <w:outlineLvl w:val="5"/>
    </w:pPr>
    <w:rPr>
      <w:rFonts w:ascii="宋体" w:hAnsi="宋体"/>
      <w:spacing w:val="50"/>
      <w:kern w:val="0"/>
      <w:sz w:val="30"/>
      <w:szCs w:val="30"/>
      <w:lang w:val="zh-CN"/>
    </w:rPr>
  </w:style>
  <w:style w:type="character" w:customStyle="1" w:styleId="17">
    <w:name w:val="明显参考1"/>
    <w:qFormat/>
    <w:rsid w:val="00E31492"/>
    <w:rPr>
      <w:b/>
      <w:bCs/>
      <w:smallCaps/>
      <w:color w:val="C0504D"/>
      <w:spacing w:val="5"/>
      <w:u w:val="single"/>
    </w:rPr>
  </w:style>
  <w:style w:type="character" w:customStyle="1" w:styleId="21pt">
    <w:name w:val="正文文本 (2) + 间距 1 pt"/>
    <w:qFormat/>
    <w:rsid w:val="00E31492"/>
    <w:rPr>
      <w:rFonts w:ascii="宋体" w:eastAsia="宋体" w:hAnsi="宋体" w:cs="宋体"/>
      <w:color w:val="000000"/>
      <w:spacing w:val="30"/>
      <w:w w:val="100"/>
      <w:position w:val="0"/>
      <w:sz w:val="22"/>
      <w:szCs w:val="22"/>
      <w:u w:val="none"/>
      <w:shd w:val="clear" w:color="auto" w:fill="FFFFFF"/>
      <w:lang w:val="zh-TW" w:eastAsia="zh-TW" w:bidi="zh-TW"/>
    </w:rPr>
  </w:style>
  <w:style w:type="character" w:customStyle="1" w:styleId="14Sylfaen">
    <w:name w:val="正文文本 (14) + Sylfaen"/>
    <w:qFormat/>
    <w:rsid w:val="00E31492"/>
    <w:rPr>
      <w:rFonts w:ascii="Sylfaen" w:eastAsia="Sylfaen" w:hAnsi="Sylfaen" w:cs="Sylfaen"/>
      <w:color w:val="000000"/>
      <w:spacing w:val="0"/>
      <w:w w:val="100"/>
      <w:position w:val="0"/>
      <w:sz w:val="18"/>
      <w:szCs w:val="18"/>
      <w:u w:val="none"/>
      <w:shd w:val="clear" w:color="auto" w:fill="FFFFFF"/>
      <w:lang w:val="en-US" w:eastAsia="en-US" w:bidi="en-US"/>
    </w:rPr>
  </w:style>
  <w:style w:type="character" w:customStyle="1" w:styleId="710pt">
    <w:name w:val="正文文本 (7) + 10 pt"/>
    <w:qFormat/>
    <w:rsid w:val="00E31492"/>
    <w:rPr>
      <w:rFonts w:ascii="宋体" w:eastAsia="宋体" w:hAnsi="宋体" w:cs="宋体"/>
      <w:color w:val="000000"/>
      <w:spacing w:val="0"/>
      <w:w w:val="100"/>
      <w:position w:val="0"/>
      <w:sz w:val="20"/>
      <w:szCs w:val="20"/>
      <w:u w:val="none"/>
      <w:lang w:val="en-US" w:eastAsia="en-US" w:bidi="en-US"/>
    </w:rPr>
  </w:style>
  <w:style w:type="character" w:customStyle="1" w:styleId="Char17">
    <w:name w:val="批注框文本 Char1"/>
    <w:qFormat/>
    <w:rsid w:val="00E31492"/>
    <w:rPr>
      <w:kern w:val="2"/>
      <w:sz w:val="18"/>
      <w:szCs w:val="18"/>
    </w:rPr>
  </w:style>
  <w:style w:type="character" w:customStyle="1" w:styleId="Char18">
    <w:name w:val="批注文字 Char1"/>
    <w:uiPriority w:val="99"/>
    <w:semiHidden/>
    <w:qFormat/>
    <w:rsid w:val="00E31492"/>
    <w:rPr>
      <w:kern w:val="2"/>
      <w:sz w:val="21"/>
      <w:szCs w:val="22"/>
    </w:rPr>
  </w:style>
  <w:style w:type="character" w:customStyle="1" w:styleId="Char5">
    <w:name w:val="尾注文本 Char"/>
    <w:link w:val="ab"/>
    <w:qFormat/>
    <w:rsid w:val="00E31492"/>
    <w:rPr>
      <w:kern w:val="2"/>
      <w:sz w:val="21"/>
      <w:szCs w:val="24"/>
    </w:rPr>
  </w:style>
  <w:style w:type="character" w:customStyle="1" w:styleId="33">
    <w:name w:val="正文文本 (33)_"/>
    <w:link w:val="330"/>
    <w:qFormat/>
    <w:rsid w:val="00E31492"/>
    <w:rPr>
      <w:rFonts w:eastAsia="Times New Roman"/>
      <w:shd w:val="clear" w:color="auto" w:fill="FFFFFF"/>
      <w:lang w:eastAsia="en-US" w:bidi="en-US"/>
    </w:rPr>
  </w:style>
  <w:style w:type="paragraph" w:customStyle="1" w:styleId="330">
    <w:name w:val="正文文本 (33)"/>
    <w:basedOn w:val="a"/>
    <w:link w:val="33"/>
    <w:qFormat/>
    <w:rsid w:val="00E31492"/>
    <w:pPr>
      <w:shd w:val="clear" w:color="auto" w:fill="FFFFFF"/>
      <w:spacing w:before="360" w:line="401" w:lineRule="exact"/>
      <w:ind w:firstLine="500"/>
    </w:pPr>
    <w:rPr>
      <w:rFonts w:eastAsia="Times New Roman"/>
      <w:kern w:val="0"/>
      <w:sz w:val="20"/>
      <w:szCs w:val="20"/>
      <w:lang w:val="zh-CN" w:eastAsia="en-US" w:bidi="en-US"/>
    </w:rPr>
  </w:style>
  <w:style w:type="character" w:customStyle="1" w:styleId="23">
    <w:name w:val="正文文本 (2)_"/>
    <w:link w:val="24"/>
    <w:qFormat/>
    <w:rsid w:val="00E31492"/>
    <w:rPr>
      <w:rFonts w:ascii="宋体" w:hAnsi="宋体" w:cs="宋体"/>
      <w:sz w:val="22"/>
      <w:szCs w:val="22"/>
      <w:shd w:val="clear" w:color="auto" w:fill="FFFFFF"/>
    </w:rPr>
  </w:style>
  <w:style w:type="paragraph" w:customStyle="1" w:styleId="24">
    <w:name w:val="正文文本 (2)"/>
    <w:basedOn w:val="a"/>
    <w:link w:val="23"/>
    <w:qFormat/>
    <w:rsid w:val="00E31492"/>
    <w:pPr>
      <w:shd w:val="clear" w:color="auto" w:fill="FFFFFF"/>
      <w:spacing w:before="300" w:line="439" w:lineRule="exact"/>
      <w:jc w:val="distribute"/>
    </w:pPr>
    <w:rPr>
      <w:rFonts w:ascii="宋体" w:hAnsi="宋体"/>
      <w:kern w:val="0"/>
      <w:sz w:val="22"/>
      <w:szCs w:val="22"/>
      <w:lang w:val="zh-CN"/>
    </w:rPr>
  </w:style>
  <w:style w:type="character" w:customStyle="1" w:styleId="2Sylfaen">
    <w:name w:val="正文文本 (2) + Sylfaen"/>
    <w:aliases w:val="11.5 pt,7 pt"/>
    <w:qFormat/>
    <w:rsid w:val="00E31492"/>
    <w:rPr>
      <w:rFonts w:ascii="Sylfaen" w:eastAsia="Sylfaen" w:hAnsi="Sylfaen" w:cs="Sylfaen"/>
      <w:color w:val="000000"/>
      <w:spacing w:val="0"/>
      <w:w w:val="100"/>
      <w:position w:val="0"/>
      <w:sz w:val="22"/>
      <w:szCs w:val="22"/>
      <w:u w:val="none"/>
      <w:lang w:val="en-US" w:eastAsia="en-US" w:bidi="en-US"/>
    </w:rPr>
  </w:style>
  <w:style w:type="character" w:customStyle="1" w:styleId="18">
    <w:name w:val="不明显强调1"/>
    <w:qFormat/>
    <w:rsid w:val="00E31492"/>
    <w:rPr>
      <w:i/>
      <w:iCs/>
      <w:color w:val="808080"/>
    </w:rPr>
  </w:style>
  <w:style w:type="character" w:customStyle="1" w:styleId="2115pt">
    <w:name w:val="正文文本 (2) + 11.5 pt"/>
    <w:qFormat/>
    <w:rsid w:val="00E31492"/>
    <w:rPr>
      <w:rFonts w:ascii="宋体" w:eastAsia="宋体" w:hAnsi="宋体" w:cs="宋体"/>
      <w:b/>
      <w:bCs/>
      <w:color w:val="000000"/>
      <w:spacing w:val="0"/>
      <w:w w:val="100"/>
      <w:position w:val="0"/>
      <w:sz w:val="23"/>
      <w:szCs w:val="23"/>
      <w:u w:val="none"/>
      <w:shd w:val="clear" w:color="auto" w:fill="FFFFFF"/>
      <w:lang w:val="zh-TW" w:eastAsia="zh-TW" w:bidi="zh-TW"/>
    </w:rPr>
  </w:style>
  <w:style w:type="character" w:customStyle="1" w:styleId="631pt">
    <w:name w:val="标题 #6 (3) + 间距 1 pt"/>
    <w:qFormat/>
    <w:rsid w:val="00E31492"/>
    <w:rPr>
      <w:rFonts w:ascii="宋体" w:eastAsia="宋体" w:hAnsi="宋体" w:cs="宋体"/>
      <w:color w:val="000000"/>
      <w:spacing w:val="30"/>
      <w:w w:val="100"/>
      <w:position w:val="0"/>
      <w:sz w:val="26"/>
      <w:szCs w:val="26"/>
      <w:u w:val="none"/>
      <w:lang w:val="zh-TW" w:eastAsia="zh-TW" w:bidi="zh-TW"/>
    </w:rPr>
  </w:style>
  <w:style w:type="character" w:customStyle="1" w:styleId="73">
    <w:name w:val="标题 #7_"/>
    <w:link w:val="74"/>
    <w:qFormat/>
    <w:rsid w:val="00E31492"/>
    <w:rPr>
      <w:rFonts w:ascii="宋体" w:hAnsi="宋体" w:cs="宋体"/>
      <w:b/>
      <w:bCs/>
      <w:sz w:val="23"/>
      <w:szCs w:val="23"/>
      <w:shd w:val="clear" w:color="auto" w:fill="FFFFFF"/>
    </w:rPr>
  </w:style>
  <w:style w:type="paragraph" w:customStyle="1" w:styleId="74">
    <w:name w:val="标题 #7"/>
    <w:basedOn w:val="a"/>
    <w:link w:val="73"/>
    <w:qFormat/>
    <w:rsid w:val="00E31492"/>
    <w:pPr>
      <w:shd w:val="clear" w:color="auto" w:fill="FFFFFF"/>
      <w:spacing w:before="120" w:after="420" w:line="0" w:lineRule="atLeast"/>
      <w:jc w:val="left"/>
      <w:outlineLvl w:val="6"/>
    </w:pPr>
    <w:rPr>
      <w:rFonts w:ascii="宋体" w:hAnsi="宋体"/>
      <w:b/>
      <w:bCs/>
      <w:kern w:val="0"/>
      <w:sz w:val="23"/>
      <w:szCs w:val="23"/>
      <w:lang w:val="zh-CN"/>
    </w:rPr>
  </w:style>
  <w:style w:type="character" w:customStyle="1" w:styleId="61pt">
    <w:name w:val="标题 #6 + 间距 1 pt"/>
    <w:qFormat/>
    <w:rsid w:val="00E31492"/>
    <w:rPr>
      <w:rFonts w:ascii="宋体" w:eastAsia="宋体" w:hAnsi="宋体" w:cs="宋体"/>
      <w:color w:val="000000"/>
      <w:spacing w:val="20"/>
      <w:w w:val="100"/>
      <w:position w:val="0"/>
      <w:sz w:val="26"/>
      <w:szCs w:val="26"/>
      <w:u w:val="none"/>
      <w:lang w:val="zh-TW" w:eastAsia="zh-TW" w:bidi="zh-TW"/>
    </w:rPr>
  </w:style>
  <w:style w:type="character" w:customStyle="1" w:styleId="63">
    <w:name w:val="标题 #6 (3)_"/>
    <w:link w:val="630"/>
    <w:qFormat/>
    <w:rsid w:val="00E31492"/>
    <w:rPr>
      <w:rFonts w:ascii="宋体" w:hAnsi="宋体" w:cs="宋体"/>
      <w:sz w:val="26"/>
      <w:szCs w:val="26"/>
      <w:shd w:val="clear" w:color="auto" w:fill="FFFFFF"/>
    </w:rPr>
  </w:style>
  <w:style w:type="paragraph" w:customStyle="1" w:styleId="630">
    <w:name w:val="标题 #6 (3)"/>
    <w:basedOn w:val="a"/>
    <w:link w:val="63"/>
    <w:qFormat/>
    <w:rsid w:val="00E31492"/>
    <w:pPr>
      <w:shd w:val="clear" w:color="auto" w:fill="FFFFFF"/>
      <w:spacing w:after="960" w:line="0" w:lineRule="atLeast"/>
      <w:jc w:val="left"/>
      <w:outlineLvl w:val="5"/>
    </w:pPr>
    <w:rPr>
      <w:rFonts w:ascii="宋体" w:hAnsi="宋体"/>
      <w:kern w:val="0"/>
      <w:sz w:val="26"/>
      <w:szCs w:val="26"/>
      <w:lang w:val="zh-CN"/>
    </w:rPr>
  </w:style>
  <w:style w:type="character" w:customStyle="1" w:styleId="Char24">
    <w:name w:val="批注主题 Char2"/>
    <w:uiPriority w:val="99"/>
    <w:semiHidden/>
    <w:qFormat/>
    <w:rsid w:val="00E31492"/>
    <w:rPr>
      <w:b/>
      <w:bCs/>
      <w:kern w:val="2"/>
      <w:sz w:val="21"/>
      <w:szCs w:val="22"/>
    </w:rPr>
  </w:style>
  <w:style w:type="character" w:customStyle="1" w:styleId="Char8">
    <w:name w:val="标题 Char"/>
    <w:link w:val="af2"/>
    <w:qFormat/>
    <w:rsid w:val="00E31492"/>
    <w:rPr>
      <w:rFonts w:ascii="Arial" w:hAnsi="Arial"/>
      <w:b/>
      <w:sz w:val="32"/>
    </w:rPr>
  </w:style>
  <w:style w:type="character" w:customStyle="1" w:styleId="51">
    <w:name w:val="正文文本 (5)_"/>
    <w:link w:val="52"/>
    <w:qFormat/>
    <w:rsid w:val="00E31492"/>
    <w:rPr>
      <w:rFonts w:ascii="宋体" w:hAnsi="宋体" w:cs="宋体"/>
      <w:shd w:val="clear" w:color="auto" w:fill="FFFFFF"/>
    </w:rPr>
  </w:style>
  <w:style w:type="paragraph" w:customStyle="1" w:styleId="52">
    <w:name w:val="正文文本 (5)"/>
    <w:basedOn w:val="a"/>
    <w:link w:val="51"/>
    <w:qFormat/>
    <w:rsid w:val="00E31492"/>
    <w:pPr>
      <w:shd w:val="clear" w:color="auto" w:fill="FFFFFF"/>
      <w:spacing w:before="5100" w:line="0" w:lineRule="atLeast"/>
      <w:jc w:val="left"/>
    </w:pPr>
    <w:rPr>
      <w:rFonts w:ascii="宋体" w:hAnsi="宋体"/>
      <w:kern w:val="0"/>
      <w:sz w:val="20"/>
      <w:szCs w:val="20"/>
      <w:lang w:val="zh-CN"/>
    </w:rPr>
  </w:style>
  <w:style w:type="character" w:customStyle="1" w:styleId="Char20">
    <w:name w:val="页脚 Char2"/>
    <w:link w:val="ad"/>
    <w:uiPriority w:val="99"/>
    <w:qFormat/>
    <w:rsid w:val="00E31492"/>
    <w:rPr>
      <w:kern w:val="2"/>
      <w:sz w:val="18"/>
      <w:szCs w:val="18"/>
    </w:rPr>
  </w:style>
  <w:style w:type="character" w:customStyle="1" w:styleId="font161">
    <w:name w:val="font161"/>
    <w:qFormat/>
    <w:rsid w:val="00E31492"/>
    <w:rPr>
      <w:b/>
      <w:bCs/>
      <w:sz w:val="32"/>
      <w:szCs w:val="32"/>
    </w:rPr>
  </w:style>
  <w:style w:type="character" w:customStyle="1" w:styleId="2Char0">
    <w:name w:val="正文文本缩进 2 Char"/>
    <w:link w:val="20"/>
    <w:qFormat/>
    <w:rsid w:val="00E31492"/>
    <w:rPr>
      <w:rFonts w:ascii="仿宋_GB2312" w:eastAsia="仿宋_GB2312"/>
      <w:kern w:val="2"/>
      <w:sz w:val="28"/>
      <w:szCs w:val="24"/>
    </w:rPr>
  </w:style>
  <w:style w:type="character" w:customStyle="1" w:styleId="650pt">
    <w:name w:val="标题 #6 (5) + 间距 0 pt"/>
    <w:qFormat/>
    <w:rsid w:val="00E31492"/>
    <w:rPr>
      <w:rFonts w:ascii="宋体" w:eastAsia="宋体" w:hAnsi="宋体" w:cs="宋体"/>
      <w:color w:val="000000"/>
      <w:spacing w:val="0"/>
      <w:w w:val="100"/>
      <w:position w:val="0"/>
      <w:sz w:val="30"/>
      <w:szCs w:val="30"/>
      <w:u w:val="none"/>
      <w:lang w:val="zh-TW" w:eastAsia="zh-TW" w:bidi="zh-TW"/>
    </w:rPr>
  </w:style>
  <w:style w:type="character" w:customStyle="1" w:styleId="Char19">
    <w:name w:val="页脚 Char1"/>
    <w:uiPriority w:val="99"/>
    <w:semiHidden/>
    <w:qFormat/>
    <w:rsid w:val="00E31492"/>
    <w:rPr>
      <w:kern w:val="2"/>
      <w:sz w:val="18"/>
      <w:szCs w:val="18"/>
    </w:rPr>
  </w:style>
  <w:style w:type="character" w:customStyle="1" w:styleId="Char1">
    <w:name w:val="正文文本 Char"/>
    <w:link w:val="a7"/>
    <w:qFormat/>
    <w:rsid w:val="00E31492"/>
    <w:rPr>
      <w:kern w:val="2"/>
      <w:sz w:val="21"/>
      <w:szCs w:val="24"/>
    </w:rPr>
  </w:style>
  <w:style w:type="character" w:customStyle="1" w:styleId="100">
    <w:name w:val="正文文本 (10)_"/>
    <w:link w:val="101"/>
    <w:qFormat/>
    <w:rsid w:val="00E31492"/>
    <w:rPr>
      <w:rFonts w:ascii="宋体" w:hAnsi="宋体" w:cs="宋体"/>
      <w:spacing w:val="30"/>
      <w:sz w:val="26"/>
      <w:szCs w:val="26"/>
      <w:shd w:val="clear" w:color="auto" w:fill="FFFFFF"/>
    </w:rPr>
  </w:style>
  <w:style w:type="paragraph" w:customStyle="1" w:styleId="101">
    <w:name w:val="正文文本 (10)"/>
    <w:basedOn w:val="a"/>
    <w:link w:val="100"/>
    <w:qFormat/>
    <w:rsid w:val="00E31492"/>
    <w:pPr>
      <w:shd w:val="clear" w:color="auto" w:fill="FFFFFF"/>
      <w:spacing w:line="602" w:lineRule="exact"/>
      <w:jc w:val="distribute"/>
    </w:pPr>
    <w:rPr>
      <w:rFonts w:ascii="宋体" w:hAnsi="宋体"/>
      <w:spacing w:val="30"/>
      <w:kern w:val="0"/>
      <w:sz w:val="26"/>
      <w:szCs w:val="26"/>
      <w:lang w:val="zh-CN"/>
    </w:rPr>
  </w:style>
  <w:style w:type="character" w:customStyle="1" w:styleId="3Char0">
    <w:name w:val="正文文本 3 Char"/>
    <w:link w:val="30"/>
    <w:qFormat/>
    <w:rsid w:val="00E31492"/>
    <w:rPr>
      <w:rFonts w:ascii="宋体"/>
      <w:kern w:val="2"/>
      <w:sz w:val="24"/>
    </w:rPr>
  </w:style>
  <w:style w:type="character" w:customStyle="1" w:styleId="120">
    <w:name w:val="表格标题 (12)_"/>
    <w:link w:val="121"/>
    <w:qFormat/>
    <w:rsid w:val="00E31492"/>
    <w:rPr>
      <w:rFonts w:ascii="宋体" w:hAnsi="宋体" w:cs="宋体"/>
      <w:shd w:val="clear" w:color="auto" w:fill="FFFFFF"/>
    </w:rPr>
  </w:style>
  <w:style w:type="paragraph" w:customStyle="1" w:styleId="121">
    <w:name w:val="表格标题 (12)"/>
    <w:basedOn w:val="a"/>
    <w:link w:val="120"/>
    <w:qFormat/>
    <w:rsid w:val="00E31492"/>
    <w:pPr>
      <w:shd w:val="clear" w:color="auto" w:fill="FFFFFF"/>
      <w:spacing w:line="0" w:lineRule="atLeast"/>
      <w:jc w:val="left"/>
    </w:pPr>
    <w:rPr>
      <w:rFonts w:ascii="宋体" w:hAnsi="宋体"/>
      <w:kern w:val="0"/>
      <w:sz w:val="20"/>
      <w:szCs w:val="20"/>
      <w:lang w:val="zh-CN"/>
    </w:rPr>
  </w:style>
  <w:style w:type="character" w:customStyle="1" w:styleId="64">
    <w:name w:val="标题 #6 (4)_"/>
    <w:link w:val="640"/>
    <w:qFormat/>
    <w:rsid w:val="00E31492"/>
    <w:rPr>
      <w:rFonts w:ascii="宋体" w:hAnsi="宋体" w:cs="宋体"/>
      <w:sz w:val="26"/>
      <w:szCs w:val="26"/>
      <w:shd w:val="clear" w:color="auto" w:fill="FFFFFF"/>
    </w:rPr>
  </w:style>
  <w:style w:type="paragraph" w:customStyle="1" w:styleId="640">
    <w:name w:val="标题 #6 (4)"/>
    <w:basedOn w:val="a"/>
    <w:link w:val="64"/>
    <w:qFormat/>
    <w:rsid w:val="00E31492"/>
    <w:pPr>
      <w:shd w:val="clear" w:color="auto" w:fill="FFFFFF"/>
      <w:spacing w:after="1020" w:line="0" w:lineRule="atLeast"/>
      <w:jc w:val="left"/>
      <w:outlineLvl w:val="5"/>
    </w:pPr>
    <w:rPr>
      <w:rFonts w:ascii="宋体" w:hAnsi="宋体"/>
      <w:kern w:val="0"/>
      <w:sz w:val="26"/>
      <w:szCs w:val="26"/>
      <w:lang w:val="zh-CN"/>
    </w:rPr>
  </w:style>
  <w:style w:type="character" w:customStyle="1" w:styleId="2Char1">
    <w:name w:val="正文文本 2 Char"/>
    <w:link w:val="22"/>
    <w:qFormat/>
    <w:rsid w:val="00E31492"/>
    <w:rPr>
      <w:rFonts w:ascii="宋体" w:hAnsi="宋体"/>
      <w:kern w:val="2"/>
      <w:sz w:val="28"/>
      <w:szCs w:val="24"/>
    </w:rPr>
  </w:style>
  <w:style w:type="character" w:customStyle="1" w:styleId="Char1a">
    <w:name w:val="页眉 Char1"/>
    <w:uiPriority w:val="99"/>
    <w:semiHidden/>
    <w:qFormat/>
    <w:rsid w:val="00E31492"/>
    <w:rPr>
      <w:kern w:val="2"/>
      <w:sz w:val="18"/>
      <w:szCs w:val="18"/>
    </w:rPr>
  </w:style>
  <w:style w:type="character" w:customStyle="1" w:styleId="Char1b">
    <w:name w:val="明显引用 Char1"/>
    <w:uiPriority w:val="30"/>
    <w:qFormat/>
    <w:rsid w:val="00E31492"/>
    <w:rPr>
      <w:b/>
      <w:bCs/>
      <w:i/>
      <w:iCs/>
      <w:color w:val="4F81BD"/>
      <w:kern w:val="2"/>
      <w:sz w:val="21"/>
      <w:szCs w:val="22"/>
    </w:rPr>
  </w:style>
  <w:style w:type="character" w:customStyle="1" w:styleId="3Char1">
    <w:name w:val="正文文本缩进 3 Char"/>
    <w:link w:val="32"/>
    <w:qFormat/>
    <w:rsid w:val="00E31492"/>
    <w:rPr>
      <w:kern w:val="2"/>
      <w:sz w:val="16"/>
      <w:szCs w:val="16"/>
    </w:rPr>
  </w:style>
  <w:style w:type="character" w:customStyle="1" w:styleId="textcontents">
    <w:name w:val="textcontents"/>
    <w:qFormat/>
    <w:rsid w:val="00E31492"/>
    <w:rPr>
      <w:rFonts w:ascii="Times New Roman" w:hAnsi="Times New Roman" w:cs="Times New Roman" w:hint="default"/>
    </w:rPr>
  </w:style>
  <w:style w:type="character" w:customStyle="1" w:styleId="5CharChar">
    <w:name w:val="标题5 Char Char"/>
    <w:link w:val="53"/>
    <w:qFormat/>
    <w:locked/>
    <w:rsid w:val="00E31492"/>
    <w:rPr>
      <w:rFonts w:ascii="Arial" w:hAnsi="Arial" w:cs="Arial"/>
      <w:b/>
      <w:bCs/>
      <w:sz w:val="24"/>
      <w:szCs w:val="32"/>
    </w:rPr>
  </w:style>
  <w:style w:type="paragraph" w:customStyle="1" w:styleId="53">
    <w:name w:val="标题5"/>
    <w:basedOn w:val="3"/>
    <w:link w:val="5CharChar"/>
    <w:qFormat/>
    <w:rsid w:val="00E31492"/>
    <w:pPr>
      <w:spacing w:line="412" w:lineRule="auto"/>
    </w:pPr>
    <w:rPr>
      <w:rFonts w:ascii="Arial" w:hAnsi="Arial"/>
      <w:kern w:val="0"/>
      <w:sz w:val="24"/>
    </w:rPr>
  </w:style>
  <w:style w:type="character" w:customStyle="1" w:styleId="Char9">
    <w:name w:val="批注主题 Char"/>
    <w:link w:val="af3"/>
    <w:qFormat/>
    <w:rsid w:val="00E31492"/>
    <w:rPr>
      <w:b/>
      <w:bCs/>
      <w:kern w:val="2"/>
      <w:sz w:val="21"/>
      <w:szCs w:val="24"/>
    </w:rPr>
  </w:style>
  <w:style w:type="character" w:customStyle="1" w:styleId="6115pt">
    <w:name w:val="标题 #6 + 11.5 pt"/>
    <w:qFormat/>
    <w:rsid w:val="00E31492"/>
    <w:rPr>
      <w:rFonts w:ascii="宋体" w:eastAsia="宋体" w:hAnsi="宋体" w:cs="宋体"/>
      <w:color w:val="000000"/>
      <w:spacing w:val="20"/>
      <w:w w:val="100"/>
      <w:position w:val="0"/>
      <w:sz w:val="23"/>
      <w:szCs w:val="23"/>
      <w:u w:val="none"/>
      <w:shd w:val="clear" w:color="auto" w:fill="FFFFFF"/>
      <w:lang w:val="zh-TW" w:eastAsia="zh-TW" w:bidi="zh-TW"/>
    </w:rPr>
  </w:style>
  <w:style w:type="character" w:customStyle="1" w:styleId="Char6">
    <w:name w:val="批注框文本 Char"/>
    <w:link w:val="ac"/>
    <w:qFormat/>
    <w:rsid w:val="00E31492"/>
    <w:rPr>
      <w:kern w:val="2"/>
      <w:sz w:val="18"/>
      <w:szCs w:val="18"/>
    </w:rPr>
  </w:style>
  <w:style w:type="character" w:customStyle="1" w:styleId="Char4">
    <w:name w:val="日期 Char"/>
    <w:link w:val="aa"/>
    <w:qFormat/>
    <w:rsid w:val="00E31492"/>
    <w:rPr>
      <w:kern w:val="2"/>
      <w:sz w:val="21"/>
      <w:szCs w:val="24"/>
    </w:rPr>
  </w:style>
  <w:style w:type="character" w:customStyle="1" w:styleId="19">
    <w:name w:val="明显强调1"/>
    <w:qFormat/>
    <w:rsid w:val="00E31492"/>
    <w:rPr>
      <w:b/>
      <w:bCs/>
      <w:i/>
      <w:iCs/>
      <w:color w:val="4F81BD"/>
    </w:rPr>
  </w:style>
  <w:style w:type="character" w:customStyle="1" w:styleId="Char10">
    <w:name w:val="脚注文本 Char1"/>
    <w:link w:val="af0"/>
    <w:qFormat/>
    <w:rsid w:val="00E31492"/>
    <w:rPr>
      <w:kern w:val="2"/>
      <w:sz w:val="18"/>
      <w:szCs w:val="18"/>
    </w:rPr>
  </w:style>
  <w:style w:type="character" w:customStyle="1" w:styleId="CommentTextChar">
    <w:name w:val="Comment Text Char"/>
    <w:qFormat/>
    <w:locked/>
    <w:rsid w:val="00E31492"/>
    <w:rPr>
      <w:rFonts w:ascii="Times New Roman" w:eastAsia="宋体" w:hAnsi="Times New Roman" w:cs="Times New Roman"/>
      <w:sz w:val="24"/>
      <w:szCs w:val="24"/>
    </w:rPr>
  </w:style>
  <w:style w:type="character" w:customStyle="1" w:styleId="Char">
    <w:name w:val="文档结构图 Char"/>
    <w:link w:val="a5"/>
    <w:qFormat/>
    <w:rsid w:val="00E31492"/>
    <w:rPr>
      <w:kern w:val="2"/>
      <w:sz w:val="21"/>
      <w:szCs w:val="24"/>
      <w:shd w:val="clear" w:color="auto" w:fill="000080"/>
    </w:rPr>
  </w:style>
  <w:style w:type="character" w:customStyle="1" w:styleId="Char25">
    <w:name w:val="批注框文本 Char2"/>
    <w:uiPriority w:val="99"/>
    <w:semiHidden/>
    <w:qFormat/>
    <w:rsid w:val="00E31492"/>
    <w:rPr>
      <w:kern w:val="2"/>
      <w:sz w:val="18"/>
      <w:szCs w:val="18"/>
    </w:rPr>
  </w:style>
  <w:style w:type="character" w:customStyle="1" w:styleId="Char26">
    <w:name w:val="正文文本 Char2"/>
    <w:uiPriority w:val="99"/>
    <w:semiHidden/>
    <w:qFormat/>
    <w:rsid w:val="00E31492"/>
    <w:rPr>
      <w:kern w:val="2"/>
      <w:sz w:val="21"/>
      <w:szCs w:val="22"/>
    </w:rPr>
  </w:style>
  <w:style w:type="character" w:customStyle="1" w:styleId="Heading3Char">
    <w:name w:val="Heading 3 Char"/>
    <w:qFormat/>
    <w:locked/>
    <w:rsid w:val="00E31492"/>
    <w:rPr>
      <w:rFonts w:ascii="Times New Roman" w:eastAsia="宋体" w:hAnsi="Times New Roman" w:cs="Times New Roman"/>
      <w:b/>
      <w:bCs/>
      <w:sz w:val="32"/>
      <w:szCs w:val="32"/>
    </w:rPr>
  </w:style>
  <w:style w:type="character" w:customStyle="1" w:styleId="Char1c">
    <w:name w:val="日期 Char1"/>
    <w:qFormat/>
    <w:rsid w:val="00E31492"/>
    <w:rPr>
      <w:kern w:val="2"/>
      <w:sz w:val="21"/>
      <w:szCs w:val="22"/>
    </w:rPr>
  </w:style>
  <w:style w:type="character" w:customStyle="1" w:styleId="61">
    <w:name w:val="标题 #6_"/>
    <w:link w:val="62"/>
    <w:qFormat/>
    <w:rsid w:val="00E31492"/>
    <w:rPr>
      <w:rFonts w:ascii="宋体" w:hAnsi="宋体" w:cs="宋体"/>
      <w:spacing w:val="30"/>
      <w:sz w:val="26"/>
      <w:szCs w:val="26"/>
      <w:shd w:val="clear" w:color="auto" w:fill="FFFFFF"/>
    </w:rPr>
  </w:style>
  <w:style w:type="paragraph" w:customStyle="1" w:styleId="62">
    <w:name w:val="标题 #6"/>
    <w:basedOn w:val="a"/>
    <w:link w:val="61"/>
    <w:qFormat/>
    <w:rsid w:val="00E31492"/>
    <w:pPr>
      <w:shd w:val="clear" w:color="auto" w:fill="FFFFFF"/>
      <w:spacing w:before="540" w:after="540" w:line="0" w:lineRule="atLeast"/>
      <w:jc w:val="center"/>
      <w:outlineLvl w:val="5"/>
    </w:pPr>
    <w:rPr>
      <w:rFonts w:ascii="宋体" w:hAnsi="宋体"/>
      <w:spacing w:val="30"/>
      <w:kern w:val="0"/>
      <w:sz w:val="26"/>
      <w:szCs w:val="26"/>
      <w:lang w:val="zh-CN"/>
    </w:rPr>
  </w:style>
  <w:style w:type="character" w:customStyle="1" w:styleId="190">
    <w:name w:val="正文文本 (19)_"/>
    <w:link w:val="191"/>
    <w:qFormat/>
    <w:rsid w:val="00E31492"/>
    <w:rPr>
      <w:rFonts w:ascii="宋体" w:hAnsi="宋体" w:cs="宋体"/>
      <w:b/>
      <w:bCs/>
      <w:sz w:val="23"/>
      <w:szCs w:val="23"/>
      <w:shd w:val="clear" w:color="auto" w:fill="FFFFFF"/>
    </w:rPr>
  </w:style>
  <w:style w:type="paragraph" w:customStyle="1" w:styleId="191">
    <w:name w:val="正文文本 (19)"/>
    <w:basedOn w:val="a"/>
    <w:link w:val="190"/>
    <w:qFormat/>
    <w:rsid w:val="00E31492"/>
    <w:pPr>
      <w:shd w:val="clear" w:color="auto" w:fill="FFFFFF"/>
      <w:spacing w:line="559" w:lineRule="exact"/>
      <w:jc w:val="left"/>
    </w:pPr>
    <w:rPr>
      <w:rFonts w:ascii="宋体" w:hAnsi="宋体"/>
      <w:b/>
      <w:bCs/>
      <w:kern w:val="0"/>
      <w:sz w:val="23"/>
      <w:szCs w:val="23"/>
      <w:lang w:val="zh-CN"/>
    </w:rPr>
  </w:style>
  <w:style w:type="character" w:customStyle="1" w:styleId="2Exact">
    <w:name w:val="正文文本 (2) Exact"/>
    <w:qFormat/>
    <w:rsid w:val="00E31492"/>
    <w:rPr>
      <w:rFonts w:ascii="宋体" w:eastAsia="宋体" w:hAnsi="宋体" w:cs="宋体"/>
      <w:sz w:val="22"/>
      <w:szCs w:val="22"/>
      <w:u w:val="none"/>
    </w:rPr>
  </w:style>
  <w:style w:type="paragraph" w:customStyle="1" w:styleId="710">
    <w:name w:val="目录 71"/>
    <w:basedOn w:val="a"/>
    <w:next w:val="a"/>
    <w:uiPriority w:val="39"/>
    <w:qFormat/>
    <w:rsid w:val="00E31492"/>
    <w:pPr>
      <w:ind w:left="1260"/>
      <w:jc w:val="left"/>
    </w:pPr>
    <w:rPr>
      <w:sz w:val="18"/>
      <w:szCs w:val="18"/>
    </w:rPr>
  </w:style>
  <w:style w:type="paragraph" w:customStyle="1" w:styleId="510">
    <w:name w:val="目录 51"/>
    <w:basedOn w:val="a"/>
    <w:next w:val="a"/>
    <w:uiPriority w:val="39"/>
    <w:qFormat/>
    <w:rsid w:val="00E31492"/>
    <w:pPr>
      <w:ind w:left="840"/>
      <w:jc w:val="left"/>
    </w:pPr>
    <w:rPr>
      <w:sz w:val="18"/>
      <w:szCs w:val="18"/>
    </w:rPr>
  </w:style>
  <w:style w:type="paragraph" w:customStyle="1" w:styleId="91">
    <w:name w:val="目录 91"/>
    <w:basedOn w:val="a"/>
    <w:next w:val="a"/>
    <w:uiPriority w:val="39"/>
    <w:qFormat/>
    <w:rsid w:val="00E31492"/>
    <w:pPr>
      <w:ind w:left="1680"/>
      <w:jc w:val="left"/>
    </w:pPr>
    <w:rPr>
      <w:sz w:val="18"/>
      <w:szCs w:val="18"/>
    </w:rPr>
  </w:style>
  <w:style w:type="paragraph" w:customStyle="1" w:styleId="212">
    <w:name w:val="目录 21"/>
    <w:basedOn w:val="a"/>
    <w:next w:val="a"/>
    <w:uiPriority w:val="39"/>
    <w:qFormat/>
    <w:rsid w:val="00E31492"/>
    <w:pPr>
      <w:ind w:left="210"/>
      <w:jc w:val="left"/>
    </w:pPr>
    <w:rPr>
      <w:smallCaps/>
      <w:sz w:val="20"/>
      <w:szCs w:val="20"/>
    </w:rPr>
  </w:style>
  <w:style w:type="paragraph" w:customStyle="1" w:styleId="410">
    <w:name w:val="目录 41"/>
    <w:basedOn w:val="a"/>
    <w:next w:val="a"/>
    <w:uiPriority w:val="39"/>
    <w:qFormat/>
    <w:rsid w:val="00E31492"/>
    <w:pPr>
      <w:ind w:left="630"/>
      <w:jc w:val="left"/>
    </w:pPr>
    <w:rPr>
      <w:sz w:val="18"/>
      <w:szCs w:val="18"/>
    </w:rPr>
  </w:style>
  <w:style w:type="paragraph" w:customStyle="1" w:styleId="310">
    <w:name w:val="目录 31"/>
    <w:basedOn w:val="a"/>
    <w:next w:val="a"/>
    <w:uiPriority w:val="39"/>
    <w:qFormat/>
    <w:rsid w:val="00E31492"/>
    <w:pPr>
      <w:tabs>
        <w:tab w:val="right" w:leader="dot" w:pos="9629"/>
      </w:tabs>
      <w:ind w:left="420"/>
      <w:jc w:val="left"/>
    </w:pPr>
    <w:rPr>
      <w:rFonts w:ascii="宋体" w:hAnsi="宋体"/>
      <w:iCs/>
      <w:sz w:val="20"/>
      <w:szCs w:val="20"/>
    </w:rPr>
  </w:style>
  <w:style w:type="paragraph" w:customStyle="1" w:styleId="610">
    <w:name w:val="目录 61"/>
    <w:basedOn w:val="a"/>
    <w:next w:val="a"/>
    <w:uiPriority w:val="39"/>
    <w:qFormat/>
    <w:rsid w:val="00E31492"/>
    <w:pPr>
      <w:ind w:left="1050"/>
      <w:jc w:val="left"/>
    </w:pPr>
    <w:rPr>
      <w:sz w:val="18"/>
      <w:szCs w:val="18"/>
    </w:rPr>
  </w:style>
  <w:style w:type="paragraph" w:customStyle="1" w:styleId="110">
    <w:name w:val="目录 11"/>
    <w:basedOn w:val="a"/>
    <w:next w:val="a"/>
    <w:uiPriority w:val="39"/>
    <w:qFormat/>
    <w:rsid w:val="00E31492"/>
    <w:pPr>
      <w:spacing w:before="120" w:after="120"/>
      <w:jc w:val="left"/>
    </w:pPr>
    <w:rPr>
      <w:b/>
      <w:bCs/>
      <w:caps/>
      <w:sz w:val="20"/>
      <w:szCs w:val="20"/>
    </w:rPr>
  </w:style>
  <w:style w:type="paragraph" w:customStyle="1" w:styleId="81">
    <w:name w:val="目录 81"/>
    <w:basedOn w:val="a"/>
    <w:next w:val="a"/>
    <w:uiPriority w:val="39"/>
    <w:qFormat/>
    <w:rsid w:val="00E31492"/>
    <w:pPr>
      <w:ind w:left="1470"/>
      <w:jc w:val="left"/>
    </w:pPr>
    <w:rPr>
      <w:sz w:val="18"/>
      <w:szCs w:val="18"/>
    </w:rPr>
  </w:style>
  <w:style w:type="paragraph" w:customStyle="1" w:styleId="378020">
    <w:name w:val="样式 标题 3 + (中文) 黑体 小四 非加粗 段前: 7.8 磅 段后: 0 磅 行距: 固定值 20 磅"/>
    <w:basedOn w:val="3"/>
    <w:qFormat/>
    <w:rsid w:val="00E31492"/>
    <w:pPr>
      <w:spacing w:before="0" w:after="0" w:line="400" w:lineRule="exact"/>
    </w:pPr>
    <w:rPr>
      <w:rFonts w:eastAsia="黑体" w:cs="宋体"/>
      <w:b w:val="0"/>
      <w:bCs w:val="0"/>
      <w:sz w:val="24"/>
      <w:szCs w:val="20"/>
    </w:rPr>
  </w:style>
  <w:style w:type="paragraph" w:customStyle="1" w:styleId="16620">
    <w:name w:val="样式 标题 1 + 黑体 三号 非加粗 居中 段前: 6 磅 段后: 6 磅 行距: 固定值 20 磅"/>
    <w:basedOn w:val="1"/>
    <w:qFormat/>
    <w:rsid w:val="00E31492"/>
    <w:pPr>
      <w:spacing w:before="120" w:after="120" w:line="400" w:lineRule="exact"/>
    </w:pPr>
    <w:rPr>
      <w:rFonts w:cs="宋体"/>
      <w:b w:val="0"/>
      <w:bCs w:val="0"/>
      <w:sz w:val="32"/>
      <w:szCs w:val="20"/>
    </w:rPr>
  </w:style>
  <w:style w:type="paragraph" w:customStyle="1" w:styleId="CharChar0">
    <w:name w:val="Char Char"/>
    <w:basedOn w:val="a"/>
    <w:qFormat/>
    <w:rsid w:val="00E31492"/>
    <w:rPr>
      <w:rFonts w:ascii="Tahoma" w:hAnsi="Tahoma"/>
      <w:sz w:val="24"/>
      <w:szCs w:val="20"/>
    </w:rPr>
  </w:style>
  <w:style w:type="paragraph" w:customStyle="1" w:styleId="TOC1">
    <w:name w:val="TOC 标题1"/>
    <w:basedOn w:val="1"/>
    <w:next w:val="a"/>
    <w:uiPriority w:val="39"/>
    <w:qFormat/>
    <w:rsid w:val="00E31492"/>
    <w:pPr>
      <w:widowControl/>
      <w:spacing w:before="480" w:line="276" w:lineRule="auto"/>
      <w:jc w:val="left"/>
      <w:outlineLvl w:val="9"/>
    </w:pPr>
    <w:rPr>
      <w:rFonts w:ascii="Cambria" w:hAnsi="Cambria"/>
      <w:color w:val="365F91"/>
      <w:kern w:val="0"/>
      <w:sz w:val="28"/>
      <w:szCs w:val="28"/>
    </w:rPr>
  </w:style>
  <w:style w:type="paragraph" w:customStyle="1" w:styleId="66">
    <w:name w:val="6'"/>
    <w:basedOn w:val="a"/>
    <w:qFormat/>
    <w:rsid w:val="00E31492"/>
    <w:pPr>
      <w:autoSpaceDE w:val="0"/>
      <w:autoSpaceDN w:val="0"/>
      <w:adjustRightInd w:val="0"/>
      <w:snapToGrid w:val="0"/>
      <w:spacing w:line="320" w:lineRule="exact"/>
      <w:jc w:val="center"/>
      <w:textAlignment w:val="baseline"/>
    </w:pPr>
    <w:rPr>
      <w:spacing w:val="20"/>
      <w:kern w:val="28"/>
      <w:szCs w:val="20"/>
    </w:rPr>
  </w:style>
  <w:style w:type="paragraph" w:customStyle="1" w:styleId="2TimesNewRoman5020">
    <w:name w:val="样式 标题 2 + Times New Roman 四号 非加粗 段前: 5 磅 段后: 0 磅 行距: 固定值 20..."/>
    <w:basedOn w:val="2"/>
    <w:qFormat/>
    <w:rsid w:val="00E31492"/>
    <w:pPr>
      <w:spacing w:before="100" w:line="400" w:lineRule="exact"/>
    </w:pPr>
    <w:rPr>
      <w:rFonts w:ascii="Times New Roman" w:hAnsi="Times New Roman" w:cs="宋体"/>
      <w:b w:val="0"/>
      <w:bCs w:val="0"/>
      <w:sz w:val="28"/>
      <w:szCs w:val="20"/>
    </w:rPr>
  </w:style>
  <w:style w:type="paragraph" w:customStyle="1" w:styleId="1a">
    <w:name w:val="1"/>
    <w:basedOn w:val="a"/>
    <w:next w:val="a"/>
    <w:qFormat/>
    <w:rsid w:val="00E31492"/>
  </w:style>
  <w:style w:type="paragraph" w:customStyle="1" w:styleId="aff0">
    <w:name w:val="表格"/>
    <w:basedOn w:val="a"/>
    <w:qFormat/>
    <w:rsid w:val="00E31492"/>
    <w:pPr>
      <w:jc w:val="center"/>
      <w:textAlignment w:val="center"/>
    </w:pPr>
    <w:rPr>
      <w:rFonts w:ascii="华文细黑" w:hAnsi="华文细黑"/>
      <w:kern w:val="0"/>
      <w:szCs w:val="20"/>
    </w:rPr>
  </w:style>
  <w:style w:type="paragraph" w:customStyle="1" w:styleId="1b">
    <w:name w:val="列出段落1"/>
    <w:basedOn w:val="a"/>
    <w:uiPriority w:val="1"/>
    <w:qFormat/>
    <w:rsid w:val="00E31492"/>
    <w:pPr>
      <w:ind w:firstLineChars="200" w:firstLine="420"/>
    </w:pPr>
    <w:rPr>
      <w:rFonts w:ascii="Calibri" w:hAnsi="Calibri"/>
      <w:szCs w:val="22"/>
    </w:rPr>
  </w:style>
  <w:style w:type="paragraph" w:customStyle="1" w:styleId="aff1">
    <w:name w:val="表格文字"/>
    <w:basedOn w:val="a"/>
    <w:qFormat/>
    <w:rsid w:val="00E31492"/>
    <w:pPr>
      <w:adjustRightInd w:val="0"/>
      <w:spacing w:line="420" w:lineRule="atLeast"/>
      <w:jc w:val="left"/>
      <w:textAlignment w:val="baseline"/>
    </w:pPr>
    <w:rPr>
      <w:kern w:val="0"/>
      <w:szCs w:val="20"/>
    </w:rPr>
  </w:style>
  <w:style w:type="paragraph" w:customStyle="1" w:styleId="aff2">
    <w:name w:val="表格文字居中"/>
    <w:basedOn w:val="a"/>
    <w:next w:val="a"/>
    <w:qFormat/>
    <w:rsid w:val="00E31492"/>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CharCharCharChar">
    <w:name w:val="Char Char Char Char"/>
    <w:basedOn w:val="a"/>
    <w:qFormat/>
    <w:rsid w:val="00E31492"/>
    <w:pPr>
      <w:spacing w:line="360" w:lineRule="auto"/>
      <w:ind w:firstLineChars="200" w:firstLine="200"/>
    </w:pPr>
    <w:rPr>
      <w:rFonts w:ascii="宋体" w:hAnsi="宋体" w:cs="宋体"/>
      <w:sz w:val="24"/>
    </w:rPr>
  </w:style>
  <w:style w:type="paragraph" w:customStyle="1" w:styleId="1c">
    <w:name w:val="无间隔1"/>
    <w:qFormat/>
    <w:rsid w:val="00E31492"/>
    <w:pPr>
      <w:widowControl w:val="0"/>
      <w:jc w:val="both"/>
    </w:pPr>
    <w:rPr>
      <w:rFonts w:ascii="Calibri" w:hAnsi="Calibri"/>
      <w:kern w:val="2"/>
      <w:sz w:val="21"/>
      <w:szCs w:val="22"/>
    </w:rPr>
  </w:style>
  <w:style w:type="paragraph" w:customStyle="1" w:styleId="1d">
    <w:name w:val="修订1"/>
    <w:qFormat/>
    <w:rsid w:val="00E31492"/>
    <w:rPr>
      <w:kern w:val="2"/>
      <w:sz w:val="21"/>
      <w:szCs w:val="24"/>
    </w:rPr>
  </w:style>
  <w:style w:type="paragraph" w:customStyle="1" w:styleId="flNote">
    <w:name w:val="flNote"/>
    <w:basedOn w:val="a"/>
    <w:qFormat/>
    <w:rsid w:val="00E31492"/>
    <w:pPr>
      <w:adjustRightInd w:val="0"/>
      <w:spacing w:before="320" w:after="160" w:line="360" w:lineRule="atLeast"/>
      <w:jc w:val="center"/>
    </w:pPr>
    <w:rPr>
      <w:rFonts w:ascii="Arial" w:eastAsia="黑体"/>
      <w:kern w:val="0"/>
      <w:sz w:val="30"/>
      <w:szCs w:val="20"/>
    </w:rPr>
  </w:style>
  <w:style w:type="paragraph" w:customStyle="1" w:styleId="aff3">
    <w:name w:val="空半行"/>
    <w:basedOn w:val="a"/>
    <w:qFormat/>
    <w:rsid w:val="00E31492"/>
    <w:pPr>
      <w:adjustRightInd w:val="0"/>
      <w:spacing w:line="120" w:lineRule="exact"/>
    </w:pPr>
    <w:rPr>
      <w:rFonts w:eastAsia="仿宋_GB2312"/>
      <w:color w:val="FFFFFF"/>
      <w:kern w:val="0"/>
      <w:sz w:val="30"/>
      <w:szCs w:val="20"/>
    </w:rPr>
  </w:style>
  <w:style w:type="paragraph" w:customStyle="1" w:styleId="35">
    <w:name w:val="样式3"/>
    <w:basedOn w:val="a"/>
    <w:qFormat/>
    <w:rsid w:val="00E31492"/>
    <w:pPr>
      <w:keepNext/>
      <w:keepLines/>
      <w:spacing w:line="400" w:lineRule="exact"/>
      <w:outlineLvl w:val="0"/>
    </w:pPr>
    <w:rPr>
      <w:b/>
      <w:bCs/>
      <w:kern w:val="44"/>
      <w:sz w:val="28"/>
      <w:szCs w:val="44"/>
    </w:rPr>
  </w:style>
  <w:style w:type="paragraph" w:customStyle="1" w:styleId="CharChar1">
    <w:name w:val="Char Char1"/>
    <w:basedOn w:val="a"/>
    <w:qFormat/>
    <w:rsid w:val="00E31492"/>
  </w:style>
  <w:style w:type="paragraph" w:customStyle="1" w:styleId="CharCharCharCharCharCharChar">
    <w:name w:val="Char Char Char Char Char Char Char"/>
    <w:basedOn w:val="a5"/>
    <w:qFormat/>
    <w:rsid w:val="00E31492"/>
    <w:rPr>
      <w:rFonts w:ascii="Tahoma" w:hAnsi="Tahoma"/>
      <w:sz w:val="24"/>
      <w:szCs w:val="22"/>
    </w:rPr>
  </w:style>
  <w:style w:type="character" w:customStyle="1" w:styleId="1e">
    <w:name w:val="页脚 字符1"/>
    <w:uiPriority w:val="99"/>
    <w:qFormat/>
    <w:rsid w:val="00E31492"/>
    <w:rPr>
      <w:sz w:val="18"/>
      <w:szCs w:val="18"/>
    </w:rPr>
  </w:style>
  <w:style w:type="paragraph" w:customStyle="1" w:styleId="Default">
    <w:name w:val="Default"/>
    <w:qFormat/>
    <w:rsid w:val="00E31492"/>
    <w:pPr>
      <w:widowControl w:val="0"/>
      <w:autoSpaceDE w:val="0"/>
      <w:autoSpaceDN w:val="0"/>
      <w:adjustRightInd w:val="0"/>
    </w:pPr>
    <w:rPr>
      <w:rFonts w:ascii="宋体" w:cs="宋体"/>
      <w:color w:val="000000"/>
      <w:sz w:val="24"/>
      <w:szCs w:val="24"/>
    </w:rPr>
  </w:style>
  <w:style w:type="paragraph" w:customStyle="1" w:styleId="25">
    <w:name w:val="列出段落2"/>
    <w:basedOn w:val="a"/>
    <w:uiPriority w:val="34"/>
    <w:qFormat/>
    <w:rsid w:val="00E31492"/>
    <w:pPr>
      <w:ind w:firstLineChars="200" w:firstLine="420"/>
    </w:pPr>
  </w:style>
  <w:style w:type="character" w:customStyle="1" w:styleId="Chara">
    <w:name w:val="脚注文本 Char"/>
    <w:qFormat/>
    <w:rsid w:val="00E31492"/>
    <w:rPr>
      <w:kern w:val="2"/>
      <w:sz w:val="18"/>
      <w:szCs w:val="18"/>
    </w:rPr>
  </w:style>
  <w:style w:type="character" w:customStyle="1" w:styleId="1f">
    <w:name w:val="未处理的提及1"/>
    <w:basedOn w:val="a1"/>
    <w:uiPriority w:val="99"/>
    <w:unhideWhenUsed/>
    <w:qFormat/>
    <w:rsid w:val="00E31492"/>
    <w:rPr>
      <w:color w:val="605E5C"/>
      <w:shd w:val="clear" w:color="auto" w:fill="E1DFDD"/>
    </w:rPr>
  </w:style>
  <w:style w:type="character" w:customStyle="1" w:styleId="Charb">
    <w:name w:val="页脚 Char"/>
    <w:uiPriority w:val="99"/>
    <w:qFormat/>
    <w:locked/>
    <w:rsid w:val="00E31492"/>
    <w:rPr>
      <w:rFonts w:eastAsia="宋体"/>
      <w:kern w:val="2"/>
      <w:sz w:val="18"/>
      <w:szCs w:val="18"/>
      <w:lang w:val="en-US" w:eastAsia="zh-CN" w:bidi="ar-SA"/>
    </w:rPr>
  </w:style>
  <w:style w:type="character" w:customStyle="1" w:styleId="Charc">
    <w:name w:val="页眉 Char"/>
    <w:qFormat/>
    <w:locked/>
    <w:rsid w:val="00E31492"/>
    <w:rPr>
      <w:rFonts w:eastAsia="宋体"/>
      <w:kern w:val="2"/>
      <w:sz w:val="18"/>
      <w:szCs w:val="18"/>
      <w:lang w:val="en-US" w:eastAsia="zh-CN" w:bidi="ar-SA"/>
    </w:rPr>
  </w:style>
  <w:style w:type="character" w:customStyle="1" w:styleId="4Char">
    <w:name w:val="标题 4 Char"/>
    <w:uiPriority w:val="9"/>
    <w:qFormat/>
    <w:rsid w:val="00E31492"/>
    <w:rPr>
      <w:rFonts w:ascii="Arial" w:eastAsia="黑体" w:hAnsi="Arial"/>
      <w:b/>
      <w:bCs/>
      <w:kern w:val="2"/>
      <w:sz w:val="28"/>
      <w:szCs w:val="28"/>
    </w:rPr>
  </w:style>
  <w:style w:type="character" w:customStyle="1" w:styleId="5Char">
    <w:name w:val="标题 5 Char"/>
    <w:qFormat/>
    <w:rsid w:val="00E31492"/>
    <w:rPr>
      <w:b/>
      <w:bCs/>
      <w:kern w:val="2"/>
      <w:sz w:val="28"/>
      <w:szCs w:val="28"/>
      <w:lang w:val="zh-CN" w:eastAsia="zh-CN"/>
    </w:rPr>
  </w:style>
  <w:style w:type="paragraph" w:customStyle="1" w:styleId="26">
    <w:name w:val="正文_2"/>
    <w:qFormat/>
    <w:rsid w:val="00E31492"/>
    <w:pPr>
      <w:widowControl w:val="0"/>
      <w:jc w:val="both"/>
    </w:pPr>
    <w:rPr>
      <w:rFonts w:eastAsia="等线"/>
      <w:kern w:val="2"/>
      <w:sz w:val="21"/>
      <w:szCs w:val="24"/>
    </w:rPr>
  </w:style>
  <w:style w:type="character" w:customStyle="1" w:styleId="hover35">
    <w:name w:val="hover35"/>
    <w:basedOn w:val="a1"/>
    <w:qFormat/>
    <w:rsid w:val="00E31492"/>
    <w:rPr>
      <w:color w:val="FFFFFF"/>
      <w:shd w:val="clear" w:color="auto" w:fill="FFA800"/>
    </w:rPr>
  </w:style>
  <w:style w:type="character" w:customStyle="1" w:styleId="hover36">
    <w:name w:val="hover36"/>
    <w:basedOn w:val="a1"/>
    <w:qFormat/>
    <w:rsid w:val="00E31492"/>
    <w:rPr>
      <w:color w:val="999999"/>
      <w:bdr w:val="single" w:sz="6" w:space="0" w:color="CCCCCC"/>
      <w:shd w:val="clear" w:color="auto" w:fill="FFFFFF"/>
    </w:rPr>
  </w:style>
  <w:style w:type="character" w:customStyle="1" w:styleId="hover37">
    <w:name w:val="hover37"/>
    <w:basedOn w:val="a1"/>
    <w:qFormat/>
    <w:rsid w:val="00E31492"/>
    <w:rPr>
      <w:color w:val="999999"/>
      <w:bdr w:val="single" w:sz="6" w:space="0" w:color="CCCCCC"/>
      <w:shd w:val="clear" w:color="auto" w:fill="FFFFFF"/>
    </w:rPr>
  </w:style>
  <w:style w:type="character" w:customStyle="1" w:styleId="last-child1">
    <w:name w:val="last-child1"/>
    <w:basedOn w:val="a1"/>
    <w:qFormat/>
    <w:rsid w:val="00E31492"/>
  </w:style>
  <w:style w:type="character" w:customStyle="1" w:styleId="last-child2">
    <w:name w:val="last-child2"/>
    <w:basedOn w:val="a1"/>
    <w:qFormat/>
    <w:rsid w:val="00E31492"/>
  </w:style>
  <w:style w:type="paragraph" w:customStyle="1" w:styleId="111">
    <w:name w:val="列出段落11"/>
    <w:basedOn w:val="a"/>
    <w:uiPriority w:val="34"/>
    <w:qFormat/>
    <w:rsid w:val="00E31492"/>
    <w:pPr>
      <w:ind w:firstLineChars="200" w:firstLine="420"/>
    </w:pPr>
    <w:rPr>
      <w:rFonts w:ascii="等线" w:eastAsia="等线" w:hAnsi="等线"/>
    </w:rPr>
  </w:style>
  <w:style w:type="character" w:customStyle="1" w:styleId="layui-laypage-curr">
    <w:name w:val="layui-laypage-curr"/>
    <w:basedOn w:val="a1"/>
    <w:qFormat/>
    <w:rsid w:val="00E31492"/>
  </w:style>
  <w:style w:type="character" w:customStyle="1" w:styleId="bsharetext">
    <w:name w:val="bsharetext"/>
    <w:basedOn w:val="a1"/>
    <w:qFormat/>
    <w:rsid w:val="00E31492"/>
  </w:style>
  <w:style w:type="paragraph" w:customStyle="1" w:styleId="36">
    <w:name w:val="列出段落3"/>
    <w:basedOn w:val="a"/>
    <w:uiPriority w:val="1"/>
    <w:qFormat/>
    <w:rsid w:val="00E31492"/>
    <w:pPr>
      <w:ind w:firstLineChars="200" w:firstLine="420"/>
    </w:pPr>
    <w:rPr>
      <w:rFonts w:ascii="Calibri" w:hAnsi="Calibri"/>
      <w:szCs w:val="22"/>
    </w:rPr>
  </w:style>
  <w:style w:type="paragraph" w:styleId="aff4">
    <w:name w:val="List Paragraph"/>
    <w:basedOn w:val="a"/>
    <w:uiPriority w:val="99"/>
    <w:rsid w:val="00F647F7"/>
    <w:pPr>
      <w:ind w:firstLineChars="200" w:firstLine="420"/>
    </w:pPr>
  </w:style>
  <w:style w:type="character" w:customStyle="1" w:styleId="MSGENFONTSTYLENAMETEMPLATEROLENUMBERMSGENFONTSTYLENAMEBYROLETEXT13MSGENFONTSTYLEMODIFERNAMETimesNewRoman15">
    <w:name w:val="MSG_EN_FONT_STYLE_NAME_TEMPLATE_ROLE_NUMBER MSG_EN_FONT_STYLE_NAME_BY_ROLE_TEXT 13 + MSG_EN_FONT_STYLE_MODIFER_NAME Times New Roman15"/>
    <w:qFormat/>
    <w:rsid w:val="005C559C"/>
    <w:rPr>
      <w:rFonts w:ascii="Times New Roman" w:eastAsia="Times New Roman" w:hAnsi="Times New Roman" w:cs="Times New Roman"/>
      <w:b/>
      <w:bCs/>
      <w:color w:val="000000"/>
      <w:spacing w:val="0"/>
      <w:w w:val="100"/>
      <w:position w:val="0"/>
      <w:sz w:val="15"/>
      <w:szCs w:val="15"/>
      <w:u w:val="none"/>
      <w:lang w:val="en-US" w:eastAsia="en-US" w:bidi="en-US"/>
    </w:rPr>
  </w:style>
  <w:style w:type="character" w:customStyle="1" w:styleId="MSGENFONTSTYLENAMETEMPLATEROLENUMBERMSGENFONTSTYLENAMEBYROLETEXT13MSGENFONTSTYLEMODIFERSIZE858">
    <w:name w:val="MSG_EN_FONT_STYLE_NAME_TEMPLATE_ROLE_NUMBER MSG_EN_FONT_STYLE_NAME_BY_ROLE_TEXT 13 + MSG_EN_FONT_STYLE_MODIFER_SIZE 8.58"/>
    <w:uiPriority w:val="99"/>
    <w:qFormat/>
    <w:rsid w:val="00B27416"/>
    <w:rPr>
      <w:rFonts w:ascii="PMingLiU" w:eastAsia="PMingLiU" w:hAnsi="PMingLiU" w:cs="PMingLiU"/>
      <w:color w:val="000000"/>
      <w:spacing w:val="370"/>
      <w:w w:val="100"/>
      <w:position w:val="0"/>
      <w:sz w:val="17"/>
      <w:szCs w:val="17"/>
      <w:lang w:val="zh-CN" w:eastAsia="zh-CN"/>
    </w:rPr>
  </w:style>
  <w:style w:type="character" w:customStyle="1" w:styleId="MSGENFONTSTYLENAMETEMPLATEROLEMSGENFONTSTYLENAMEBYROLERUNNINGTITLEMSGENFONTSTYLEMODIFERNAMEPMingLiU1">
    <w:name w:val="MSG_EN_FONT_STYLE_NAME_TEMPLATE_ROLE MSG_EN_FONT_STYLE_NAME_BY_ROLE_RUNNING_TITLE + MSG_EN_FONT_STYLE_MODIFER_NAME PMingLiU1"/>
    <w:qFormat/>
    <w:rsid w:val="00303871"/>
    <w:rPr>
      <w:rFonts w:ascii="PMingLiU" w:eastAsia="PMingLiU" w:hAnsi="PMingLiU" w:cs="PMingLiU"/>
      <w:color w:val="000000"/>
      <w:spacing w:val="0"/>
      <w:w w:val="100"/>
      <w:position w:val="0"/>
      <w:sz w:val="20"/>
      <w:szCs w:val="20"/>
      <w:shd w:val="clear" w:color="auto" w:fill="FFFFFF"/>
      <w:lang w:val="zh-CN" w:eastAsia="zh-CN" w:bidi="zh-CN"/>
    </w:rPr>
  </w:style>
  <w:style w:type="character" w:customStyle="1" w:styleId="MSGENFONTSTYLENAMETEMPLATEROLEMSGENFONTSTYLENAMEBYROLERUNNINGTITLEMSGENFONTSTYLEMODIFERSIZE105">
    <w:name w:val="MSG_EN_FONT_STYLE_NAME_TEMPLATE_ROLE MSG_EN_FONT_STYLE_NAME_BY_ROLE_RUNNING_TITLE + MSG_EN_FONT_STYLE_MODIFER_SIZE 10.5"/>
    <w:qFormat/>
    <w:rsid w:val="00303871"/>
    <w:rPr>
      <w:rFonts w:ascii="Times New Roman" w:eastAsia="Times New Roman" w:hAnsi="Times New Roman" w:cs="Times New Roman"/>
      <w:color w:val="000000"/>
      <w:spacing w:val="0"/>
      <w:w w:val="100"/>
      <w:position w:val="0"/>
      <w:sz w:val="21"/>
      <w:szCs w:val="21"/>
      <w:shd w:val="clear" w:color="auto" w:fill="FFFFFF"/>
      <w:lang w:val="en-US" w:eastAsia="en-US" w:bidi="en-US"/>
    </w:rPr>
  </w:style>
  <w:style w:type="character" w:customStyle="1" w:styleId="MSGENFONTSTYLENAMETEMPLATEROLEMSGENFONTSTYLENAMEBYROLERUNNINGTITLE">
    <w:name w:val="MSG_EN_FONT_STYLE_NAME_TEMPLATE_ROLE MSG_EN_FONT_STYLE_NAME_BY_ROLE_RUNNING_TITLE_"/>
    <w:link w:val="MSGENFONTSTYLENAMETEMPLATEROLEMSGENFONTSTYLENAMEBYROLERUNNINGTITLE1"/>
    <w:qFormat/>
    <w:rsid w:val="00303871"/>
    <w:rPr>
      <w:sz w:val="17"/>
      <w:szCs w:val="17"/>
      <w:shd w:val="clear" w:color="auto" w:fill="FFFFFF"/>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qFormat/>
    <w:rsid w:val="00303871"/>
    <w:pPr>
      <w:shd w:val="clear" w:color="auto" w:fill="FFFFFF"/>
      <w:spacing w:line="188" w:lineRule="exact"/>
      <w:jc w:val="left"/>
    </w:pPr>
    <w:rPr>
      <w:kern w:val="0"/>
      <w:sz w:val="17"/>
      <w:szCs w:val="17"/>
    </w:rPr>
  </w:style>
  <w:style w:type="paragraph" w:customStyle="1" w:styleId="font5">
    <w:name w:val="font5"/>
    <w:basedOn w:val="a"/>
    <w:rsid w:val="0090270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90270A"/>
    <w:pPr>
      <w:widowControl/>
      <w:spacing w:before="100" w:beforeAutospacing="1" w:after="100" w:afterAutospacing="1"/>
      <w:jc w:val="left"/>
    </w:pPr>
    <w:rPr>
      <w:rFonts w:ascii="宋体" w:hAnsi="宋体" w:cs="宋体"/>
      <w:kern w:val="0"/>
      <w:sz w:val="18"/>
      <w:szCs w:val="18"/>
    </w:rPr>
  </w:style>
  <w:style w:type="paragraph" w:customStyle="1" w:styleId="xl70">
    <w:name w:val="xl70"/>
    <w:basedOn w:val="a"/>
    <w:rsid w:val="0090270A"/>
    <w:pPr>
      <w:widowControl/>
      <w:shd w:val="clear" w:color="000000" w:fill="FFFFFF"/>
      <w:spacing w:before="100" w:beforeAutospacing="1" w:after="100" w:afterAutospacing="1"/>
      <w:jc w:val="right"/>
    </w:pPr>
    <w:rPr>
      <w:rFonts w:ascii="宋体" w:hAnsi="宋体" w:cs="宋体"/>
      <w:color w:val="000000"/>
      <w:kern w:val="0"/>
      <w:sz w:val="20"/>
      <w:szCs w:val="20"/>
    </w:rPr>
  </w:style>
  <w:style w:type="paragraph" w:customStyle="1" w:styleId="xl71">
    <w:name w:val="xl71"/>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2">
    <w:name w:val="xl72"/>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
    <w:rsid w:val="0090270A"/>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宋体" w:hAnsi="宋体" w:cs="宋体"/>
      <w:kern w:val="0"/>
      <w:sz w:val="20"/>
      <w:szCs w:val="20"/>
    </w:rPr>
  </w:style>
  <w:style w:type="paragraph" w:customStyle="1" w:styleId="xl81">
    <w:name w:val="xl81"/>
    <w:basedOn w:val="a"/>
    <w:rsid w:val="0090270A"/>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宋体" w:hAnsi="宋体" w:cs="宋体"/>
      <w:kern w:val="0"/>
      <w:sz w:val="20"/>
      <w:szCs w:val="20"/>
    </w:rPr>
  </w:style>
  <w:style w:type="paragraph" w:customStyle="1" w:styleId="xl82">
    <w:name w:val="xl82"/>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3">
    <w:name w:val="xl83"/>
    <w:basedOn w:val="a"/>
    <w:rsid w:val="0090270A"/>
    <w:pPr>
      <w:widowControl/>
      <w:spacing w:before="100" w:beforeAutospacing="1" w:after="100" w:afterAutospacing="1"/>
      <w:jc w:val="left"/>
    </w:pPr>
    <w:rPr>
      <w:rFonts w:ascii="宋体" w:hAnsi="宋体" w:cs="宋体"/>
      <w:kern w:val="0"/>
      <w:sz w:val="20"/>
      <w:szCs w:val="20"/>
    </w:rPr>
  </w:style>
  <w:style w:type="paragraph" w:customStyle="1" w:styleId="xl84">
    <w:name w:val="xl84"/>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
    <w:rsid w:val="0090270A"/>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宋体" w:hAnsi="宋体" w:cs="宋体"/>
      <w:kern w:val="0"/>
      <w:sz w:val="20"/>
      <w:szCs w:val="20"/>
    </w:rPr>
  </w:style>
  <w:style w:type="paragraph" w:customStyle="1" w:styleId="xl87">
    <w:name w:val="xl87"/>
    <w:basedOn w:val="a"/>
    <w:rsid w:val="0090270A"/>
    <w:pPr>
      <w:widowControl/>
      <w:shd w:val="clear" w:color="000000" w:fill="FFFF00"/>
      <w:spacing w:before="100" w:beforeAutospacing="1" w:after="100" w:afterAutospacing="1"/>
      <w:jc w:val="left"/>
    </w:pPr>
    <w:rPr>
      <w:rFonts w:ascii="宋体" w:hAnsi="宋体" w:cs="宋体"/>
      <w:kern w:val="0"/>
      <w:sz w:val="20"/>
      <w:szCs w:val="20"/>
    </w:rPr>
  </w:style>
  <w:style w:type="paragraph" w:customStyle="1" w:styleId="xl88">
    <w:name w:val="xl88"/>
    <w:basedOn w:val="a"/>
    <w:rsid w:val="009027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9">
    <w:name w:val="xl89"/>
    <w:basedOn w:val="a"/>
    <w:rsid w:val="009027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90">
    <w:name w:val="xl90"/>
    <w:basedOn w:val="a"/>
    <w:rsid w:val="009027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91">
    <w:name w:val="xl91"/>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2">
    <w:name w:val="xl92"/>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0"/>
      <w:szCs w:val="20"/>
    </w:rPr>
  </w:style>
  <w:style w:type="paragraph" w:customStyle="1" w:styleId="xl94">
    <w:name w:val="xl94"/>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20"/>
      <w:szCs w:val="20"/>
    </w:rPr>
  </w:style>
  <w:style w:type="paragraph" w:customStyle="1" w:styleId="xl95">
    <w:name w:val="xl95"/>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6">
    <w:name w:val="xl96"/>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7">
    <w:name w:val="xl97"/>
    <w:basedOn w:val="a"/>
    <w:rsid w:val="009027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
    <w:rsid w:val="0090270A"/>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宋体" w:hAnsi="宋体" w:cs="宋体"/>
      <w:kern w:val="0"/>
      <w:sz w:val="20"/>
      <w:szCs w:val="20"/>
    </w:rPr>
  </w:style>
  <w:style w:type="paragraph" w:customStyle="1" w:styleId="xl99">
    <w:name w:val="xl99"/>
    <w:basedOn w:val="a"/>
    <w:rsid w:val="0090270A"/>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黑体" w:eastAsia="黑体" w:hAnsi="黑体" w:cs="宋体"/>
      <w:kern w:val="0"/>
      <w:sz w:val="20"/>
      <w:szCs w:val="20"/>
    </w:rPr>
  </w:style>
  <w:style w:type="paragraph" w:customStyle="1" w:styleId="xl100">
    <w:name w:val="xl100"/>
    <w:basedOn w:val="a"/>
    <w:rsid w:val="0090270A"/>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黑体" w:eastAsia="黑体" w:hAnsi="黑体" w:cs="宋体"/>
      <w:kern w:val="0"/>
      <w:sz w:val="20"/>
      <w:szCs w:val="20"/>
    </w:rPr>
  </w:style>
  <w:style w:type="paragraph" w:customStyle="1" w:styleId="xl101">
    <w:name w:val="xl101"/>
    <w:basedOn w:val="a"/>
    <w:rsid w:val="0090270A"/>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bottom"/>
    </w:pPr>
    <w:rPr>
      <w:rFonts w:ascii="宋体" w:hAnsi="宋体" w:cs="宋体"/>
      <w:kern w:val="0"/>
      <w:sz w:val="20"/>
      <w:szCs w:val="20"/>
    </w:rPr>
  </w:style>
  <w:style w:type="paragraph" w:customStyle="1" w:styleId="xl102">
    <w:name w:val="xl102"/>
    <w:basedOn w:val="a"/>
    <w:rsid w:val="0090270A"/>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0"/>
      <w:szCs w:val="20"/>
    </w:rPr>
  </w:style>
  <w:style w:type="paragraph" w:customStyle="1" w:styleId="xl103">
    <w:name w:val="xl103"/>
    <w:basedOn w:val="a"/>
    <w:rsid w:val="0090270A"/>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0"/>
      <w:szCs w:val="20"/>
    </w:rPr>
  </w:style>
  <w:style w:type="paragraph" w:customStyle="1" w:styleId="xl104">
    <w:name w:val="xl104"/>
    <w:basedOn w:val="a"/>
    <w:rsid w:val="0090270A"/>
    <w:pPr>
      <w:widowControl/>
      <w:shd w:val="clear" w:color="000000" w:fill="FFF2CC"/>
      <w:spacing w:before="100" w:beforeAutospacing="1" w:after="100" w:afterAutospacing="1"/>
      <w:jc w:val="left"/>
    </w:pPr>
    <w:rPr>
      <w:rFonts w:ascii="宋体" w:hAnsi="宋体" w:cs="宋体"/>
      <w:kern w:val="0"/>
      <w:sz w:val="20"/>
      <w:szCs w:val="20"/>
    </w:rPr>
  </w:style>
  <w:style w:type="paragraph" w:customStyle="1" w:styleId="xl105">
    <w:name w:val="xl105"/>
    <w:basedOn w:val="a"/>
    <w:rsid w:val="0090270A"/>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0"/>
      <w:szCs w:val="20"/>
    </w:rPr>
  </w:style>
  <w:style w:type="paragraph" w:customStyle="1" w:styleId="xl106">
    <w:name w:val="xl106"/>
    <w:basedOn w:val="a"/>
    <w:rsid w:val="0090270A"/>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0"/>
      <w:szCs w:val="20"/>
    </w:rPr>
  </w:style>
  <w:style w:type="paragraph" w:customStyle="1" w:styleId="xl107">
    <w:name w:val="xl107"/>
    <w:basedOn w:val="a"/>
    <w:rsid w:val="0090270A"/>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0"/>
      <w:szCs w:val="20"/>
    </w:rPr>
  </w:style>
  <w:style w:type="paragraph" w:customStyle="1" w:styleId="xl108">
    <w:name w:val="xl108"/>
    <w:basedOn w:val="a"/>
    <w:rsid w:val="0090270A"/>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0"/>
      <w:szCs w:val="20"/>
    </w:rPr>
  </w:style>
  <w:style w:type="paragraph" w:customStyle="1" w:styleId="xl109">
    <w:name w:val="xl109"/>
    <w:basedOn w:val="a"/>
    <w:rsid w:val="0090270A"/>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b/>
      <w:bCs/>
      <w:kern w:val="0"/>
      <w:sz w:val="20"/>
      <w:szCs w:val="20"/>
    </w:rPr>
  </w:style>
  <w:style w:type="paragraph" w:customStyle="1" w:styleId="xl110">
    <w:name w:val="xl110"/>
    <w:basedOn w:val="a"/>
    <w:rsid w:val="0090270A"/>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0"/>
      <w:szCs w:val="20"/>
    </w:rPr>
  </w:style>
  <w:style w:type="paragraph" w:customStyle="1" w:styleId="xl111">
    <w:name w:val="xl111"/>
    <w:basedOn w:val="a"/>
    <w:rsid w:val="0090270A"/>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0"/>
      <w:szCs w:val="20"/>
    </w:rPr>
  </w:style>
  <w:style w:type="paragraph" w:customStyle="1" w:styleId="xl112">
    <w:name w:val="xl112"/>
    <w:basedOn w:val="a"/>
    <w:rsid w:val="0090270A"/>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黑体" w:eastAsia="黑体" w:hAnsi="黑体" w:cs="宋体"/>
      <w:kern w:val="0"/>
      <w:sz w:val="20"/>
      <w:szCs w:val="20"/>
    </w:rPr>
  </w:style>
  <w:style w:type="paragraph" w:customStyle="1" w:styleId="xl113">
    <w:name w:val="xl113"/>
    <w:basedOn w:val="a"/>
    <w:rsid w:val="0090270A"/>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0"/>
      <w:szCs w:val="20"/>
    </w:rPr>
  </w:style>
  <w:style w:type="paragraph" w:customStyle="1" w:styleId="xl114">
    <w:name w:val="xl114"/>
    <w:basedOn w:val="a"/>
    <w:rsid w:val="0090270A"/>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0"/>
      <w:szCs w:val="20"/>
    </w:rPr>
  </w:style>
  <w:style w:type="paragraph" w:customStyle="1" w:styleId="xl115">
    <w:name w:val="xl115"/>
    <w:basedOn w:val="a"/>
    <w:rsid w:val="0090270A"/>
    <w:pPr>
      <w:widowControl/>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116">
    <w:name w:val="xl116"/>
    <w:basedOn w:val="a"/>
    <w:rsid w:val="0090270A"/>
    <w:pPr>
      <w:widowControl/>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117">
    <w:name w:val="xl117"/>
    <w:basedOn w:val="a"/>
    <w:rsid w:val="0090270A"/>
    <w:pPr>
      <w:widowControl/>
      <w:shd w:val="clear" w:color="000000" w:fill="FFFFFF"/>
      <w:spacing w:before="100" w:beforeAutospacing="1" w:after="100" w:afterAutospacing="1"/>
      <w:jc w:val="right"/>
    </w:pPr>
    <w:rPr>
      <w:rFonts w:ascii="宋体" w:hAnsi="宋体" w:cs="宋体"/>
      <w:color w:val="000000"/>
      <w:kern w:val="0"/>
      <w:sz w:val="20"/>
      <w:szCs w:val="20"/>
    </w:rPr>
  </w:style>
  <w:style w:type="paragraph" w:customStyle="1" w:styleId="xl118">
    <w:name w:val="xl118"/>
    <w:basedOn w:val="a"/>
    <w:rsid w:val="009027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color w:val="000000"/>
      <w:kern w:val="0"/>
      <w:sz w:val="20"/>
      <w:szCs w:val="20"/>
    </w:rPr>
  </w:style>
  <w:style w:type="paragraph" w:customStyle="1" w:styleId="xl119">
    <w:name w:val="xl119"/>
    <w:basedOn w:val="a"/>
    <w:rsid w:val="0090270A"/>
    <w:pPr>
      <w:widowControl/>
      <w:shd w:val="clear" w:color="000000" w:fill="FFFFFF"/>
      <w:spacing w:before="100" w:beforeAutospacing="1" w:after="100" w:afterAutospacing="1"/>
      <w:jc w:val="center"/>
      <w:textAlignment w:val="top"/>
    </w:pPr>
    <w:rPr>
      <w:rFonts w:ascii="黑体" w:eastAsia="黑体" w:hAnsi="黑体" w:cs="宋体"/>
      <w:color w:val="000000"/>
      <w:kern w:val="0"/>
      <w:sz w:val="40"/>
      <w:szCs w:val="40"/>
    </w:rPr>
  </w:style>
  <w:style w:type="paragraph" w:customStyle="1" w:styleId="xl120">
    <w:name w:val="xl120"/>
    <w:basedOn w:val="a"/>
    <w:rsid w:val="0090270A"/>
    <w:pPr>
      <w:widowControl/>
      <w:shd w:val="clear" w:color="000000" w:fill="FFFFFF"/>
      <w:spacing w:before="100" w:beforeAutospacing="1" w:after="100" w:afterAutospacing="1"/>
      <w:jc w:val="center"/>
      <w:textAlignment w:val="top"/>
    </w:pPr>
    <w:rPr>
      <w:rFonts w:ascii="黑体" w:eastAsia="黑体" w:hAnsi="黑体" w:cs="宋体"/>
      <w:color w:val="000000"/>
      <w:kern w:val="0"/>
      <w:sz w:val="40"/>
      <w:szCs w:val="40"/>
    </w:rPr>
  </w:style>
  <w:style w:type="paragraph" w:customStyle="1" w:styleId="xl121">
    <w:name w:val="xl121"/>
    <w:basedOn w:val="a"/>
    <w:rsid w:val="009027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color w:val="000000"/>
      <w:kern w:val="0"/>
      <w:sz w:val="20"/>
      <w:szCs w:val="20"/>
    </w:rPr>
  </w:style>
</w:styles>
</file>

<file path=word/webSettings.xml><?xml version="1.0" encoding="utf-8"?>
<w:webSettings xmlns:r="http://schemas.openxmlformats.org/officeDocument/2006/relationships" xmlns:w="http://schemas.openxmlformats.org/wordprocessingml/2006/main">
  <w:divs>
    <w:div w:id="328870909">
      <w:bodyDiv w:val="1"/>
      <w:marLeft w:val="0"/>
      <w:marRight w:val="0"/>
      <w:marTop w:val="0"/>
      <w:marBottom w:val="0"/>
      <w:divBdr>
        <w:top w:val="none" w:sz="0" w:space="0" w:color="auto"/>
        <w:left w:val="none" w:sz="0" w:space="0" w:color="auto"/>
        <w:bottom w:val="none" w:sz="0" w:space="0" w:color="auto"/>
        <w:right w:val="none" w:sz="0" w:space="0" w:color="auto"/>
      </w:divBdr>
    </w:div>
    <w:div w:id="725181120">
      <w:bodyDiv w:val="1"/>
      <w:marLeft w:val="0"/>
      <w:marRight w:val="0"/>
      <w:marTop w:val="0"/>
      <w:marBottom w:val="0"/>
      <w:divBdr>
        <w:top w:val="none" w:sz="0" w:space="0" w:color="auto"/>
        <w:left w:val="none" w:sz="0" w:space="0" w:color="auto"/>
        <w:bottom w:val="none" w:sz="0" w:space="0" w:color="auto"/>
        <w:right w:val="none" w:sz="0" w:space="0" w:color="auto"/>
      </w:divBdr>
    </w:div>
    <w:div w:id="727341050">
      <w:bodyDiv w:val="1"/>
      <w:marLeft w:val="0"/>
      <w:marRight w:val="0"/>
      <w:marTop w:val="0"/>
      <w:marBottom w:val="0"/>
      <w:divBdr>
        <w:top w:val="none" w:sz="0" w:space="0" w:color="auto"/>
        <w:left w:val="none" w:sz="0" w:space="0" w:color="auto"/>
        <w:bottom w:val="none" w:sz="0" w:space="0" w:color="auto"/>
        <w:right w:val="none" w:sz="0" w:space="0" w:color="auto"/>
      </w:divBdr>
    </w:div>
    <w:div w:id="863593473">
      <w:bodyDiv w:val="1"/>
      <w:marLeft w:val="0"/>
      <w:marRight w:val="0"/>
      <w:marTop w:val="0"/>
      <w:marBottom w:val="0"/>
      <w:divBdr>
        <w:top w:val="none" w:sz="0" w:space="0" w:color="auto"/>
        <w:left w:val="none" w:sz="0" w:space="0" w:color="auto"/>
        <w:bottom w:val="none" w:sz="0" w:space="0" w:color="auto"/>
        <w:right w:val="none" w:sz="0" w:space="0" w:color="auto"/>
      </w:divBdr>
    </w:div>
    <w:div w:id="1370227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hongxin-zb@163.com(&#23494;&#30721;&#65306;84552011"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0197;&#30005;&#23376;&#37038;&#20214;&#30340;&#24418;&#24335;&#21457;&#36865;&#33267;jlwbgl@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ongxin-zb@163.com(&#23494;&#30721;&#65306;8455201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0197;&#30005;&#23376;&#37038;&#20214;&#30340;&#24418;&#24335;&#21457;&#36865;&#33267;jlwbgl@163.com" TargetMode="External"/><Relationship Id="rId4" Type="http://schemas.openxmlformats.org/officeDocument/2006/relationships/styles" Target="styles.xml"/><Relationship Id="rId9" Type="http://schemas.openxmlformats.org/officeDocument/2006/relationships/hyperlink" Target="mailto:zhongxin-zb@163.com(&#23494;&#30721;&#65306;84552011"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3"/>
    <customShpInfo spid="_x0000_s2052"/>
    <customShpInfo spid="_x0000_s2051"/>
    <customShpInfo spid="_x0000_s2050"/>
    <customShpInfo spid="_x0000_s2049"/>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91D07F-CBF8-46F8-AC7A-721E24BB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2043</Words>
  <Characters>11649</Characters>
  <Application>Microsoft Office Word</Application>
  <DocSecurity>0</DocSecurity>
  <Lines>97</Lines>
  <Paragraphs>27</Paragraphs>
  <ScaleCrop>false</ScaleCrop>
  <LinksUpToDate>false</LinksUpToDate>
  <CharactersWithSpaces>13665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2020-09-07T06:29:00Z</cp:lastPrinted>
  <dcterms:created xsi:type="dcterms:W3CDTF">2020-04-23T02:59:00Z</dcterms:created>
  <dcterms:modified xsi:type="dcterms:W3CDTF">2022-08-10T01:27:00Z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