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E4" w:rsidRPr="000F6E28" w:rsidRDefault="0053546C" w:rsidP="006D7AB7">
      <w:pPr>
        <w:spacing w:beforeLines="100" w:line="440" w:lineRule="exact"/>
        <w:jc w:val="center"/>
        <w:rPr>
          <w:rFonts w:ascii="黑体" w:eastAsia="黑体" w:hAnsi="黑体"/>
          <w:b/>
          <w:bCs/>
          <w:sz w:val="32"/>
          <w:szCs w:val="32"/>
        </w:rPr>
      </w:pPr>
      <w:bookmarkStart w:id="0" w:name="_Toc197951555"/>
      <w:bookmarkStart w:id="1" w:name="_Toc197965596"/>
      <w:bookmarkStart w:id="2" w:name="_Toc197951587"/>
      <w:bookmarkStart w:id="3" w:name="_Toc197950681"/>
      <w:bookmarkStart w:id="4" w:name="_Toc197960492"/>
      <w:bookmarkStart w:id="5" w:name="_Toc197967265"/>
      <w:bookmarkStart w:id="6" w:name="_Toc197950802"/>
      <w:bookmarkStart w:id="7" w:name="_Hlk522259867"/>
      <w:bookmarkStart w:id="8" w:name="_Toc197967117"/>
      <w:bookmarkStart w:id="9" w:name="_Toc197960544"/>
      <w:r w:rsidRPr="0053546C">
        <w:rPr>
          <w:rFonts w:ascii="黑体" w:eastAsia="黑体" w:hAnsi="黑体" w:hint="eastAsia"/>
          <w:b/>
          <w:bCs/>
          <w:sz w:val="32"/>
          <w:szCs w:val="32"/>
        </w:rPr>
        <w:t>吉林省交通材料产业园二期用电工程施工招标</w:t>
      </w:r>
    </w:p>
    <w:p w:rsidR="00CF28E4" w:rsidRPr="000F6E28" w:rsidRDefault="000D4004" w:rsidP="006D7AB7">
      <w:pPr>
        <w:spacing w:beforeLines="100" w:line="440" w:lineRule="exact"/>
        <w:jc w:val="center"/>
        <w:rPr>
          <w:rFonts w:ascii="黑体" w:eastAsia="黑体" w:hAnsi="黑体"/>
          <w:b/>
          <w:bCs/>
          <w:sz w:val="32"/>
          <w:szCs w:val="32"/>
        </w:rPr>
      </w:pPr>
      <w:r w:rsidRPr="000F6E28">
        <w:rPr>
          <w:rFonts w:ascii="黑体" w:eastAsia="黑体" w:hAnsi="黑体" w:hint="eastAsia"/>
          <w:b/>
          <w:bCs/>
          <w:sz w:val="32"/>
          <w:szCs w:val="32"/>
        </w:rPr>
        <w:t>招标文件关键内容信息公开</w:t>
      </w:r>
    </w:p>
    <w:p w:rsidR="00CF28E4" w:rsidRDefault="006A4DFF" w:rsidP="006D7AB7">
      <w:pPr>
        <w:snapToGrid w:val="0"/>
        <w:spacing w:afterLines="50" w:line="360" w:lineRule="exact"/>
        <w:jc w:val="left"/>
        <w:rPr>
          <w:rFonts w:ascii="黑体" w:eastAsia="黑体" w:hAnsi="黑体"/>
          <w:b/>
          <w:sz w:val="24"/>
          <w:szCs w:val="24"/>
        </w:rPr>
      </w:pPr>
      <w:bookmarkStart w:id="10" w:name="_Toc327432497"/>
      <w:bookmarkStart w:id="11" w:name="_Toc509326565"/>
      <w:bookmarkEnd w:id="0"/>
      <w:bookmarkEnd w:id="1"/>
      <w:bookmarkEnd w:id="2"/>
      <w:bookmarkEnd w:id="3"/>
      <w:bookmarkEnd w:id="4"/>
      <w:bookmarkEnd w:id="5"/>
      <w:bookmarkEnd w:id="6"/>
      <w:bookmarkEnd w:id="7"/>
      <w:bookmarkEnd w:id="8"/>
      <w:bookmarkEnd w:id="9"/>
      <w:proofErr w:type="gramStart"/>
      <w:r>
        <w:rPr>
          <w:rFonts w:ascii="黑体" w:eastAsia="黑体" w:hAnsi="黑体" w:hint="eastAsia"/>
          <w:b/>
          <w:sz w:val="24"/>
          <w:szCs w:val="24"/>
        </w:rPr>
        <w:t>一</w:t>
      </w:r>
      <w:proofErr w:type="gramEnd"/>
      <w:r w:rsidR="000D4004">
        <w:rPr>
          <w:rFonts w:ascii="黑体" w:eastAsia="黑体" w:hAnsi="黑体" w:hint="eastAsia"/>
          <w:b/>
          <w:sz w:val="24"/>
          <w:szCs w:val="24"/>
        </w:rPr>
        <w:t>.招标条件</w:t>
      </w:r>
      <w:bookmarkEnd w:id="10"/>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bookmarkStart w:id="12" w:name="_Toc327432498"/>
      <w:r w:rsidRPr="0053546C">
        <w:rPr>
          <w:rFonts w:asciiTheme="minorEastAsia" w:eastAsiaTheme="minorEastAsia" w:hAnsiTheme="minorEastAsia" w:hint="eastAsia"/>
          <w:sz w:val="24"/>
          <w:szCs w:val="24"/>
        </w:rPr>
        <w:t>吉林省交通材料产业园项目已经在吉林省投资项目</w:t>
      </w:r>
      <w:proofErr w:type="gramStart"/>
      <w:r w:rsidRPr="0053546C">
        <w:rPr>
          <w:rFonts w:asciiTheme="minorEastAsia" w:eastAsiaTheme="minorEastAsia" w:hAnsiTheme="minorEastAsia" w:hint="eastAsia"/>
          <w:sz w:val="24"/>
          <w:szCs w:val="24"/>
        </w:rPr>
        <w:t>在线审批</w:t>
      </w:r>
      <w:proofErr w:type="gramEnd"/>
      <w:r w:rsidRPr="0053546C">
        <w:rPr>
          <w:rFonts w:asciiTheme="minorEastAsia" w:eastAsiaTheme="minorEastAsia" w:hAnsiTheme="minorEastAsia" w:hint="eastAsia"/>
          <w:sz w:val="24"/>
          <w:szCs w:val="24"/>
        </w:rPr>
        <w:t>监管平台备案（项目代码：2020－220173－30－03－009504），本次招标项目吉林省交通材料产业园二期用电工程已由吉林省高速公路集团有限公司以《关于吉林省交通材料产业园二期用电工程施工图设计的批复》批准建设，招标人（项目业主）为吉林省交通实业发展有限公司，建设资金来自企业自筹，项目出资比例为100%。项目已具备招标条件，现对该项目的施工进行公开招标。</w:t>
      </w:r>
    </w:p>
    <w:p w:rsidR="00CF28E4" w:rsidRDefault="006A4DFF" w:rsidP="006D7AB7">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二</w:t>
      </w:r>
      <w:r w:rsidR="000D4004">
        <w:rPr>
          <w:rFonts w:ascii="黑体" w:eastAsia="黑体" w:hAnsi="黑体" w:hint="eastAsia"/>
          <w:b/>
          <w:sz w:val="24"/>
          <w:szCs w:val="24"/>
        </w:rPr>
        <w:t>.项目概况与招标范围</w:t>
      </w:r>
      <w:bookmarkEnd w:id="12"/>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bookmarkStart w:id="13" w:name="_Toc327432499"/>
      <w:r w:rsidRPr="0053546C">
        <w:rPr>
          <w:rFonts w:asciiTheme="minorEastAsia" w:eastAsiaTheme="minorEastAsia" w:hAnsiTheme="minorEastAsia" w:hint="eastAsia"/>
          <w:sz w:val="24"/>
          <w:szCs w:val="24"/>
        </w:rPr>
        <w:t>2.1 建设地点：中韩（长春）国际合作示范区内，位于尚德大街以西、</w:t>
      </w:r>
      <w:proofErr w:type="gramStart"/>
      <w:r w:rsidRPr="0053546C">
        <w:rPr>
          <w:rFonts w:asciiTheme="minorEastAsia" w:eastAsiaTheme="minorEastAsia" w:hAnsiTheme="minorEastAsia" w:hint="eastAsia"/>
          <w:sz w:val="24"/>
          <w:szCs w:val="24"/>
        </w:rPr>
        <w:t>长德丙二十五路</w:t>
      </w:r>
      <w:proofErr w:type="gramEnd"/>
      <w:r w:rsidRPr="0053546C">
        <w:rPr>
          <w:rFonts w:asciiTheme="minorEastAsia" w:eastAsiaTheme="minorEastAsia" w:hAnsiTheme="minorEastAsia" w:hint="eastAsia"/>
          <w:sz w:val="24"/>
          <w:szCs w:val="24"/>
        </w:rPr>
        <w:t>以南、彩</w:t>
      </w:r>
      <w:proofErr w:type="gramStart"/>
      <w:r w:rsidRPr="0053546C">
        <w:rPr>
          <w:rFonts w:asciiTheme="minorEastAsia" w:eastAsiaTheme="minorEastAsia" w:hAnsiTheme="minorEastAsia" w:hint="eastAsia"/>
          <w:sz w:val="24"/>
          <w:szCs w:val="24"/>
        </w:rPr>
        <w:t>缤</w:t>
      </w:r>
      <w:proofErr w:type="gramEnd"/>
      <w:r w:rsidRPr="0053546C">
        <w:rPr>
          <w:rFonts w:asciiTheme="minorEastAsia" w:eastAsiaTheme="minorEastAsia" w:hAnsiTheme="minorEastAsia" w:hint="eastAsia"/>
          <w:sz w:val="24"/>
          <w:szCs w:val="24"/>
        </w:rPr>
        <w:t>街以东、</w:t>
      </w:r>
      <w:proofErr w:type="gramStart"/>
      <w:r w:rsidRPr="0053546C">
        <w:rPr>
          <w:rFonts w:asciiTheme="minorEastAsia" w:eastAsiaTheme="minorEastAsia" w:hAnsiTheme="minorEastAsia" w:hint="eastAsia"/>
          <w:sz w:val="24"/>
          <w:szCs w:val="24"/>
        </w:rPr>
        <w:t>腾达路</w:t>
      </w:r>
      <w:proofErr w:type="gramEnd"/>
      <w:r w:rsidRPr="0053546C">
        <w:rPr>
          <w:rFonts w:asciiTheme="minorEastAsia" w:eastAsiaTheme="minorEastAsia" w:hAnsiTheme="minorEastAsia" w:hint="eastAsia"/>
          <w:sz w:val="24"/>
          <w:szCs w:val="24"/>
        </w:rPr>
        <w:t>以北。</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2.2 主要规模：</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（1）新建1-2#配电室1座，设计容量为3300KVA，电源引自园区内新建二进四出环网柜。主要包括新建10KV配电室配电变压器3台：容量为2台1250KVA、1台800KVA；新建10KV中压开关柜8台、0.4KV低压开关柜18台。</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（2）新建2#配电室1座，设计容量为3450KVA，电源引自园区内新建二进四出环网柜。主要包括新建10KV配电室配电变压器3台：容量为2台1600KVA、1台250KVA；新建10KV中压开关柜8台、0.4KV低压开关柜18台。</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（3）10KV电源线路工程：主要包括新建电力电缆（型号YJLV22）4250米、（型号</w:t>
      </w:r>
      <w:r w:rsidRPr="0053546C">
        <w:rPr>
          <w:rFonts w:asciiTheme="minorEastAsia" w:eastAsiaTheme="minorEastAsia" w:hAnsiTheme="minorEastAsia"/>
          <w:sz w:val="24"/>
          <w:szCs w:val="24"/>
        </w:rPr>
        <w:t>ZR-YJLV22</w:t>
      </w:r>
      <w:r w:rsidRPr="0053546C">
        <w:rPr>
          <w:rFonts w:asciiTheme="minorEastAsia" w:eastAsiaTheme="minorEastAsia" w:hAnsiTheme="minorEastAsia" w:hint="eastAsia"/>
          <w:sz w:val="24"/>
          <w:szCs w:val="24"/>
        </w:rPr>
        <w:t>）1100米；新建二进四出环网柜1座，设计容量6750KVA；新建直线电缆井10座、电缆转角井5座、电缆接头井4座、电缆三通井1座。</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2.3 计划工期： 2021年10月30日至2021年12月10日，共计41日历天。</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2.4 招标范围：施工图设计范围内所有工程施工及设备安装。</w:t>
      </w:r>
    </w:p>
    <w:p w:rsidR="0053546C" w:rsidRPr="0053546C" w:rsidRDefault="0053546C" w:rsidP="006D7AB7">
      <w:pPr>
        <w:snapToGrid w:val="0"/>
        <w:spacing w:beforeLines="50" w:afterLines="50" w:line="360" w:lineRule="exact"/>
        <w:ind w:firstLineChars="202" w:firstLine="485"/>
        <w:jc w:val="left"/>
        <w:rPr>
          <w:rFonts w:asciiTheme="minorEastAsia" w:eastAsiaTheme="minorEastAsia" w:hAnsiTheme="minorEastAsia"/>
          <w:sz w:val="24"/>
          <w:szCs w:val="24"/>
        </w:rPr>
      </w:pPr>
      <w:r w:rsidRPr="0053546C">
        <w:rPr>
          <w:rFonts w:asciiTheme="minorEastAsia" w:eastAsiaTheme="minorEastAsia" w:hAnsiTheme="minorEastAsia" w:hint="eastAsia"/>
          <w:sz w:val="24"/>
          <w:szCs w:val="24"/>
        </w:rPr>
        <w:t>2.5 标段划分：共划分为一个标段，即DL01标段。</w:t>
      </w:r>
    </w:p>
    <w:p w:rsidR="00CF28E4" w:rsidRDefault="006A4DFF" w:rsidP="006D7AB7">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三</w:t>
      </w:r>
      <w:r w:rsidR="000D4004">
        <w:rPr>
          <w:rFonts w:ascii="黑体" w:eastAsia="黑体" w:hAnsi="黑体" w:hint="eastAsia"/>
          <w:b/>
          <w:sz w:val="24"/>
          <w:szCs w:val="24"/>
        </w:rPr>
        <w:t>.</w:t>
      </w:r>
      <w:bookmarkEnd w:id="13"/>
      <w:r w:rsidR="00892989" w:rsidRPr="00892989">
        <w:rPr>
          <w:rFonts w:hint="eastAsia"/>
        </w:rPr>
        <w:t xml:space="preserve"> </w:t>
      </w:r>
      <w:r w:rsidR="0053546C">
        <w:rPr>
          <w:rFonts w:ascii="黑体" w:eastAsia="黑体" w:hAnsi="黑体" w:hint="eastAsia"/>
          <w:b/>
          <w:sz w:val="24"/>
          <w:szCs w:val="24"/>
        </w:rPr>
        <w:t>投标人</w:t>
      </w:r>
      <w:r w:rsidR="00892989" w:rsidRPr="00892989">
        <w:rPr>
          <w:rFonts w:ascii="黑体" w:eastAsia="黑体" w:hAnsi="黑体" w:hint="eastAsia"/>
          <w:b/>
          <w:sz w:val="24"/>
          <w:szCs w:val="24"/>
        </w:rPr>
        <w:t>资格要求</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3.1本次招标要求投标人须具备输变电工</w:t>
      </w:r>
      <w:proofErr w:type="gramStart"/>
      <w:r w:rsidRPr="00F76932">
        <w:rPr>
          <w:rFonts w:ascii="宋体" w:hAnsi="宋体" w:hint="eastAsia"/>
          <w:sz w:val="24"/>
        </w:rPr>
        <w:t>程专业</w:t>
      </w:r>
      <w:proofErr w:type="gramEnd"/>
      <w:r w:rsidRPr="00F76932">
        <w:rPr>
          <w:rFonts w:ascii="宋体" w:hAnsi="宋体" w:hint="eastAsia"/>
          <w:sz w:val="24"/>
        </w:rPr>
        <w:t>承包三级及以上资质或电力工程施工总承包三级及以上资质，并具备承装类五级及以上《承装（修、试）电力设施许可证》和《安全生产许可证》，在2018年1月1日之后至少完成过1项单项合同额不少于500万元的已验收合格的10KV及以上电力工程施工业绩，并在人员、设备、资金等方面具备相应的施工能力，其中投标人拟派项目经理须具有</w:t>
      </w:r>
      <w:proofErr w:type="gramStart"/>
      <w:r w:rsidRPr="00F76932">
        <w:rPr>
          <w:rFonts w:ascii="宋体" w:hAnsi="宋体" w:hint="eastAsia"/>
          <w:sz w:val="24"/>
        </w:rPr>
        <w:t>现注册</w:t>
      </w:r>
      <w:proofErr w:type="gramEnd"/>
      <w:r w:rsidRPr="00F76932">
        <w:rPr>
          <w:rFonts w:ascii="宋体" w:hAnsi="宋体" w:hint="eastAsia"/>
          <w:sz w:val="24"/>
        </w:rPr>
        <w:t>在投标人单位的有效的“机电工程”专业《二级建造师注册证书》，具有建设主管部门颁发的有效的B类安全生产考核合格证书。</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lastRenderedPageBreak/>
        <w:t>3.2本次招标不接受联合体投标。</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3.3与招标人存在利害关系可能影响招标公正性的单位，不得参加投标，单位负责人为同一人或存在控股、管理关系的不同单位，不得参加同一标段投标，否则，相关投标均无效。</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3.4</w:t>
      </w:r>
      <w:r w:rsidRPr="00F76932">
        <w:rPr>
          <w:rFonts w:ascii="宋体" w:hAnsi="宋体"/>
          <w:sz w:val="24"/>
        </w:rPr>
        <w:t>在“信用中国”网站（http://www.creditchina.gov.cn/)中被列入失信被执行人名单的投标人，不得参加投标。</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3.5拒绝列入政府取消投标资格记录期间的企业或个人投标。</w:t>
      </w:r>
    </w:p>
    <w:p w:rsidR="009C5441" w:rsidRPr="009C5441" w:rsidRDefault="009C5441" w:rsidP="006D7AB7">
      <w:pPr>
        <w:snapToGrid w:val="0"/>
        <w:spacing w:beforeLines="50" w:afterLines="50" w:line="360" w:lineRule="exact"/>
        <w:jc w:val="left"/>
        <w:rPr>
          <w:rFonts w:ascii="黑体" w:eastAsia="黑体" w:hAnsi="黑体"/>
          <w:b/>
          <w:sz w:val="24"/>
          <w:szCs w:val="24"/>
        </w:rPr>
      </w:pPr>
      <w:r w:rsidRPr="009C5441">
        <w:rPr>
          <w:rFonts w:ascii="黑体" w:eastAsia="黑体" w:hAnsi="黑体"/>
          <w:b/>
          <w:sz w:val="24"/>
          <w:szCs w:val="24"/>
        </w:rPr>
        <w:t>四</w:t>
      </w:r>
      <w:r w:rsidRPr="009C5441">
        <w:rPr>
          <w:rFonts w:ascii="黑体" w:eastAsia="黑体" w:hAnsi="黑体" w:hint="eastAsia"/>
          <w:b/>
          <w:sz w:val="24"/>
          <w:szCs w:val="24"/>
        </w:rPr>
        <w:t>.评标办法</w:t>
      </w:r>
    </w:p>
    <w:p w:rsidR="0053546C" w:rsidRPr="0053546C" w:rsidRDefault="0053546C" w:rsidP="0053546C">
      <w:pPr>
        <w:autoSpaceDE w:val="0"/>
        <w:autoSpaceDN w:val="0"/>
        <w:adjustRightInd w:val="0"/>
        <w:snapToGrid w:val="0"/>
        <w:spacing w:line="360" w:lineRule="auto"/>
        <w:ind w:firstLineChars="200" w:firstLine="480"/>
        <w:rPr>
          <w:rFonts w:ascii="宋体" w:hAnsi="宋体"/>
          <w:sz w:val="24"/>
        </w:rPr>
      </w:pPr>
      <w:r w:rsidRPr="0053546C">
        <w:rPr>
          <w:rFonts w:ascii="宋体" w:hAnsi="宋体" w:hint="eastAsia"/>
          <w:sz w:val="24"/>
        </w:rPr>
        <w:t>本项目评标采用综合评估法。</w:t>
      </w:r>
    </w:p>
    <w:p w:rsidR="002258F0" w:rsidRPr="002258F0" w:rsidRDefault="009C5441" w:rsidP="006D7AB7">
      <w:pPr>
        <w:snapToGrid w:val="0"/>
        <w:spacing w:beforeLines="50" w:afterLines="50" w:line="360" w:lineRule="exact"/>
        <w:jc w:val="left"/>
        <w:rPr>
          <w:rFonts w:ascii="黑体" w:eastAsia="黑体" w:hAnsi="黑体"/>
          <w:b/>
          <w:sz w:val="24"/>
          <w:szCs w:val="24"/>
        </w:rPr>
      </w:pPr>
      <w:r w:rsidRPr="009C5441">
        <w:rPr>
          <w:rFonts w:ascii="黑体" w:eastAsia="黑体" w:hAnsi="黑体" w:hint="eastAsia"/>
          <w:b/>
          <w:sz w:val="24"/>
          <w:szCs w:val="24"/>
        </w:rPr>
        <w:t>五</w:t>
      </w:r>
      <w:r w:rsidRPr="009C5441">
        <w:rPr>
          <w:rFonts w:ascii="黑体" w:eastAsia="黑体" w:hAnsi="黑体"/>
          <w:b/>
          <w:sz w:val="24"/>
          <w:szCs w:val="24"/>
        </w:rPr>
        <w:t>.</w:t>
      </w:r>
      <w:r w:rsidR="002258F0" w:rsidRPr="002258F0">
        <w:rPr>
          <w:rFonts w:ascii="黑体" w:eastAsia="黑体" w:hAnsi="黑体" w:hint="eastAsia"/>
          <w:b/>
          <w:sz w:val="24"/>
          <w:szCs w:val="24"/>
        </w:rPr>
        <w:t>招标文件的获取</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bookmarkStart w:id="14" w:name="_Toc515284074"/>
      <w:bookmarkStart w:id="15" w:name="_Toc262548128"/>
      <w:bookmarkStart w:id="16" w:name="_Toc35267646"/>
      <w:bookmarkStart w:id="17" w:name="_Toc35267776"/>
      <w:bookmarkStart w:id="18" w:name="_Toc35268491"/>
      <w:r w:rsidRPr="00F76932">
        <w:rPr>
          <w:rFonts w:ascii="宋体" w:hAnsi="宋体" w:hint="eastAsia"/>
          <w:sz w:val="24"/>
        </w:rPr>
        <w:t>5.1 凡有意参加投标者，请于2021年9月30日至2021年10月12日（法定公休日、法定节假日除外），每日8:30时至16:00时（北京时间，下同），在吉林省常利工程信息咨询有限公司持单位介绍信原件、经办人身份证原件及复印件购买招标文件。</w:t>
      </w:r>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5.2 招标文件每套售价1000元人民币，图纸每套售价1000元人民币，售后不退。</w:t>
      </w:r>
    </w:p>
    <w:p w:rsidR="002258F0" w:rsidRPr="002258F0" w:rsidRDefault="000F6E28" w:rsidP="006D7AB7">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六</w:t>
      </w:r>
      <w:r w:rsidR="002258F0" w:rsidRPr="002258F0">
        <w:rPr>
          <w:rFonts w:ascii="黑体" w:eastAsia="黑体" w:hAnsi="黑体" w:hint="eastAsia"/>
          <w:b/>
          <w:sz w:val="24"/>
          <w:szCs w:val="24"/>
        </w:rPr>
        <w:t>.</w:t>
      </w:r>
      <w:bookmarkStart w:id="19" w:name="_Toc515284075"/>
      <w:bookmarkEnd w:id="14"/>
      <w:r w:rsidR="002258F0" w:rsidRPr="002258F0">
        <w:rPr>
          <w:rFonts w:ascii="黑体" w:eastAsia="黑体" w:hAnsi="黑体" w:hint="eastAsia"/>
          <w:b/>
          <w:sz w:val="24"/>
          <w:szCs w:val="24"/>
        </w:rPr>
        <w:t>投标文件的递交及相关事宜</w:t>
      </w:r>
      <w:bookmarkEnd w:id="15"/>
      <w:bookmarkEnd w:id="16"/>
      <w:bookmarkEnd w:id="17"/>
      <w:bookmarkEnd w:id="18"/>
      <w:bookmarkEnd w:id="19"/>
    </w:p>
    <w:p w:rsidR="0053546C" w:rsidRPr="00F76932" w:rsidRDefault="0053546C" w:rsidP="0053546C">
      <w:pPr>
        <w:autoSpaceDE w:val="0"/>
        <w:autoSpaceDN w:val="0"/>
        <w:adjustRightInd w:val="0"/>
        <w:snapToGrid w:val="0"/>
        <w:spacing w:line="360" w:lineRule="auto"/>
        <w:ind w:firstLineChars="200" w:firstLine="480"/>
        <w:rPr>
          <w:rFonts w:ascii="宋体" w:hAnsi="宋体"/>
          <w:sz w:val="24"/>
        </w:rPr>
      </w:pPr>
      <w:r w:rsidRPr="00F76932">
        <w:rPr>
          <w:rFonts w:ascii="宋体" w:hAnsi="宋体" w:hint="eastAsia"/>
          <w:sz w:val="24"/>
        </w:rPr>
        <w:t>6.1递交投标文件的截止时间（投标截止时间，下同）为2021年10月20日</w:t>
      </w:r>
      <w:r>
        <w:rPr>
          <w:rFonts w:ascii="宋体" w:hAnsi="宋体" w:hint="eastAsia"/>
          <w:sz w:val="24"/>
        </w:rPr>
        <w:t>13</w:t>
      </w:r>
      <w:r w:rsidRPr="00F76932">
        <w:rPr>
          <w:rFonts w:ascii="宋体" w:hAnsi="宋体" w:hint="eastAsia"/>
          <w:sz w:val="24"/>
        </w:rPr>
        <w:t>时</w:t>
      </w:r>
      <w:r>
        <w:rPr>
          <w:rFonts w:ascii="宋体" w:hAnsi="宋体" w:hint="eastAsia"/>
          <w:sz w:val="24"/>
        </w:rPr>
        <w:t>3</w:t>
      </w:r>
      <w:r w:rsidRPr="00F76932">
        <w:rPr>
          <w:rFonts w:ascii="宋体" w:hAnsi="宋体" w:hint="eastAsia"/>
          <w:sz w:val="24"/>
        </w:rPr>
        <w:t>0分，投标人应于当日</w:t>
      </w:r>
      <w:r>
        <w:rPr>
          <w:rFonts w:ascii="宋体" w:hAnsi="宋体" w:hint="eastAsia"/>
          <w:sz w:val="24"/>
        </w:rPr>
        <w:t>13</w:t>
      </w:r>
      <w:r w:rsidRPr="00F76932">
        <w:rPr>
          <w:rFonts w:ascii="宋体" w:hAnsi="宋体" w:hint="eastAsia"/>
          <w:sz w:val="24"/>
        </w:rPr>
        <w:t>时</w:t>
      </w:r>
      <w:r>
        <w:rPr>
          <w:rFonts w:ascii="宋体" w:hAnsi="宋体" w:hint="eastAsia"/>
          <w:sz w:val="24"/>
        </w:rPr>
        <w:t>0</w:t>
      </w:r>
      <w:r w:rsidRPr="00F76932">
        <w:rPr>
          <w:rFonts w:ascii="宋体" w:hAnsi="宋体" w:hint="eastAsia"/>
          <w:sz w:val="24"/>
        </w:rPr>
        <w:t>0分至</w:t>
      </w:r>
      <w:r>
        <w:rPr>
          <w:rFonts w:ascii="宋体" w:hAnsi="宋体" w:hint="eastAsia"/>
          <w:sz w:val="24"/>
        </w:rPr>
        <w:t>13</w:t>
      </w:r>
      <w:r w:rsidRPr="00F76932">
        <w:rPr>
          <w:rFonts w:ascii="宋体" w:hAnsi="宋体" w:hint="eastAsia"/>
          <w:sz w:val="24"/>
        </w:rPr>
        <w:t>时</w:t>
      </w:r>
      <w:r>
        <w:rPr>
          <w:rFonts w:ascii="宋体" w:hAnsi="宋体" w:hint="eastAsia"/>
          <w:sz w:val="24"/>
        </w:rPr>
        <w:t>3</w:t>
      </w:r>
      <w:r w:rsidRPr="00F76932">
        <w:rPr>
          <w:rFonts w:ascii="宋体" w:hAnsi="宋体" w:hint="eastAsia"/>
          <w:sz w:val="24"/>
        </w:rPr>
        <w:t>0分将投标文件递交至吉林省常利工程信息咨询有限公司二楼开标室（长春市高新技术产业开发区超越大街</w:t>
      </w:r>
      <w:proofErr w:type="gramStart"/>
      <w:r w:rsidRPr="00F76932">
        <w:rPr>
          <w:rFonts w:ascii="宋体" w:hAnsi="宋体" w:hint="eastAsia"/>
          <w:sz w:val="24"/>
        </w:rPr>
        <w:t>与越达路</w:t>
      </w:r>
      <w:proofErr w:type="gramEnd"/>
      <w:r w:rsidRPr="00F76932">
        <w:rPr>
          <w:rFonts w:ascii="宋体" w:hAnsi="宋体" w:hint="eastAsia"/>
          <w:sz w:val="24"/>
        </w:rPr>
        <w:t>交汇长春高</w:t>
      </w:r>
      <w:proofErr w:type="gramStart"/>
      <w:r w:rsidRPr="00F76932">
        <w:rPr>
          <w:rFonts w:ascii="宋体" w:hAnsi="宋体" w:hint="eastAsia"/>
          <w:sz w:val="24"/>
        </w:rPr>
        <w:t>新越达</w:t>
      </w:r>
      <w:proofErr w:type="gramEnd"/>
      <w:r w:rsidRPr="00F76932">
        <w:rPr>
          <w:rFonts w:ascii="宋体" w:hAnsi="宋体" w:hint="eastAsia"/>
          <w:sz w:val="24"/>
        </w:rPr>
        <w:t>科技产业园</w:t>
      </w:r>
      <w:r w:rsidRPr="00F76932">
        <w:rPr>
          <w:rFonts w:ascii="宋体" w:hAnsi="宋体"/>
          <w:sz w:val="24"/>
        </w:rPr>
        <w:t>5</w:t>
      </w:r>
      <w:r w:rsidRPr="00F76932">
        <w:rPr>
          <w:rFonts w:ascii="宋体" w:hAnsi="宋体" w:hint="eastAsia"/>
          <w:sz w:val="24"/>
        </w:rPr>
        <w:t>栋）。</w:t>
      </w:r>
    </w:p>
    <w:p w:rsidR="0053546C" w:rsidRPr="00F76932" w:rsidRDefault="0053546C" w:rsidP="006979AD">
      <w:pPr>
        <w:pStyle w:val="3"/>
        <w:snapToGrid w:val="0"/>
        <w:spacing w:before="0" w:after="0" w:line="240" w:lineRule="auto"/>
        <w:ind w:firstLineChars="236" w:firstLine="566"/>
        <w:rPr>
          <w:rFonts w:ascii="黑体" w:eastAsia="黑体" w:hAnsi="黑体"/>
          <w:b w:val="0"/>
        </w:rPr>
      </w:pPr>
      <w:r w:rsidRPr="006979AD">
        <w:rPr>
          <w:rFonts w:ascii="宋体" w:hAnsi="宋体" w:hint="eastAsia"/>
          <w:b w:val="0"/>
          <w:bCs w:val="0"/>
          <w:kern w:val="2"/>
          <w:sz w:val="24"/>
          <w:szCs w:val="22"/>
        </w:rPr>
        <w:t>6.2逾期送达的、未送达指定地点的或不按照招标文件要求密封的投标文件，招标人将予以拒收。</w:t>
      </w:r>
      <w:r w:rsidR="009C5441" w:rsidRPr="006979AD">
        <w:rPr>
          <w:rFonts w:ascii="宋体" w:hAnsi="宋体"/>
          <w:b w:val="0"/>
          <w:bCs w:val="0"/>
          <w:kern w:val="2"/>
          <w:sz w:val="24"/>
          <w:szCs w:val="22"/>
        </w:rPr>
        <w:br w:type="page"/>
      </w:r>
      <w:r w:rsidR="000F6E28">
        <w:rPr>
          <w:rFonts w:ascii="黑体" w:eastAsia="黑体" w:hAnsi="黑体" w:hint="eastAsia"/>
          <w:b w:val="0"/>
          <w:sz w:val="24"/>
          <w:szCs w:val="24"/>
        </w:rPr>
        <w:lastRenderedPageBreak/>
        <w:t>七</w:t>
      </w:r>
      <w:r w:rsidR="000D4004" w:rsidRPr="009C5441">
        <w:rPr>
          <w:rFonts w:ascii="黑体" w:eastAsia="黑体" w:hAnsi="黑体" w:hint="eastAsia"/>
          <w:sz w:val="24"/>
          <w:szCs w:val="24"/>
        </w:rPr>
        <w:t>、</w:t>
      </w:r>
      <w:bookmarkStart w:id="20" w:name="_Toc197950682"/>
      <w:bookmarkStart w:id="21" w:name="_Toc197950803"/>
      <w:bookmarkStart w:id="22" w:name="_Toc197951588"/>
      <w:bookmarkStart w:id="23" w:name="_Toc197960493"/>
      <w:bookmarkStart w:id="24" w:name="_Toc197960545"/>
      <w:bookmarkStart w:id="25" w:name="_Toc197965597"/>
      <w:bookmarkStart w:id="26" w:name="_Toc197967118"/>
      <w:bookmarkStart w:id="27" w:name="_Toc197967266"/>
      <w:bookmarkStart w:id="28" w:name="_Toc4586948"/>
      <w:bookmarkEnd w:id="11"/>
      <w:r w:rsidR="000D4004" w:rsidRPr="009C5441">
        <w:rPr>
          <w:rFonts w:ascii="黑体" w:eastAsia="黑体" w:hAnsi="黑体"/>
          <w:sz w:val="24"/>
          <w:szCs w:val="24"/>
        </w:rPr>
        <w:t>投标人须知前附表</w:t>
      </w:r>
      <w:bookmarkStart w:id="29" w:name="_Toc484950570"/>
      <w:bookmarkStart w:id="30" w:name="_Toc61505102"/>
      <w:bookmarkEnd w:id="20"/>
      <w:bookmarkEnd w:id="21"/>
      <w:bookmarkEnd w:id="22"/>
      <w:bookmarkEnd w:id="23"/>
      <w:bookmarkEnd w:id="24"/>
      <w:bookmarkEnd w:id="25"/>
      <w:bookmarkEnd w:id="26"/>
      <w:bookmarkEnd w:id="27"/>
      <w:bookmarkEnd w:id="28"/>
    </w:p>
    <w:tbl>
      <w:tblPr>
        <w:tblW w:w="4864" w:type="pct"/>
        <w:jc w:val="center"/>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57" w:type="dxa"/>
          <w:right w:w="57" w:type="dxa"/>
        </w:tblCellMar>
        <w:tblLook w:val="04A0"/>
      </w:tblPr>
      <w:tblGrid>
        <w:gridCol w:w="770"/>
        <w:gridCol w:w="1966"/>
        <w:gridCol w:w="6192"/>
      </w:tblGrid>
      <w:tr w:rsidR="0053546C" w:rsidRPr="00F76932" w:rsidTr="0053546C">
        <w:trPr>
          <w:cantSplit/>
          <w:trHeight w:val="567"/>
          <w:tblHeader/>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b/>
                <w:szCs w:val="21"/>
              </w:rPr>
            </w:pPr>
            <w:r w:rsidRPr="00F76932">
              <w:rPr>
                <w:rFonts w:ascii="宋体" w:hAnsi="宋体"/>
                <w:b/>
                <w:szCs w:val="21"/>
              </w:rPr>
              <w:t>条款号</w:t>
            </w:r>
          </w:p>
        </w:tc>
        <w:tc>
          <w:tcPr>
            <w:tcW w:w="1101" w:type="pct"/>
            <w:shd w:val="clear" w:color="auto" w:fill="auto"/>
            <w:vAlign w:val="center"/>
          </w:tcPr>
          <w:p w:rsidR="0053546C" w:rsidRPr="00F76932" w:rsidRDefault="0053546C" w:rsidP="0053546C">
            <w:pPr>
              <w:adjustRightInd w:val="0"/>
              <w:snapToGrid w:val="0"/>
              <w:jc w:val="center"/>
              <w:rPr>
                <w:rFonts w:ascii="宋体" w:hAnsi="宋体"/>
                <w:b/>
                <w:szCs w:val="21"/>
              </w:rPr>
            </w:pPr>
            <w:r w:rsidRPr="00F76932">
              <w:rPr>
                <w:rFonts w:ascii="宋体" w:hAnsi="宋体"/>
                <w:b/>
                <w:szCs w:val="21"/>
              </w:rPr>
              <w:t>条 款 名 称</w:t>
            </w:r>
          </w:p>
        </w:tc>
        <w:tc>
          <w:tcPr>
            <w:tcW w:w="3468" w:type="pct"/>
            <w:shd w:val="clear" w:color="auto" w:fill="auto"/>
            <w:vAlign w:val="center"/>
          </w:tcPr>
          <w:p w:rsidR="0053546C" w:rsidRPr="00F76932" w:rsidRDefault="0053546C" w:rsidP="0053546C">
            <w:pPr>
              <w:adjustRightInd w:val="0"/>
              <w:snapToGrid w:val="0"/>
              <w:jc w:val="center"/>
              <w:rPr>
                <w:rFonts w:ascii="宋体" w:hAnsi="宋体"/>
                <w:b/>
                <w:szCs w:val="21"/>
              </w:rPr>
            </w:pPr>
            <w:r w:rsidRPr="00F76932">
              <w:rPr>
                <w:rFonts w:ascii="宋体" w:hAnsi="宋体"/>
                <w:b/>
                <w:szCs w:val="21"/>
              </w:rPr>
              <w:t>编 列 内 容</w:t>
            </w:r>
          </w:p>
        </w:tc>
      </w:tr>
      <w:tr w:rsidR="0053546C" w:rsidRPr="00F76932" w:rsidTr="0053546C">
        <w:trPr>
          <w:cantSplit/>
          <w:trHeight w:val="1242"/>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招标人</w:t>
            </w:r>
          </w:p>
        </w:tc>
        <w:tc>
          <w:tcPr>
            <w:tcW w:w="3468" w:type="pct"/>
            <w:shd w:val="clear" w:color="auto" w:fill="auto"/>
            <w:vAlign w:val="center"/>
          </w:tcPr>
          <w:p w:rsidR="0053546C" w:rsidRPr="00F76932" w:rsidRDefault="0053546C" w:rsidP="0053546C">
            <w:pPr>
              <w:autoSpaceDE w:val="0"/>
              <w:autoSpaceDN w:val="0"/>
              <w:adjustRightInd w:val="0"/>
              <w:snapToGrid w:val="0"/>
              <w:jc w:val="left"/>
              <w:rPr>
                <w:rFonts w:ascii="宋体" w:hAnsi="宋体"/>
                <w:kern w:val="0"/>
                <w:szCs w:val="21"/>
              </w:rPr>
            </w:pPr>
            <w:r w:rsidRPr="00F76932">
              <w:rPr>
                <w:rFonts w:ascii="宋体" w:hAnsi="宋体" w:hint="eastAsia"/>
                <w:kern w:val="0"/>
                <w:szCs w:val="21"/>
              </w:rPr>
              <w:t>名</w:t>
            </w:r>
            <w:r>
              <w:rPr>
                <w:rFonts w:ascii="宋体" w:hAnsi="宋体" w:hint="eastAsia"/>
                <w:kern w:val="0"/>
                <w:szCs w:val="21"/>
              </w:rPr>
              <w:t xml:space="preserve"> </w:t>
            </w:r>
            <w:r w:rsidRPr="00F76932">
              <w:rPr>
                <w:rFonts w:ascii="宋体" w:hAnsi="宋体" w:hint="eastAsia"/>
                <w:kern w:val="0"/>
                <w:szCs w:val="21"/>
              </w:rPr>
              <w:t xml:space="preserve"> 称：吉林省交通实业发展有限公司</w:t>
            </w:r>
          </w:p>
          <w:p w:rsidR="0053546C" w:rsidRPr="00F76932" w:rsidRDefault="0053546C" w:rsidP="0053546C">
            <w:pPr>
              <w:autoSpaceDE w:val="0"/>
              <w:autoSpaceDN w:val="0"/>
              <w:adjustRightInd w:val="0"/>
              <w:snapToGrid w:val="0"/>
              <w:jc w:val="left"/>
              <w:rPr>
                <w:rFonts w:ascii="宋体" w:hAnsi="宋体"/>
                <w:kern w:val="0"/>
                <w:szCs w:val="21"/>
              </w:rPr>
            </w:pPr>
            <w:r>
              <w:rPr>
                <w:rFonts w:ascii="宋体" w:hAnsi="宋体" w:hint="eastAsia"/>
                <w:kern w:val="0"/>
                <w:szCs w:val="21"/>
              </w:rPr>
              <w:t xml:space="preserve">地　</w:t>
            </w:r>
            <w:r w:rsidRPr="00F76932">
              <w:rPr>
                <w:rFonts w:ascii="宋体" w:hAnsi="宋体" w:hint="eastAsia"/>
                <w:kern w:val="0"/>
                <w:szCs w:val="21"/>
              </w:rPr>
              <w:t>址：长春绕城高速长春南互通内</w:t>
            </w:r>
          </w:p>
          <w:p w:rsidR="0053546C" w:rsidRPr="00831459" w:rsidRDefault="0053546C" w:rsidP="0053546C">
            <w:pPr>
              <w:autoSpaceDE w:val="0"/>
              <w:autoSpaceDN w:val="0"/>
              <w:adjustRightInd w:val="0"/>
              <w:snapToGrid w:val="0"/>
              <w:jc w:val="left"/>
              <w:rPr>
                <w:rFonts w:ascii="宋体" w:hAnsi="宋体"/>
                <w:kern w:val="0"/>
                <w:szCs w:val="21"/>
              </w:rPr>
            </w:pPr>
            <w:r w:rsidRPr="00831459">
              <w:rPr>
                <w:rFonts w:ascii="宋体" w:hAnsi="宋体" w:hint="eastAsia"/>
                <w:kern w:val="0"/>
                <w:szCs w:val="21"/>
              </w:rPr>
              <w:t>联系人：孙浩然</w:t>
            </w:r>
          </w:p>
          <w:p w:rsidR="0053546C" w:rsidRPr="00F76932" w:rsidRDefault="0053546C" w:rsidP="0053546C">
            <w:pPr>
              <w:autoSpaceDE w:val="0"/>
              <w:autoSpaceDN w:val="0"/>
              <w:adjustRightInd w:val="0"/>
              <w:snapToGrid w:val="0"/>
              <w:jc w:val="left"/>
              <w:rPr>
                <w:rFonts w:ascii="宋体" w:hAnsi="宋体"/>
                <w:szCs w:val="21"/>
              </w:rPr>
            </w:pPr>
            <w:r w:rsidRPr="00831459">
              <w:rPr>
                <w:rFonts w:ascii="宋体" w:hAnsi="宋体" w:hint="eastAsia"/>
                <w:kern w:val="0"/>
                <w:szCs w:val="21"/>
              </w:rPr>
              <w:t xml:space="preserve">电  话: </w:t>
            </w:r>
            <w:r w:rsidRPr="009B0FCF">
              <w:rPr>
                <w:rFonts w:ascii="宋体" w:hAnsi="宋体" w:hint="eastAsia"/>
                <w:kern w:val="0"/>
                <w:szCs w:val="21"/>
              </w:rPr>
              <w:t>0431－80764202</w:t>
            </w:r>
          </w:p>
        </w:tc>
      </w:tr>
      <w:tr w:rsidR="0053546C" w:rsidRPr="00F76932" w:rsidTr="0053546C">
        <w:trPr>
          <w:cantSplit/>
          <w:trHeight w:val="1969"/>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招标代理机构</w:t>
            </w:r>
          </w:p>
        </w:tc>
        <w:tc>
          <w:tcPr>
            <w:tcW w:w="3468" w:type="pct"/>
            <w:shd w:val="clear" w:color="auto" w:fill="auto"/>
            <w:vAlign w:val="center"/>
          </w:tcPr>
          <w:p w:rsidR="0053546C" w:rsidRPr="00F76932" w:rsidRDefault="0053546C" w:rsidP="0053546C">
            <w:pPr>
              <w:tabs>
                <w:tab w:val="left" w:pos="3033"/>
              </w:tabs>
              <w:snapToGrid w:val="0"/>
              <w:rPr>
                <w:rFonts w:ascii="宋体" w:hAnsi="宋体"/>
                <w:kern w:val="0"/>
                <w:szCs w:val="21"/>
              </w:rPr>
            </w:pPr>
            <w:r w:rsidRPr="00F76932">
              <w:rPr>
                <w:rFonts w:ascii="宋体" w:hAnsi="宋体" w:hint="eastAsia"/>
                <w:kern w:val="0"/>
                <w:szCs w:val="21"/>
              </w:rPr>
              <w:t>名    称：吉林省常利工程信息咨询有限公司</w:t>
            </w:r>
          </w:p>
          <w:p w:rsidR="0053546C" w:rsidRPr="00F76932" w:rsidRDefault="0053546C" w:rsidP="0053546C">
            <w:pPr>
              <w:tabs>
                <w:tab w:val="left" w:pos="3033"/>
              </w:tabs>
              <w:snapToGrid w:val="0"/>
              <w:rPr>
                <w:rFonts w:ascii="宋体" w:hAnsi="宋体"/>
                <w:kern w:val="0"/>
                <w:szCs w:val="21"/>
              </w:rPr>
            </w:pPr>
            <w:proofErr w:type="gramStart"/>
            <w:r w:rsidRPr="00F76932">
              <w:rPr>
                <w:rFonts w:ascii="宋体" w:hAnsi="宋体" w:hint="eastAsia"/>
                <w:kern w:val="0"/>
                <w:szCs w:val="21"/>
              </w:rPr>
              <w:t>地　　址</w:t>
            </w:r>
            <w:proofErr w:type="gramEnd"/>
            <w:r w:rsidRPr="00F76932">
              <w:rPr>
                <w:rFonts w:ascii="宋体" w:hAnsi="宋体" w:hint="eastAsia"/>
                <w:kern w:val="0"/>
                <w:szCs w:val="21"/>
              </w:rPr>
              <w:t>：</w:t>
            </w:r>
            <w:r w:rsidRPr="00F76932">
              <w:rPr>
                <w:rFonts w:hint="eastAsia"/>
              </w:rPr>
              <w:t>长春市高新技术产业开发区超越大街</w:t>
            </w:r>
            <w:proofErr w:type="gramStart"/>
            <w:r w:rsidRPr="00F76932">
              <w:rPr>
                <w:rFonts w:hint="eastAsia"/>
              </w:rPr>
              <w:t>与越达路</w:t>
            </w:r>
            <w:proofErr w:type="gramEnd"/>
            <w:r w:rsidRPr="00F76932">
              <w:rPr>
                <w:rFonts w:hint="eastAsia"/>
              </w:rPr>
              <w:t>交汇长春高</w:t>
            </w:r>
            <w:proofErr w:type="gramStart"/>
            <w:r w:rsidRPr="00F76932">
              <w:rPr>
                <w:rFonts w:hint="eastAsia"/>
              </w:rPr>
              <w:t>新越达</w:t>
            </w:r>
            <w:proofErr w:type="gramEnd"/>
            <w:r w:rsidRPr="00F76932">
              <w:rPr>
                <w:rFonts w:hint="eastAsia"/>
              </w:rPr>
              <w:t>科技产业园</w:t>
            </w:r>
            <w:r w:rsidRPr="00F76932">
              <w:t>5</w:t>
            </w:r>
            <w:r w:rsidRPr="00F76932">
              <w:rPr>
                <w:rFonts w:hint="eastAsia"/>
              </w:rPr>
              <w:t>栋三层</w:t>
            </w:r>
          </w:p>
          <w:p w:rsidR="0053546C" w:rsidRPr="00F76932" w:rsidRDefault="0053546C" w:rsidP="0053546C">
            <w:pPr>
              <w:tabs>
                <w:tab w:val="left" w:pos="3033"/>
              </w:tabs>
              <w:snapToGrid w:val="0"/>
              <w:rPr>
                <w:rFonts w:ascii="宋体" w:hAnsi="宋体"/>
                <w:kern w:val="0"/>
                <w:szCs w:val="21"/>
              </w:rPr>
            </w:pPr>
            <w:r w:rsidRPr="00F76932">
              <w:rPr>
                <w:rFonts w:ascii="宋体" w:hAnsi="宋体" w:hint="eastAsia"/>
                <w:kern w:val="0"/>
                <w:szCs w:val="21"/>
              </w:rPr>
              <w:t>联 系 人：</w:t>
            </w:r>
            <w:r w:rsidRPr="00F76932">
              <w:rPr>
                <w:rFonts w:hint="eastAsia"/>
              </w:rPr>
              <w:t>祝佳美</w:t>
            </w:r>
          </w:p>
          <w:p w:rsidR="0053546C" w:rsidRPr="00681318" w:rsidRDefault="0053546C" w:rsidP="0053546C">
            <w:pPr>
              <w:tabs>
                <w:tab w:val="left" w:pos="3033"/>
              </w:tabs>
              <w:snapToGrid w:val="0"/>
              <w:rPr>
                <w:rFonts w:ascii="宋体" w:hAnsi="宋体"/>
                <w:kern w:val="0"/>
                <w:szCs w:val="21"/>
              </w:rPr>
            </w:pPr>
            <w:r w:rsidRPr="00681318">
              <w:rPr>
                <w:rFonts w:ascii="宋体" w:hAnsi="宋体" w:hint="eastAsia"/>
                <w:kern w:val="0"/>
                <w:szCs w:val="21"/>
              </w:rPr>
              <w:t>电　　话：</w:t>
            </w:r>
            <w:r w:rsidRPr="00681318">
              <w:rPr>
                <w:rFonts w:ascii="宋体" w:hAnsi="宋体"/>
                <w:kern w:val="0"/>
                <w:szCs w:val="21"/>
              </w:rPr>
              <w:t>0431-</w:t>
            </w:r>
            <w:r w:rsidRPr="00681318">
              <w:rPr>
                <w:rFonts w:ascii="宋体" w:hAnsi="宋体" w:hint="eastAsia"/>
                <w:kern w:val="0"/>
                <w:szCs w:val="21"/>
              </w:rPr>
              <w:t>8</w:t>
            </w:r>
            <w:r w:rsidRPr="00681318">
              <w:rPr>
                <w:rFonts w:ascii="宋体" w:hAnsi="宋体"/>
                <w:kern w:val="0"/>
                <w:szCs w:val="21"/>
              </w:rPr>
              <w:t>1902477</w:t>
            </w:r>
          </w:p>
          <w:p w:rsidR="0053546C" w:rsidRPr="00F76932" w:rsidRDefault="0053546C" w:rsidP="0053546C">
            <w:pPr>
              <w:tabs>
                <w:tab w:val="left" w:pos="3033"/>
              </w:tabs>
              <w:snapToGrid w:val="0"/>
              <w:rPr>
                <w:rFonts w:ascii="宋体" w:hAnsi="宋体"/>
                <w:szCs w:val="21"/>
              </w:rPr>
            </w:pPr>
            <w:r w:rsidRPr="00681318">
              <w:rPr>
                <w:rFonts w:ascii="宋体" w:hAnsi="宋体" w:hint="eastAsia"/>
                <w:kern w:val="0"/>
                <w:szCs w:val="21"/>
              </w:rPr>
              <w:t>电</w:t>
            </w:r>
            <w:r w:rsidRPr="00681318">
              <w:rPr>
                <w:rFonts w:ascii="宋体" w:hAnsi="宋体"/>
                <w:kern w:val="0"/>
                <w:szCs w:val="21"/>
              </w:rPr>
              <w:t>子邮箱</w:t>
            </w:r>
            <w:r w:rsidRPr="00681318">
              <w:rPr>
                <w:rFonts w:ascii="宋体" w:hAnsi="宋体" w:hint="eastAsia"/>
                <w:kern w:val="0"/>
                <w:szCs w:val="21"/>
              </w:rPr>
              <w:t>：</w:t>
            </w:r>
            <w:r w:rsidRPr="00681318">
              <w:rPr>
                <w:rFonts w:ascii="宋体" w:hAnsi="宋体"/>
                <w:kern w:val="0"/>
                <w:szCs w:val="21"/>
              </w:rPr>
              <w:t>clgczx2018@163.com</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1.1.4</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项目名称</w:t>
            </w:r>
          </w:p>
        </w:tc>
        <w:tc>
          <w:tcPr>
            <w:tcW w:w="3468" w:type="pct"/>
            <w:shd w:val="clear" w:color="auto" w:fill="auto"/>
            <w:vAlign w:val="center"/>
          </w:tcPr>
          <w:p w:rsidR="0053546C" w:rsidRPr="00F76932" w:rsidRDefault="0053546C" w:rsidP="0053546C">
            <w:pPr>
              <w:adjustRightInd w:val="0"/>
              <w:snapToGrid w:val="0"/>
              <w:rPr>
                <w:rFonts w:asciiTheme="minorEastAsia" w:eastAsiaTheme="minorEastAsia" w:hAnsiTheme="minorEastAsia"/>
                <w:szCs w:val="21"/>
              </w:rPr>
            </w:pPr>
            <w:r w:rsidRPr="00F76932">
              <w:rPr>
                <w:rFonts w:ascii="宋体" w:hAnsi="宋体" w:hint="eastAsia"/>
                <w:szCs w:val="21"/>
              </w:rPr>
              <w:t>吉林省交通材料产业园二期用电工程</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1.1.5</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建设地点</w:t>
            </w:r>
          </w:p>
        </w:tc>
        <w:tc>
          <w:tcPr>
            <w:tcW w:w="3468" w:type="pct"/>
            <w:shd w:val="clear" w:color="auto" w:fill="auto"/>
            <w:vAlign w:val="center"/>
          </w:tcPr>
          <w:p w:rsidR="0053546C" w:rsidRPr="00F76932" w:rsidRDefault="0053546C" w:rsidP="0053546C">
            <w:pPr>
              <w:autoSpaceDE w:val="0"/>
              <w:autoSpaceDN w:val="0"/>
              <w:adjustRightInd w:val="0"/>
              <w:snapToGrid w:val="0"/>
              <w:rPr>
                <w:rFonts w:ascii="宋体" w:hAnsi="宋体"/>
                <w:kern w:val="0"/>
                <w:szCs w:val="21"/>
              </w:rPr>
            </w:pPr>
            <w:r w:rsidRPr="00F76932">
              <w:rPr>
                <w:rFonts w:ascii="宋体" w:hAnsi="宋体" w:hint="eastAsia"/>
                <w:szCs w:val="21"/>
              </w:rPr>
              <w:t>见招标公告</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1.2.1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资金来源</w:t>
            </w:r>
          </w:p>
        </w:tc>
        <w:tc>
          <w:tcPr>
            <w:tcW w:w="3468" w:type="pct"/>
            <w:shd w:val="clear" w:color="auto" w:fill="auto"/>
            <w:vAlign w:val="center"/>
          </w:tcPr>
          <w:p w:rsidR="0053546C" w:rsidRPr="00F76932" w:rsidRDefault="0053546C" w:rsidP="0053546C">
            <w:pPr>
              <w:autoSpaceDE w:val="0"/>
              <w:autoSpaceDN w:val="0"/>
              <w:adjustRightInd w:val="0"/>
              <w:snapToGrid w:val="0"/>
              <w:jc w:val="left"/>
              <w:rPr>
                <w:rFonts w:ascii="宋体" w:hAnsi="宋体"/>
                <w:kern w:val="0"/>
                <w:szCs w:val="21"/>
              </w:rPr>
            </w:pPr>
            <w:r w:rsidRPr="00F76932">
              <w:rPr>
                <w:rFonts w:ascii="宋体" w:hAnsi="宋体" w:hint="eastAsia"/>
                <w:szCs w:val="21"/>
              </w:rPr>
              <w:t>见招标公告</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1.2.2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出资比例</w:t>
            </w:r>
          </w:p>
        </w:tc>
        <w:tc>
          <w:tcPr>
            <w:tcW w:w="3468" w:type="pct"/>
            <w:shd w:val="clear" w:color="auto" w:fill="auto"/>
            <w:vAlign w:val="center"/>
          </w:tcPr>
          <w:p w:rsidR="0053546C" w:rsidRPr="00F76932" w:rsidRDefault="0053546C" w:rsidP="0053546C">
            <w:pPr>
              <w:adjustRightInd w:val="0"/>
              <w:snapToGrid w:val="0"/>
              <w:jc w:val="left"/>
              <w:rPr>
                <w:rFonts w:ascii="宋体" w:hAnsi="宋体"/>
                <w:kern w:val="0"/>
                <w:szCs w:val="21"/>
              </w:rPr>
            </w:pPr>
            <w:r w:rsidRPr="00F76932">
              <w:rPr>
                <w:rFonts w:ascii="宋体" w:hAnsi="宋体" w:hint="eastAsia"/>
                <w:szCs w:val="21"/>
              </w:rPr>
              <w:t>见招标公告</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1.2.3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资金落实情况</w:t>
            </w:r>
          </w:p>
        </w:tc>
        <w:tc>
          <w:tcPr>
            <w:tcW w:w="3468" w:type="pct"/>
            <w:shd w:val="clear" w:color="auto" w:fill="auto"/>
            <w:vAlign w:val="center"/>
          </w:tcPr>
          <w:p w:rsidR="0053546C" w:rsidRPr="00F76932" w:rsidRDefault="0053546C" w:rsidP="0053546C">
            <w:pPr>
              <w:snapToGrid w:val="0"/>
              <w:rPr>
                <w:rFonts w:ascii="宋体" w:hAnsi="宋体"/>
                <w:szCs w:val="21"/>
              </w:rPr>
            </w:pPr>
            <w:r w:rsidRPr="00F76932">
              <w:rPr>
                <w:rFonts w:ascii="宋体" w:hAnsi="宋体" w:hint="eastAsia"/>
                <w:szCs w:val="21"/>
              </w:rPr>
              <w:t>已落实</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1.3.1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招标范围</w:t>
            </w:r>
          </w:p>
        </w:tc>
        <w:tc>
          <w:tcPr>
            <w:tcW w:w="3468" w:type="pct"/>
            <w:shd w:val="clear" w:color="auto" w:fill="auto"/>
            <w:vAlign w:val="center"/>
          </w:tcPr>
          <w:p w:rsidR="0053546C" w:rsidRPr="00F76932" w:rsidRDefault="0053546C" w:rsidP="0053546C">
            <w:pPr>
              <w:snapToGrid w:val="0"/>
              <w:rPr>
                <w:rFonts w:ascii="宋体" w:hAnsi="宋体"/>
                <w:szCs w:val="21"/>
              </w:rPr>
            </w:pPr>
            <w:r w:rsidRPr="00F76932">
              <w:rPr>
                <w:rFonts w:ascii="宋体" w:hAnsi="宋体" w:hint="eastAsia"/>
                <w:szCs w:val="21"/>
              </w:rPr>
              <w:t>见招标公告</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1.3.2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计划工期</w:t>
            </w:r>
          </w:p>
        </w:tc>
        <w:tc>
          <w:tcPr>
            <w:tcW w:w="3468" w:type="pct"/>
            <w:shd w:val="clear" w:color="auto" w:fill="auto"/>
            <w:vAlign w:val="center"/>
          </w:tcPr>
          <w:p w:rsidR="0053546C" w:rsidRPr="00F76932" w:rsidRDefault="0053546C" w:rsidP="0053546C">
            <w:pPr>
              <w:snapToGrid w:val="0"/>
              <w:rPr>
                <w:rFonts w:ascii="宋体" w:hAnsi="宋体"/>
                <w:szCs w:val="21"/>
              </w:rPr>
            </w:pPr>
            <w:r w:rsidRPr="00F76932">
              <w:rPr>
                <w:rFonts w:ascii="宋体" w:hAnsi="宋体" w:hint="eastAsia"/>
                <w:szCs w:val="21"/>
              </w:rPr>
              <w:t>见招标公告</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1.3.3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质量要求</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kern w:val="15"/>
                <w:szCs w:val="21"/>
              </w:rPr>
              <w:t>符合国家电力行业标准的合格工程</w:t>
            </w:r>
          </w:p>
        </w:tc>
      </w:tr>
      <w:tr w:rsidR="0053546C" w:rsidRPr="00F76932" w:rsidTr="0053546C">
        <w:trPr>
          <w:cantSplit/>
          <w:trHeight w:val="1056"/>
          <w:jc w:val="center"/>
        </w:trPr>
        <w:tc>
          <w:tcPr>
            <w:tcW w:w="431" w:type="pct"/>
            <w:shd w:val="clear" w:color="auto" w:fill="auto"/>
            <w:vAlign w:val="center"/>
          </w:tcPr>
          <w:p w:rsidR="0053546C" w:rsidRPr="00F76932" w:rsidRDefault="0053546C" w:rsidP="0053546C">
            <w:pPr>
              <w:spacing w:line="276" w:lineRule="auto"/>
              <w:jc w:val="center"/>
              <w:rPr>
                <w:rFonts w:ascii="宋体" w:hAnsi="宋体"/>
                <w:szCs w:val="21"/>
              </w:rPr>
            </w:pPr>
            <w:r w:rsidRPr="00F76932">
              <w:rPr>
                <w:rFonts w:ascii="宋体" w:hAnsi="宋体" w:hint="eastAsia"/>
                <w:szCs w:val="21"/>
              </w:rPr>
              <w:t>1.3.4</w:t>
            </w:r>
          </w:p>
        </w:tc>
        <w:tc>
          <w:tcPr>
            <w:tcW w:w="1101" w:type="pct"/>
            <w:shd w:val="clear" w:color="auto" w:fill="auto"/>
            <w:vAlign w:val="center"/>
          </w:tcPr>
          <w:p w:rsidR="0053546C" w:rsidRPr="00F76932" w:rsidRDefault="0053546C" w:rsidP="0053546C">
            <w:pPr>
              <w:spacing w:line="276" w:lineRule="auto"/>
              <w:jc w:val="center"/>
              <w:rPr>
                <w:rFonts w:ascii="宋体" w:hAnsi="宋体"/>
                <w:szCs w:val="21"/>
              </w:rPr>
            </w:pPr>
            <w:r w:rsidRPr="00F76932">
              <w:rPr>
                <w:rFonts w:ascii="宋体" w:hAnsi="宋体" w:hint="eastAsia"/>
                <w:szCs w:val="21"/>
              </w:rPr>
              <w:t>安全目标</w:t>
            </w:r>
          </w:p>
        </w:tc>
        <w:tc>
          <w:tcPr>
            <w:tcW w:w="3468" w:type="pct"/>
            <w:shd w:val="clear" w:color="auto" w:fill="auto"/>
            <w:vAlign w:val="center"/>
          </w:tcPr>
          <w:p w:rsidR="0053546C" w:rsidRPr="00F76932" w:rsidRDefault="0053546C" w:rsidP="0053546C">
            <w:pPr>
              <w:spacing w:line="276" w:lineRule="auto"/>
              <w:rPr>
                <w:rFonts w:ascii="宋体" w:hAnsi="宋体"/>
                <w:bCs/>
                <w:szCs w:val="21"/>
              </w:rPr>
            </w:pPr>
            <w:r w:rsidRPr="00F76932">
              <w:rPr>
                <w:rFonts w:ascii="宋体" w:hAnsi="宋体" w:hint="eastAsia"/>
                <w:szCs w:val="21"/>
              </w:rPr>
              <w:t>在</w:t>
            </w:r>
            <w:r w:rsidRPr="00F76932">
              <w:rPr>
                <w:rFonts w:ascii="宋体" w:hAnsi="宋体" w:hint="eastAsia"/>
                <w:kern w:val="15"/>
                <w:szCs w:val="21"/>
              </w:rPr>
              <w:t>项目建设过程中杜绝重大安全责任事故，避免发生较大安全责任事故，控制一般安全责任事故。</w:t>
            </w:r>
          </w:p>
        </w:tc>
      </w:tr>
      <w:tr w:rsidR="0053546C" w:rsidRPr="00F76932" w:rsidTr="0053546C">
        <w:trPr>
          <w:cantSplit/>
          <w:trHeight w:val="3088"/>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vertAlign w:val="superscript"/>
              </w:rPr>
            </w:pPr>
            <w:r w:rsidRPr="00F76932">
              <w:rPr>
                <w:rFonts w:ascii="宋体" w:hAnsi="宋体"/>
                <w:szCs w:val="21"/>
              </w:rPr>
              <w:t>1.4.</w:t>
            </w:r>
            <w:r w:rsidRPr="00F76932">
              <w:rPr>
                <w:rFonts w:ascii="宋体" w:hAnsi="宋体" w:hint="eastAsia"/>
                <w:szCs w:val="21"/>
              </w:rPr>
              <w:t>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投标人资质条件、</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能力和信誉</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b/>
                <w:szCs w:val="21"/>
              </w:rPr>
              <w:t>（</w:t>
            </w:r>
            <w:r w:rsidRPr="00F76932">
              <w:rPr>
                <w:rFonts w:ascii="宋体" w:hAnsi="宋体" w:hint="eastAsia"/>
                <w:b/>
                <w:szCs w:val="21"/>
              </w:rPr>
              <w:t>1）</w:t>
            </w:r>
            <w:r w:rsidRPr="00F76932">
              <w:rPr>
                <w:rFonts w:ascii="宋体" w:hAnsi="宋体"/>
                <w:b/>
                <w:szCs w:val="21"/>
              </w:rPr>
              <w:t>资质条件：</w:t>
            </w:r>
            <w:r w:rsidRPr="00F76932">
              <w:rPr>
                <w:rFonts w:ascii="宋体" w:hAnsi="宋体" w:hint="eastAsia"/>
                <w:szCs w:val="21"/>
              </w:rPr>
              <w:t>见附录1资格审查条件（资质最低要求）。</w:t>
            </w:r>
          </w:p>
          <w:p w:rsidR="0053546C" w:rsidRPr="00F76932" w:rsidRDefault="0053546C" w:rsidP="0053546C">
            <w:pPr>
              <w:adjustRightInd w:val="0"/>
              <w:snapToGrid w:val="0"/>
              <w:rPr>
                <w:rFonts w:ascii="宋体" w:hAnsi="宋体" w:cs="宋体"/>
                <w:color w:val="000000"/>
                <w:kern w:val="0"/>
                <w:szCs w:val="21"/>
              </w:rPr>
            </w:pPr>
            <w:r w:rsidRPr="00F76932">
              <w:rPr>
                <w:rFonts w:ascii="宋体" w:hAnsi="宋体"/>
                <w:b/>
                <w:szCs w:val="21"/>
              </w:rPr>
              <w:t>（</w:t>
            </w:r>
            <w:r w:rsidRPr="00F76932">
              <w:rPr>
                <w:rFonts w:ascii="宋体" w:hAnsi="宋体" w:hint="eastAsia"/>
                <w:b/>
                <w:szCs w:val="21"/>
              </w:rPr>
              <w:t>2）</w:t>
            </w:r>
            <w:r w:rsidRPr="00F76932">
              <w:rPr>
                <w:rFonts w:ascii="宋体" w:hAnsi="宋体"/>
                <w:b/>
                <w:szCs w:val="21"/>
              </w:rPr>
              <w:t>财务要求：</w:t>
            </w:r>
            <w:r w:rsidRPr="00F76932">
              <w:rPr>
                <w:rFonts w:ascii="宋体" w:hAnsi="宋体" w:hint="eastAsia"/>
                <w:szCs w:val="21"/>
              </w:rPr>
              <w:t>见附录2资格审查条件（财务最低要求）。</w:t>
            </w:r>
          </w:p>
          <w:p w:rsidR="0053546C" w:rsidRPr="00F76932" w:rsidRDefault="0053546C" w:rsidP="0053546C">
            <w:pPr>
              <w:adjustRightInd w:val="0"/>
              <w:snapToGrid w:val="0"/>
              <w:rPr>
                <w:rFonts w:ascii="宋体" w:hAnsi="宋体"/>
                <w:szCs w:val="21"/>
              </w:rPr>
            </w:pPr>
            <w:r w:rsidRPr="00F76932">
              <w:rPr>
                <w:rFonts w:ascii="宋体" w:hAnsi="宋体"/>
                <w:b/>
                <w:szCs w:val="21"/>
              </w:rPr>
              <w:t>（</w:t>
            </w:r>
            <w:r w:rsidRPr="00F76932">
              <w:rPr>
                <w:rFonts w:ascii="宋体" w:hAnsi="宋体" w:hint="eastAsia"/>
                <w:b/>
                <w:szCs w:val="21"/>
              </w:rPr>
              <w:t>3）</w:t>
            </w:r>
            <w:r w:rsidRPr="00F76932">
              <w:rPr>
                <w:rFonts w:ascii="宋体" w:hAnsi="宋体"/>
                <w:b/>
                <w:szCs w:val="21"/>
              </w:rPr>
              <w:t>业绩要求：</w:t>
            </w:r>
            <w:r w:rsidRPr="00F76932">
              <w:rPr>
                <w:rFonts w:ascii="宋体" w:hAnsi="宋体" w:hint="eastAsia"/>
                <w:szCs w:val="21"/>
              </w:rPr>
              <w:t>见附录3资格审查条件（业绩最低要求）。</w:t>
            </w:r>
          </w:p>
          <w:p w:rsidR="0053546C" w:rsidRPr="00F76932" w:rsidRDefault="0053546C" w:rsidP="0053546C">
            <w:pPr>
              <w:adjustRightInd w:val="0"/>
              <w:snapToGrid w:val="0"/>
              <w:rPr>
                <w:rFonts w:ascii="宋体" w:hAnsi="宋体"/>
                <w:szCs w:val="21"/>
              </w:rPr>
            </w:pPr>
            <w:r w:rsidRPr="00F76932">
              <w:rPr>
                <w:rFonts w:ascii="宋体" w:hAnsi="宋体" w:hint="eastAsia"/>
                <w:b/>
                <w:szCs w:val="21"/>
              </w:rPr>
              <w:t>（4）信誉要求</w:t>
            </w:r>
            <w:r w:rsidRPr="00F76932">
              <w:rPr>
                <w:rFonts w:ascii="宋体" w:hAnsi="宋体" w:hint="eastAsia"/>
                <w:b/>
              </w:rPr>
              <w:t>：</w:t>
            </w:r>
            <w:r w:rsidRPr="00F76932">
              <w:rPr>
                <w:rFonts w:ascii="宋体" w:hAnsi="宋体" w:hint="eastAsia"/>
                <w:szCs w:val="21"/>
              </w:rPr>
              <w:t>见附录4资格审查条件（信誉最低要求）。</w:t>
            </w:r>
          </w:p>
          <w:p w:rsidR="0053546C" w:rsidRPr="00F76932" w:rsidRDefault="0053546C" w:rsidP="0053546C">
            <w:pPr>
              <w:adjustRightInd w:val="0"/>
              <w:snapToGrid w:val="0"/>
              <w:rPr>
                <w:rFonts w:ascii="宋体" w:hAnsi="宋体"/>
                <w:color w:val="000000"/>
                <w:szCs w:val="21"/>
              </w:rPr>
            </w:pPr>
            <w:r w:rsidRPr="00F76932">
              <w:rPr>
                <w:rFonts w:ascii="宋体" w:hAnsi="宋体" w:hint="eastAsia"/>
                <w:b/>
                <w:szCs w:val="21"/>
              </w:rPr>
              <w:t>（5）项目经理的资格：</w:t>
            </w:r>
            <w:r w:rsidRPr="00F76932">
              <w:rPr>
                <w:rFonts w:ascii="宋体" w:hAnsi="宋体" w:hint="eastAsia"/>
                <w:color w:val="000000"/>
                <w:szCs w:val="21"/>
              </w:rPr>
              <w:t>见附录5资格审查条件</w:t>
            </w:r>
            <w:r w:rsidRPr="00F76932">
              <w:rPr>
                <w:rFonts w:ascii="宋体" w:hAnsi="宋体" w:hint="eastAsia"/>
                <w:szCs w:val="21"/>
              </w:rPr>
              <w:t>（</w:t>
            </w:r>
            <w:r w:rsidRPr="00F76932">
              <w:rPr>
                <w:rFonts w:ascii="宋体" w:hAnsi="宋体" w:hint="eastAsia"/>
                <w:color w:val="000000"/>
                <w:szCs w:val="21"/>
              </w:rPr>
              <w:t>项目经理的资格最低要求）。</w:t>
            </w:r>
          </w:p>
          <w:p w:rsidR="0053546C" w:rsidRPr="00F76932" w:rsidRDefault="0053546C" w:rsidP="0053546C">
            <w:pPr>
              <w:adjustRightInd w:val="0"/>
              <w:snapToGrid w:val="0"/>
              <w:jc w:val="left"/>
              <w:rPr>
                <w:rFonts w:ascii="宋体" w:hAnsi="宋体"/>
                <w:szCs w:val="21"/>
              </w:rPr>
            </w:pPr>
            <w:r w:rsidRPr="00F76932">
              <w:rPr>
                <w:rFonts w:ascii="宋体" w:hAnsi="宋体" w:hint="eastAsia"/>
                <w:b/>
                <w:color w:val="000000"/>
                <w:szCs w:val="21"/>
              </w:rPr>
              <w:t>（6）其他要求</w:t>
            </w:r>
            <w:r w:rsidRPr="00F76932">
              <w:rPr>
                <w:rFonts w:ascii="宋体" w:hAnsi="宋体" w:hint="eastAsia"/>
                <w:color w:val="000000"/>
                <w:szCs w:val="21"/>
              </w:rPr>
              <w:t>：见附录6 资格审查条件（其他主要人员最低要求）。</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1.4.2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是否接受联合体</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投标</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不接受</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1.9.1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踏勘现场</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不组织</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lastRenderedPageBreak/>
              <w:t>1.10.1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投标预备会</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不召开</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1.10.2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投标人提出问题的</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截止时间</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1.10.3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招标人书面澄清的</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时间</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分  包</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不</w:t>
            </w:r>
            <w:r w:rsidRPr="00F76932">
              <w:rPr>
                <w:rFonts w:ascii="宋体" w:hAnsi="宋体"/>
                <w:szCs w:val="21"/>
              </w:rPr>
              <w:t>允许</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1.1</w:t>
            </w:r>
            <w:r w:rsidRPr="00F76932">
              <w:rPr>
                <w:rFonts w:ascii="宋体" w:hAnsi="宋体" w:hint="eastAsia"/>
                <w:szCs w:val="21"/>
              </w:rPr>
              <w:t>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偏  离</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不</w:t>
            </w:r>
            <w:r w:rsidRPr="00F76932">
              <w:rPr>
                <w:rFonts w:ascii="宋体" w:hAnsi="宋体"/>
                <w:szCs w:val="21"/>
              </w:rPr>
              <w:t>允许</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2.1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构成招标文件的</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其他材料</w:t>
            </w:r>
          </w:p>
        </w:tc>
        <w:tc>
          <w:tcPr>
            <w:tcW w:w="3468" w:type="pct"/>
            <w:shd w:val="clear" w:color="auto" w:fill="auto"/>
            <w:vAlign w:val="center"/>
          </w:tcPr>
          <w:p w:rsidR="0053546C" w:rsidRPr="00F76932" w:rsidRDefault="0053546C" w:rsidP="0053546C">
            <w:pPr>
              <w:adjustRightInd w:val="0"/>
              <w:snapToGrid w:val="0"/>
              <w:spacing w:line="340" w:lineRule="exact"/>
              <w:ind w:firstLineChars="100" w:firstLine="210"/>
              <w:rPr>
                <w:rFonts w:ascii="宋体" w:hAnsi="宋体"/>
                <w:szCs w:val="21"/>
              </w:rPr>
            </w:pPr>
            <w:r w:rsidRPr="00F76932">
              <w:rPr>
                <w:rFonts w:ascii="宋体" w:hAnsi="宋体" w:hint="eastAsia"/>
                <w:szCs w:val="21"/>
              </w:rPr>
              <w:t>（9）电子版文件：工程量清单（Excel版）。</w:t>
            </w:r>
          </w:p>
          <w:p w:rsidR="0053546C" w:rsidRPr="00F76932" w:rsidRDefault="0053546C" w:rsidP="0053546C">
            <w:pPr>
              <w:adjustRightInd w:val="0"/>
              <w:snapToGrid w:val="0"/>
              <w:rPr>
                <w:rFonts w:ascii="宋体" w:hAnsi="宋体" w:cs="宋体"/>
                <w:szCs w:val="21"/>
              </w:rPr>
            </w:pPr>
            <w:r w:rsidRPr="00F76932">
              <w:rPr>
                <w:rFonts w:ascii="宋体" w:hAnsi="宋体" w:hint="eastAsia"/>
                <w:szCs w:val="21"/>
              </w:rPr>
              <w:t>招标代理机构会将本招标项目的电子版文件上传至网盘（请注意区分大小写）链接：https://pan.baidu.com/s/1nDZUYM-9fkmkONYUcuy4QQ 提取码：ke2l，投标人应自行下载。</w:t>
            </w:r>
          </w:p>
        </w:tc>
      </w:tr>
      <w:tr w:rsidR="0053546C" w:rsidRPr="00F76932" w:rsidTr="0053546C">
        <w:trPr>
          <w:cantSplit/>
          <w:trHeight w:val="793"/>
          <w:jc w:val="center"/>
        </w:trPr>
        <w:tc>
          <w:tcPr>
            <w:tcW w:w="431" w:type="pct"/>
            <w:shd w:val="clear" w:color="auto" w:fill="auto"/>
            <w:vAlign w:val="center"/>
          </w:tcPr>
          <w:p w:rsidR="0053546C" w:rsidRPr="00F76932" w:rsidRDefault="0053546C" w:rsidP="0053546C">
            <w:pPr>
              <w:jc w:val="center"/>
              <w:rPr>
                <w:rFonts w:ascii="宋体" w:hAnsi="宋体"/>
                <w:color w:val="000000"/>
                <w:szCs w:val="21"/>
              </w:rPr>
            </w:pPr>
            <w:r w:rsidRPr="00F76932">
              <w:rPr>
                <w:rFonts w:ascii="宋体" w:hAnsi="宋体"/>
                <w:color w:val="000000"/>
                <w:szCs w:val="21"/>
              </w:rPr>
              <w:t>2.2.1</w:t>
            </w:r>
          </w:p>
        </w:tc>
        <w:tc>
          <w:tcPr>
            <w:tcW w:w="1101" w:type="pct"/>
            <w:shd w:val="clear" w:color="auto" w:fill="auto"/>
            <w:vAlign w:val="center"/>
          </w:tcPr>
          <w:p w:rsidR="0053546C" w:rsidRPr="00F76932" w:rsidRDefault="0053546C" w:rsidP="0053546C">
            <w:pPr>
              <w:spacing w:line="280" w:lineRule="exact"/>
              <w:jc w:val="center"/>
              <w:rPr>
                <w:rFonts w:ascii="宋体" w:hAnsi="宋体"/>
                <w:color w:val="000000"/>
                <w:szCs w:val="21"/>
              </w:rPr>
            </w:pPr>
            <w:r w:rsidRPr="00F76932">
              <w:rPr>
                <w:rFonts w:ascii="宋体" w:hAnsi="宋体"/>
                <w:color w:val="000000"/>
                <w:szCs w:val="21"/>
              </w:rPr>
              <w:t>投标人要求澄清招标文件</w:t>
            </w:r>
            <w:r w:rsidRPr="00F76932">
              <w:rPr>
                <w:rFonts w:ascii="宋体" w:hAnsi="宋体" w:hint="eastAsia"/>
                <w:color w:val="000000"/>
                <w:szCs w:val="21"/>
              </w:rPr>
              <w:t>的截止时间</w:t>
            </w:r>
          </w:p>
        </w:tc>
        <w:tc>
          <w:tcPr>
            <w:tcW w:w="3468" w:type="pct"/>
            <w:shd w:val="clear" w:color="auto" w:fill="auto"/>
            <w:vAlign w:val="center"/>
          </w:tcPr>
          <w:p w:rsidR="0053546C" w:rsidRPr="00F76932" w:rsidRDefault="0053546C" w:rsidP="0053546C">
            <w:pPr>
              <w:ind w:right="113"/>
              <w:rPr>
                <w:rFonts w:ascii="宋体" w:hAnsi="宋体"/>
                <w:color w:val="000000"/>
                <w:szCs w:val="21"/>
              </w:rPr>
            </w:pPr>
            <w:r w:rsidRPr="00F76932">
              <w:rPr>
                <w:rFonts w:ascii="宋体" w:hAnsi="宋体"/>
                <w:szCs w:val="21"/>
              </w:rPr>
              <w:t>截止</w:t>
            </w:r>
            <w:r w:rsidRPr="00F76932">
              <w:rPr>
                <w:rFonts w:ascii="宋体" w:hAnsi="宋体" w:hint="eastAsia"/>
                <w:szCs w:val="21"/>
              </w:rPr>
              <w:t>时间：</w:t>
            </w:r>
            <w:r w:rsidRPr="00F76932">
              <w:rPr>
                <w:rFonts w:ascii="宋体" w:hAnsi="宋体" w:hint="eastAsia"/>
                <w:color w:val="000000"/>
                <w:szCs w:val="21"/>
              </w:rPr>
              <w:t>递交投标文件截止时间前10日</w:t>
            </w:r>
          </w:p>
          <w:p w:rsidR="0053546C" w:rsidRPr="00F76932" w:rsidRDefault="0053546C" w:rsidP="0053546C">
            <w:pPr>
              <w:ind w:right="113"/>
              <w:rPr>
                <w:rFonts w:ascii="宋体" w:hAnsi="宋体"/>
                <w:szCs w:val="21"/>
              </w:rPr>
            </w:pPr>
            <w:r w:rsidRPr="00F76932">
              <w:rPr>
                <w:rFonts w:ascii="宋体" w:hAnsi="宋体" w:hint="eastAsia"/>
                <w:szCs w:val="21"/>
              </w:rPr>
              <w:t>形式：将要求澄清的内容以电子邮件方式发送至招标代理机构邮箱</w:t>
            </w:r>
            <w:r w:rsidRPr="00F76932">
              <w:rPr>
                <w:rFonts w:ascii="宋体" w:hAnsi="宋体"/>
                <w:kern w:val="0"/>
                <w:szCs w:val="21"/>
              </w:rPr>
              <w:t>clgczx2018@163.com</w:t>
            </w:r>
            <w:r w:rsidRPr="00F76932">
              <w:rPr>
                <w:rFonts w:ascii="宋体" w:hAnsi="宋体" w:hint="eastAsia"/>
                <w:szCs w:val="21"/>
              </w:rPr>
              <w:t>，同时电话通知招标代理机构查收。</w:t>
            </w:r>
          </w:p>
        </w:tc>
      </w:tr>
      <w:tr w:rsidR="0053546C" w:rsidRPr="00F76932" w:rsidTr="0053546C">
        <w:trPr>
          <w:cantSplit/>
          <w:trHeight w:val="535"/>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2.2.2</w:t>
            </w:r>
          </w:p>
        </w:tc>
        <w:tc>
          <w:tcPr>
            <w:tcW w:w="1101" w:type="pct"/>
            <w:shd w:val="clear" w:color="auto" w:fill="auto"/>
            <w:vAlign w:val="center"/>
          </w:tcPr>
          <w:p w:rsidR="0053546C" w:rsidRPr="00F76932" w:rsidRDefault="0053546C" w:rsidP="0053546C">
            <w:pPr>
              <w:spacing w:line="280" w:lineRule="exact"/>
              <w:jc w:val="center"/>
              <w:rPr>
                <w:rFonts w:ascii="宋体" w:hAnsi="宋体"/>
                <w:color w:val="000000"/>
                <w:szCs w:val="21"/>
              </w:rPr>
            </w:pPr>
            <w:r w:rsidRPr="00F76932">
              <w:rPr>
                <w:rFonts w:ascii="宋体" w:hAnsi="宋体"/>
                <w:color w:val="000000"/>
                <w:szCs w:val="21"/>
              </w:rPr>
              <w:t>澄清</w:t>
            </w:r>
            <w:r w:rsidRPr="00F76932">
              <w:rPr>
                <w:rFonts w:ascii="宋体" w:hAnsi="宋体" w:hint="eastAsia"/>
                <w:szCs w:val="21"/>
              </w:rPr>
              <w:t>发出的形式</w:t>
            </w:r>
          </w:p>
        </w:tc>
        <w:tc>
          <w:tcPr>
            <w:tcW w:w="3468" w:type="pct"/>
            <w:shd w:val="clear" w:color="auto" w:fill="auto"/>
            <w:vAlign w:val="center"/>
          </w:tcPr>
          <w:p w:rsidR="0053546C" w:rsidRPr="00F76932" w:rsidRDefault="0053546C" w:rsidP="0053546C">
            <w:pPr>
              <w:adjustRightInd w:val="0"/>
              <w:snapToGrid w:val="0"/>
              <w:jc w:val="left"/>
              <w:rPr>
                <w:rFonts w:ascii="宋体" w:hAnsi="宋体" w:cs="宋体"/>
                <w:szCs w:val="21"/>
              </w:rPr>
            </w:pPr>
            <w:r w:rsidRPr="00F76932">
              <w:rPr>
                <w:rFonts w:ascii="宋体" w:hAnsi="宋体" w:hint="eastAsia"/>
                <w:szCs w:val="21"/>
              </w:rPr>
              <w:t>以邮件的形式发送至各投标人。</w:t>
            </w:r>
          </w:p>
        </w:tc>
      </w:tr>
      <w:tr w:rsidR="0053546C" w:rsidRPr="00F76932" w:rsidTr="0053546C">
        <w:trPr>
          <w:cantSplit/>
          <w:trHeight w:val="569"/>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2.2.3</w:t>
            </w:r>
          </w:p>
        </w:tc>
        <w:tc>
          <w:tcPr>
            <w:tcW w:w="1101" w:type="pct"/>
            <w:shd w:val="clear" w:color="auto" w:fill="auto"/>
            <w:vAlign w:val="center"/>
          </w:tcPr>
          <w:p w:rsidR="0053546C" w:rsidRPr="00F76932" w:rsidRDefault="0053546C" w:rsidP="0053546C">
            <w:pPr>
              <w:spacing w:line="280" w:lineRule="exact"/>
              <w:jc w:val="center"/>
              <w:rPr>
                <w:rFonts w:ascii="宋体" w:hAnsi="宋体"/>
                <w:color w:val="000000"/>
                <w:szCs w:val="21"/>
              </w:rPr>
            </w:pPr>
            <w:r w:rsidRPr="00F76932">
              <w:rPr>
                <w:rFonts w:ascii="宋体" w:hAnsi="宋体"/>
                <w:color w:val="000000"/>
                <w:szCs w:val="21"/>
              </w:rPr>
              <w:t>投标人确认收到招标文件澄清的</w:t>
            </w:r>
            <w:r w:rsidRPr="00F76932">
              <w:rPr>
                <w:rFonts w:ascii="宋体" w:hAnsi="宋体" w:hint="eastAsia"/>
                <w:color w:val="000000"/>
                <w:szCs w:val="21"/>
              </w:rPr>
              <w:t>时间</w:t>
            </w:r>
          </w:p>
        </w:tc>
        <w:tc>
          <w:tcPr>
            <w:tcW w:w="3468" w:type="pct"/>
            <w:shd w:val="clear" w:color="auto" w:fill="auto"/>
            <w:vAlign w:val="center"/>
          </w:tcPr>
          <w:p w:rsidR="0053546C" w:rsidRPr="00F76932" w:rsidRDefault="0053546C" w:rsidP="0053546C">
            <w:pPr>
              <w:spacing w:line="280" w:lineRule="exact"/>
              <w:rPr>
                <w:rFonts w:ascii="宋体" w:hAnsi="宋体" w:cs="宋体"/>
                <w:color w:val="000000"/>
                <w:szCs w:val="21"/>
              </w:rPr>
            </w:pPr>
            <w:r w:rsidRPr="00F76932">
              <w:rPr>
                <w:rFonts w:ascii="宋体" w:hAnsi="宋体" w:hint="eastAsia"/>
                <w:color w:val="000000"/>
                <w:szCs w:val="21"/>
              </w:rPr>
              <w:t>时间：收到澄清后</w:t>
            </w:r>
            <w:r w:rsidRPr="00F76932">
              <w:rPr>
                <w:rFonts w:ascii="黑体" w:eastAsia="黑体" w:hAnsi="宋体" w:hint="eastAsia"/>
                <w:b/>
                <w:color w:val="000000"/>
                <w:szCs w:val="21"/>
              </w:rPr>
              <w:t>24</w:t>
            </w:r>
            <w:r w:rsidRPr="00F76932">
              <w:rPr>
                <w:rFonts w:ascii="黑体" w:eastAsia="黑体" w:hAnsi="宋体" w:hint="eastAsia"/>
                <w:color w:val="000000"/>
                <w:szCs w:val="21"/>
              </w:rPr>
              <w:t>小时</w:t>
            </w:r>
            <w:r w:rsidRPr="00F76932">
              <w:rPr>
                <w:rFonts w:ascii="宋体" w:hAnsi="宋体" w:hint="eastAsia"/>
                <w:color w:val="000000"/>
                <w:szCs w:val="21"/>
              </w:rPr>
              <w:t>内</w:t>
            </w:r>
            <w:r w:rsidRPr="00F76932">
              <w:rPr>
                <w:rFonts w:ascii="宋体" w:hAnsi="宋体" w:cs="宋体"/>
                <w:color w:val="000000"/>
                <w:szCs w:val="21"/>
              </w:rPr>
              <w:t>（以发出时间为准）</w:t>
            </w:r>
          </w:p>
          <w:p w:rsidR="0053546C" w:rsidRPr="00F76932" w:rsidRDefault="0053546C" w:rsidP="0053546C">
            <w:pPr>
              <w:spacing w:line="280" w:lineRule="exact"/>
              <w:rPr>
                <w:rFonts w:ascii="宋体" w:hAnsi="宋体"/>
                <w:color w:val="000000"/>
                <w:szCs w:val="21"/>
              </w:rPr>
            </w:pPr>
            <w:r w:rsidRPr="00F76932">
              <w:rPr>
                <w:rFonts w:ascii="宋体" w:hAnsi="宋体" w:hint="eastAsia"/>
                <w:color w:val="000000"/>
                <w:szCs w:val="21"/>
              </w:rPr>
              <w:t>形式：</w:t>
            </w:r>
            <w:r w:rsidRPr="00F76932">
              <w:rPr>
                <w:rFonts w:ascii="宋体" w:hAnsi="宋体" w:hint="eastAsia"/>
                <w:szCs w:val="21"/>
              </w:rPr>
              <w:t>将收到澄清的</w:t>
            </w:r>
            <w:proofErr w:type="gramStart"/>
            <w:r w:rsidRPr="00F76932">
              <w:rPr>
                <w:rFonts w:ascii="宋体" w:hAnsi="宋体" w:hint="eastAsia"/>
                <w:szCs w:val="21"/>
              </w:rPr>
              <w:t>确认函以电子邮件</w:t>
            </w:r>
            <w:proofErr w:type="gramEnd"/>
            <w:r w:rsidRPr="00F76932">
              <w:rPr>
                <w:rFonts w:ascii="宋体" w:hAnsi="宋体" w:hint="eastAsia"/>
                <w:szCs w:val="21"/>
              </w:rPr>
              <w:t>方式发送至招标代理机构邮箱</w:t>
            </w:r>
            <w:r w:rsidRPr="00F76932">
              <w:rPr>
                <w:rFonts w:ascii="宋体" w:hAnsi="宋体"/>
                <w:kern w:val="0"/>
                <w:szCs w:val="21"/>
              </w:rPr>
              <w:t>clgczx2018@163.com</w:t>
            </w:r>
            <w:r w:rsidRPr="00F76932">
              <w:rPr>
                <w:rFonts w:ascii="宋体" w:hAnsi="宋体" w:hint="eastAsia"/>
                <w:szCs w:val="21"/>
              </w:rPr>
              <w:t>。</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szCs w:val="21"/>
              </w:rPr>
              <w:t>2.3.1</w:t>
            </w:r>
          </w:p>
        </w:tc>
        <w:tc>
          <w:tcPr>
            <w:tcW w:w="1101" w:type="pct"/>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szCs w:val="21"/>
              </w:rPr>
              <w:t>招标文件修改发出的形式</w:t>
            </w:r>
          </w:p>
        </w:tc>
        <w:tc>
          <w:tcPr>
            <w:tcW w:w="3468" w:type="pct"/>
            <w:shd w:val="clear" w:color="auto" w:fill="auto"/>
            <w:vAlign w:val="center"/>
          </w:tcPr>
          <w:p w:rsidR="0053546C" w:rsidRPr="00F76932" w:rsidRDefault="0053546C" w:rsidP="0053546C">
            <w:pPr>
              <w:spacing w:line="280" w:lineRule="exact"/>
              <w:rPr>
                <w:rFonts w:ascii="宋体" w:hAnsi="宋体"/>
                <w:color w:val="000000"/>
                <w:szCs w:val="21"/>
              </w:rPr>
            </w:pPr>
            <w:r w:rsidRPr="00F76932">
              <w:rPr>
                <w:rFonts w:ascii="宋体" w:hAnsi="宋体" w:hint="eastAsia"/>
                <w:szCs w:val="21"/>
              </w:rPr>
              <w:t>以邮件的形式发送至各投标人。</w:t>
            </w:r>
          </w:p>
        </w:tc>
      </w:tr>
      <w:tr w:rsidR="0053546C" w:rsidRPr="00F76932" w:rsidTr="0053546C">
        <w:trPr>
          <w:cantSplit/>
          <w:trHeight w:val="551"/>
          <w:jc w:val="center"/>
        </w:trPr>
        <w:tc>
          <w:tcPr>
            <w:tcW w:w="431" w:type="pct"/>
            <w:shd w:val="clear" w:color="auto" w:fill="auto"/>
            <w:vAlign w:val="center"/>
          </w:tcPr>
          <w:p w:rsidR="0053546C" w:rsidRPr="00F76932" w:rsidRDefault="0053546C" w:rsidP="0053546C">
            <w:pPr>
              <w:jc w:val="center"/>
              <w:rPr>
                <w:rFonts w:ascii="宋体" w:hAnsi="宋体"/>
                <w:color w:val="000000"/>
                <w:szCs w:val="21"/>
              </w:rPr>
            </w:pPr>
            <w:r w:rsidRPr="00F76932">
              <w:rPr>
                <w:rFonts w:ascii="宋体" w:hAnsi="宋体"/>
                <w:color w:val="000000"/>
                <w:szCs w:val="21"/>
              </w:rPr>
              <w:t>2.3.2</w:t>
            </w:r>
          </w:p>
        </w:tc>
        <w:tc>
          <w:tcPr>
            <w:tcW w:w="1101" w:type="pct"/>
            <w:shd w:val="clear" w:color="auto" w:fill="auto"/>
            <w:vAlign w:val="center"/>
          </w:tcPr>
          <w:p w:rsidR="0053546C" w:rsidRPr="00F76932" w:rsidRDefault="0053546C" w:rsidP="0053546C">
            <w:pPr>
              <w:spacing w:line="280" w:lineRule="exact"/>
              <w:jc w:val="center"/>
              <w:rPr>
                <w:rFonts w:ascii="宋体" w:hAnsi="宋体"/>
                <w:color w:val="000000"/>
                <w:szCs w:val="21"/>
              </w:rPr>
            </w:pPr>
            <w:r w:rsidRPr="00F76932">
              <w:rPr>
                <w:rFonts w:ascii="宋体" w:hAnsi="宋体"/>
                <w:color w:val="000000"/>
                <w:szCs w:val="21"/>
              </w:rPr>
              <w:t>投标人确认收到招标文件修改</w:t>
            </w:r>
            <w:r w:rsidRPr="00F76932">
              <w:rPr>
                <w:rFonts w:ascii="宋体" w:hAnsi="宋体" w:hint="eastAsia"/>
                <w:color w:val="000000"/>
                <w:szCs w:val="21"/>
              </w:rPr>
              <w:t>的时间</w:t>
            </w:r>
          </w:p>
        </w:tc>
        <w:tc>
          <w:tcPr>
            <w:tcW w:w="3468" w:type="pct"/>
            <w:shd w:val="clear" w:color="auto" w:fill="auto"/>
            <w:vAlign w:val="center"/>
          </w:tcPr>
          <w:p w:rsidR="0053546C" w:rsidRPr="00F76932" w:rsidRDefault="0053546C" w:rsidP="0053546C">
            <w:pPr>
              <w:spacing w:line="280" w:lineRule="exact"/>
              <w:rPr>
                <w:rFonts w:ascii="宋体" w:hAnsi="宋体" w:cs="宋体"/>
                <w:color w:val="000000"/>
                <w:szCs w:val="21"/>
              </w:rPr>
            </w:pPr>
            <w:r w:rsidRPr="00F76932">
              <w:rPr>
                <w:rFonts w:ascii="宋体" w:hAnsi="宋体" w:hint="eastAsia"/>
                <w:color w:val="000000"/>
                <w:szCs w:val="21"/>
              </w:rPr>
              <w:t>时间：收到修改后</w:t>
            </w:r>
            <w:r w:rsidRPr="00F76932">
              <w:rPr>
                <w:rFonts w:ascii="黑体" w:eastAsia="黑体" w:hAnsi="宋体" w:hint="eastAsia"/>
                <w:b/>
                <w:color w:val="000000"/>
                <w:szCs w:val="21"/>
              </w:rPr>
              <w:t>24</w:t>
            </w:r>
            <w:r w:rsidRPr="00F76932">
              <w:rPr>
                <w:rFonts w:ascii="黑体" w:eastAsia="黑体" w:hAnsi="宋体" w:hint="eastAsia"/>
                <w:color w:val="000000"/>
                <w:szCs w:val="21"/>
              </w:rPr>
              <w:t>小时</w:t>
            </w:r>
            <w:r w:rsidRPr="00F76932">
              <w:rPr>
                <w:rFonts w:ascii="宋体" w:hAnsi="宋体" w:hint="eastAsia"/>
                <w:color w:val="000000"/>
                <w:szCs w:val="21"/>
              </w:rPr>
              <w:t>内</w:t>
            </w:r>
            <w:r w:rsidRPr="00F76932">
              <w:rPr>
                <w:rFonts w:ascii="宋体" w:hAnsi="宋体" w:cs="宋体"/>
                <w:color w:val="000000"/>
                <w:szCs w:val="21"/>
              </w:rPr>
              <w:t>（以发出时间为准）</w:t>
            </w:r>
          </w:p>
          <w:p w:rsidR="0053546C" w:rsidRPr="00F76932" w:rsidRDefault="0053546C" w:rsidP="0053546C">
            <w:pPr>
              <w:spacing w:line="280" w:lineRule="exact"/>
              <w:rPr>
                <w:rFonts w:ascii="宋体" w:hAnsi="宋体"/>
                <w:color w:val="000000"/>
                <w:szCs w:val="21"/>
              </w:rPr>
            </w:pPr>
            <w:r w:rsidRPr="00F76932">
              <w:rPr>
                <w:rFonts w:ascii="宋体" w:hAnsi="宋体" w:hint="eastAsia"/>
                <w:color w:val="000000"/>
                <w:szCs w:val="21"/>
              </w:rPr>
              <w:t>形式：</w:t>
            </w:r>
            <w:r w:rsidRPr="00F76932">
              <w:rPr>
                <w:rFonts w:ascii="宋体" w:hAnsi="宋体" w:hint="eastAsia"/>
                <w:szCs w:val="21"/>
              </w:rPr>
              <w:t>将收到</w:t>
            </w:r>
            <w:r w:rsidRPr="00F76932">
              <w:rPr>
                <w:rFonts w:ascii="宋体" w:hAnsi="宋体"/>
                <w:szCs w:val="21"/>
              </w:rPr>
              <w:t>修改</w:t>
            </w:r>
            <w:r w:rsidRPr="00F76932">
              <w:rPr>
                <w:rFonts w:ascii="宋体" w:hAnsi="宋体" w:hint="eastAsia"/>
                <w:szCs w:val="21"/>
              </w:rPr>
              <w:t>的</w:t>
            </w:r>
            <w:proofErr w:type="gramStart"/>
            <w:r w:rsidRPr="00F76932">
              <w:rPr>
                <w:rFonts w:ascii="宋体" w:hAnsi="宋体" w:hint="eastAsia"/>
                <w:szCs w:val="21"/>
              </w:rPr>
              <w:t>确认函以电子邮件</w:t>
            </w:r>
            <w:proofErr w:type="gramEnd"/>
            <w:r w:rsidRPr="00F76932">
              <w:rPr>
                <w:rFonts w:ascii="宋体" w:hAnsi="宋体" w:hint="eastAsia"/>
                <w:szCs w:val="21"/>
              </w:rPr>
              <w:t>方式发送至招标代理机构邮箱</w:t>
            </w:r>
            <w:r w:rsidRPr="00F76932">
              <w:rPr>
                <w:rFonts w:ascii="宋体" w:hAnsi="宋体"/>
                <w:kern w:val="0"/>
                <w:szCs w:val="21"/>
              </w:rPr>
              <w:t>clgczx2018@163.com</w:t>
            </w:r>
            <w:r w:rsidRPr="00F76932">
              <w:rPr>
                <w:rFonts w:ascii="宋体" w:hAnsi="宋体" w:hint="eastAsia"/>
                <w:szCs w:val="21"/>
              </w:rPr>
              <w:t>。</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3.1.1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构成投标文件的</w:t>
            </w:r>
          </w:p>
          <w:p w:rsidR="0053546C" w:rsidRPr="00F76932" w:rsidRDefault="0053546C" w:rsidP="0053546C">
            <w:pPr>
              <w:adjustRightInd w:val="0"/>
              <w:snapToGrid w:val="0"/>
              <w:jc w:val="center"/>
              <w:rPr>
                <w:rFonts w:ascii="宋体" w:hAnsi="宋体"/>
                <w:szCs w:val="21"/>
              </w:rPr>
            </w:pPr>
            <w:r w:rsidRPr="00F76932">
              <w:rPr>
                <w:rFonts w:ascii="宋体" w:hAnsi="宋体"/>
                <w:szCs w:val="21"/>
              </w:rPr>
              <w:t>其他材料</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rPr>
              <w:t>/</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3.2.1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工程量清单的</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填写方式</w:t>
            </w:r>
          </w:p>
        </w:tc>
        <w:tc>
          <w:tcPr>
            <w:tcW w:w="3468" w:type="pct"/>
            <w:shd w:val="clear" w:color="auto" w:fill="auto"/>
            <w:vAlign w:val="center"/>
          </w:tcPr>
          <w:p w:rsidR="0053546C" w:rsidRPr="00F76932" w:rsidRDefault="0053546C" w:rsidP="0053546C">
            <w:pPr>
              <w:autoSpaceDE w:val="0"/>
              <w:autoSpaceDN w:val="0"/>
              <w:adjustRightInd w:val="0"/>
              <w:snapToGrid w:val="0"/>
              <w:jc w:val="left"/>
              <w:rPr>
                <w:rFonts w:asciiTheme="minorEastAsia" w:eastAsiaTheme="minorEastAsia" w:hAnsiTheme="minorEastAsia"/>
                <w:szCs w:val="21"/>
              </w:rPr>
            </w:pPr>
            <w:r w:rsidRPr="00F76932">
              <w:rPr>
                <w:rFonts w:asciiTheme="minorEastAsia" w:eastAsiaTheme="minorEastAsia" w:hAnsiTheme="minorEastAsia" w:hint="eastAsia"/>
                <w:szCs w:val="21"/>
              </w:rPr>
              <w:t>投标人按照招标人提供的书面工程量清单，使用造价软件计算并填写工程量清单。</w:t>
            </w:r>
          </w:p>
          <w:p w:rsidR="0053546C" w:rsidRPr="00F76932" w:rsidRDefault="0053546C" w:rsidP="0053546C">
            <w:pPr>
              <w:adjustRightInd w:val="0"/>
              <w:snapToGrid w:val="0"/>
              <w:rPr>
                <w:rFonts w:asciiTheme="minorEastAsia" w:eastAsiaTheme="minorEastAsia" w:hAnsiTheme="minorEastAsia"/>
                <w:szCs w:val="21"/>
              </w:rPr>
            </w:pPr>
            <w:r w:rsidRPr="00F76932">
              <w:rPr>
                <w:rFonts w:asciiTheme="minorEastAsia" w:eastAsiaTheme="minorEastAsia" w:hAnsiTheme="minorEastAsia" w:hint="eastAsia"/>
                <w:szCs w:val="21"/>
              </w:rPr>
              <w:t>补充：工程量清单电子文件的文件名命名规则：</w:t>
            </w:r>
          </w:p>
          <w:p w:rsidR="0053546C" w:rsidRPr="00F76932" w:rsidRDefault="0053546C" w:rsidP="0053546C">
            <w:pPr>
              <w:adjustRightInd w:val="0"/>
              <w:snapToGrid w:val="0"/>
              <w:ind w:firstLineChars="400" w:firstLine="840"/>
              <w:rPr>
                <w:rFonts w:asciiTheme="minorEastAsia" w:eastAsiaTheme="minorEastAsia" w:hAnsiTheme="minorEastAsia"/>
                <w:szCs w:val="21"/>
                <w:u w:val="single"/>
              </w:rPr>
            </w:pPr>
            <w:r w:rsidRPr="00F76932">
              <w:rPr>
                <w:rFonts w:asciiTheme="minorEastAsia" w:eastAsiaTheme="minorEastAsia" w:hAnsiTheme="minorEastAsia" w:hint="eastAsia"/>
                <w:szCs w:val="21"/>
              </w:rPr>
              <w:t>标段——</w:t>
            </w:r>
            <w:r w:rsidRPr="00F76932">
              <w:rPr>
                <w:rFonts w:asciiTheme="minorEastAsia" w:eastAsiaTheme="minorEastAsia" w:hAnsiTheme="minorEastAsia" w:hint="eastAsia"/>
                <w:szCs w:val="21"/>
                <w:u w:val="single"/>
              </w:rPr>
              <w:t>（投标人名称）</w:t>
            </w:r>
          </w:p>
          <w:p w:rsidR="0053546C" w:rsidRPr="00F76932" w:rsidRDefault="0053546C" w:rsidP="0053546C">
            <w:pPr>
              <w:adjustRightInd w:val="0"/>
              <w:snapToGrid w:val="0"/>
              <w:ind w:firstLineChars="300" w:firstLine="630"/>
              <w:rPr>
                <w:rFonts w:asciiTheme="minorEastAsia" w:eastAsiaTheme="minorEastAsia" w:hAnsiTheme="minorEastAsia"/>
                <w:szCs w:val="21"/>
              </w:rPr>
            </w:pPr>
            <w:r w:rsidRPr="00F76932">
              <w:rPr>
                <w:rFonts w:asciiTheme="minorEastAsia" w:eastAsiaTheme="minorEastAsia" w:hAnsiTheme="minorEastAsia" w:hint="eastAsia"/>
                <w:szCs w:val="21"/>
              </w:rPr>
              <w:t>在U盘的表面</w:t>
            </w:r>
            <w:proofErr w:type="gramStart"/>
            <w:r w:rsidRPr="00F76932">
              <w:rPr>
                <w:rFonts w:asciiTheme="minorEastAsia" w:eastAsiaTheme="minorEastAsia" w:hAnsiTheme="minorEastAsia" w:hint="eastAsia"/>
                <w:szCs w:val="21"/>
              </w:rPr>
              <w:t>应显著</w:t>
            </w:r>
            <w:proofErr w:type="gramEnd"/>
            <w:r w:rsidRPr="00F76932">
              <w:rPr>
                <w:rFonts w:asciiTheme="minorEastAsia" w:eastAsiaTheme="minorEastAsia" w:hAnsiTheme="minorEastAsia" w:hint="eastAsia"/>
                <w:szCs w:val="21"/>
              </w:rPr>
              <w:t>标识投标人名称。</w:t>
            </w:r>
          </w:p>
        </w:tc>
      </w:tr>
      <w:tr w:rsidR="0053546C" w:rsidRPr="00F76932" w:rsidTr="0053546C">
        <w:trPr>
          <w:cantSplit/>
          <w:trHeight w:val="552"/>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3.3.1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szCs w:val="21"/>
              </w:rPr>
              <w:t>投标有效期</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自投标人提交投标文件截止之日起计算90日</w:t>
            </w:r>
          </w:p>
        </w:tc>
      </w:tr>
      <w:tr w:rsidR="0053546C" w:rsidRPr="00F76932" w:rsidTr="0053546C">
        <w:trPr>
          <w:cantSplit/>
          <w:trHeight w:val="5805"/>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lastRenderedPageBreak/>
              <w:t>3.4.1</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投标保证金</w:t>
            </w:r>
          </w:p>
        </w:tc>
        <w:tc>
          <w:tcPr>
            <w:tcW w:w="3468" w:type="pct"/>
            <w:shd w:val="clear" w:color="auto" w:fill="auto"/>
            <w:vAlign w:val="center"/>
          </w:tcPr>
          <w:p w:rsidR="0053546C" w:rsidRPr="00F76932" w:rsidRDefault="0053546C" w:rsidP="0053546C">
            <w:pPr>
              <w:adjustRightInd w:val="0"/>
              <w:snapToGrid w:val="0"/>
              <w:spacing w:line="320" w:lineRule="exact"/>
              <w:rPr>
                <w:rFonts w:ascii="宋体" w:hAnsi="宋体"/>
                <w:szCs w:val="21"/>
              </w:rPr>
            </w:pPr>
            <w:r w:rsidRPr="00F76932">
              <w:rPr>
                <w:rFonts w:ascii="宋体" w:hAnsi="宋体" w:hint="eastAsia"/>
                <w:szCs w:val="21"/>
              </w:rPr>
              <w:t>投标保证金的金额：</w:t>
            </w:r>
            <w:r w:rsidRPr="00F76932">
              <w:rPr>
                <w:rFonts w:ascii="宋体" w:hAnsi="宋体" w:hint="eastAsia"/>
                <w:color w:val="000000"/>
                <w:szCs w:val="21"/>
              </w:rPr>
              <w:t>人民币壹拾</w:t>
            </w:r>
            <w:r w:rsidRPr="00F76932">
              <w:rPr>
                <w:rFonts w:ascii="宋体" w:hAnsi="宋体" w:hint="eastAsia"/>
                <w:szCs w:val="21"/>
              </w:rPr>
              <w:t>万元</w:t>
            </w:r>
          </w:p>
          <w:p w:rsidR="0053546C" w:rsidRPr="00F76932" w:rsidRDefault="0053546C" w:rsidP="0053546C">
            <w:pPr>
              <w:snapToGrid w:val="0"/>
              <w:spacing w:line="360" w:lineRule="exact"/>
              <w:rPr>
                <w:rFonts w:ascii="宋体" w:hAnsi="宋体"/>
                <w:color w:val="000000"/>
                <w:szCs w:val="21"/>
              </w:rPr>
            </w:pPr>
            <w:r w:rsidRPr="00F76932">
              <w:rPr>
                <w:rFonts w:ascii="宋体" w:hAnsi="宋体" w:hint="eastAsia"/>
                <w:color w:val="000000"/>
                <w:szCs w:val="21"/>
              </w:rPr>
              <w:t>投标保证金有效期：与投标有效期一致</w:t>
            </w:r>
          </w:p>
          <w:p w:rsidR="0053546C" w:rsidRPr="00F76932" w:rsidRDefault="0053546C" w:rsidP="0053546C">
            <w:pPr>
              <w:snapToGrid w:val="0"/>
              <w:spacing w:line="360" w:lineRule="exact"/>
              <w:rPr>
                <w:rFonts w:ascii="宋体" w:hAnsi="宋体"/>
                <w:color w:val="000000"/>
                <w:szCs w:val="21"/>
              </w:rPr>
            </w:pPr>
            <w:r w:rsidRPr="00F76932">
              <w:rPr>
                <w:rFonts w:ascii="宋体" w:hAnsi="宋体" w:hint="eastAsia"/>
                <w:color w:val="000000"/>
                <w:szCs w:val="21"/>
              </w:rPr>
              <w:t>投标保证金的形式：现金，银行出具的现金支票、保兑支票、银行汇票，银行、工程担保机构出具的保函。</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（1）若采用现金或支票，投标人应在递交投标文件截止时间之前，将投标保证金由投标人的基本账户一次性转入并到达招标人指定账户，否则视为投标保证金无效。招标人指定的开户银行及账号如下：</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开户银行：中国农业银行股份有限公司长春曙光支行</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账户名称：吉林省交通实业发展有限公司</w:t>
            </w:r>
          </w:p>
          <w:p w:rsidR="0053546C" w:rsidRPr="00F76932" w:rsidRDefault="0053546C" w:rsidP="0053546C">
            <w:pPr>
              <w:snapToGrid w:val="0"/>
              <w:spacing w:line="360" w:lineRule="exact"/>
              <w:ind w:firstLineChars="100" w:firstLine="210"/>
              <w:rPr>
                <w:rFonts w:ascii="宋体" w:hAnsi="宋体"/>
                <w:color w:val="000000"/>
                <w:szCs w:val="21"/>
              </w:rPr>
            </w:pPr>
            <w:proofErr w:type="gramStart"/>
            <w:r w:rsidRPr="00F76932">
              <w:rPr>
                <w:rFonts w:ascii="宋体" w:hAnsi="宋体" w:hint="eastAsia"/>
                <w:color w:val="000000"/>
                <w:szCs w:val="21"/>
              </w:rPr>
              <w:t>账</w:t>
            </w:r>
            <w:proofErr w:type="gramEnd"/>
            <w:r w:rsidRPr="00F76932">
              <w:rPr>
                <w:rFonts w:ascii="宋体" w:hAnsi="宋体" w:hint="eastAsia"/>
                <w:color w:val="000000"/>
                <w:szCs w:val="21"/>
              </w:rPr>
              <w:t xml:space="preserve">    号：0718 1901 0400 17394</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 xml:space="preserve">联系人： 杨铁梅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联系电话：15304445137</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业务回单备注</w:t>
            </w:r>
            <w:proofErr w:type="gramStart"/>
            <w:r w:rsidRPr="00F76932">
              <w:rPr>
                <w:rFonts w:ascii="宋体" w:hAnsi="宋体" w:hint="eastAsia"/>
                <w:color w:val="000000"/>
                <w:szCs w:val="21"/>
              </w:rPr>
              <w:t>一栏可填写</w:t>
            </w:r>
            <w:proofErr w:type="gramEnd"/>
            <w:r w:rsidRPr="00F76932">
              <w:rPr>
                <w:rFonts w:ascii="宋体" w:hAnsi="宋体" w:hint="eastAsia"/>
                <w:color w:val="000000"/>
                <w:szCs w:val="21"/>
              </w:rPr>
              <w:t>：“产业园</w:t>
            </w:r>
            <w:r w:rsidRPr="00F76932">
              <w:rPr>
                <w:rFonts w:ascii="宋体" w:hAnsi="宋体" w:hint="eastAsia"/>
                <w:szCs w:val="21"/>
              </w:rPr>
              <w:t>DL01</w:t>
            </w:r>
            <w:r w:rsidRPr="00F76932">
              <w:rPr>
                <w:rFonts w:ascii="宋体" w:hAnsi="宋体" w:hint="eastAsia"/>
                <w:color w:val="000000"/>
                <w:szCs w:val="21"/>
              </w:rPr>
              <w:t>标投标保证金”</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2）采用银行保函时，出具保函的银行级别：应由“工商银行、农业银行、中国银行、建设银行、交通银行、中国邮政储蓄银行”六大国有商业银行之一或全国性股份制商业银行开具，银行应为地市级分、支行或以上级别。</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（3）工程担保机构出具的保函。</w:t>
            </w:r>
          </w:p>
          <w:p w:rsidR="0053546C" w:rsidRPr="00F76932" w:rsidRDefault="0053546C" w:rsidP="0053546C">
            <w:pPr>
              <w:adjustRightInd w:val="0"/>
              <w:snapToGrid w:val="0"/>
              <w:spacing w:line="300" w:lineRule="exact"/>
              <w:ind w:firstLineChars="135" w:firstLine="283"/>
              <w:jc w:val="left"/>
              <w:rPr>
                <w:rFonts w:ascii="宋体" w:hAnsi="宋体" w:cs="宋体"/>
                <w:color w:val="000000"/>
                <w:kern w:val="0"/>
                <w:szCs w:val="21"/>
              </w:rPr>
            </w:pPr>
            <w:r w:rsidRPr="00F76932">
              <w:rPr>
                <w:rFonts w:ascii="宋体" w:hAnsi="宋体"/>
                <w:szCs w:val="21"/>
              </w:rPr>
              <w:t>投标保证金采用保函形式的，复印件装订在投标文件内</w:t>
            </w:r>
            <w:r w:rsidRPr="00F76932">
              <w:rPr>
                <w:rFonts w:ascii="宋体" w:hAnsi="宋体" w:hint="eastAsia"/>
                <w:szCs w:val="21"/>
              </w:rPr>
              <w:t>，原件应与投标文件一并递交，单独密封递交给招标人。</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3.4.3</w:t>
            </w:r>
          </w:p>
        </w:tc>
        <w:tc>
          <w:tcPr>
            <w:tcW w:w="1101" w:type="pct"/>
            <w:shd w:val="clear" w:color="auto" w:fill="auto"/>
            <w:vAlign w:val="center"/>
          </w:tcPr>
          <w:p w:rsidR="0053546C" w:rsidRPr="00F76932" w:rsidRDefault="0053546C" w:rsidP="0053546C">
            <w:pPr>
              <w:spacing w:line="360" w:lineRule="auto"/>
              <w:jc w:val="center"/>
              <w:rPr>
                <w:rFonts w:ascii="宋体" w:hAnsi="宋体"/>
                <w:szCs w:val="21"/>
              </w:rPr>
            </w:pPr>
            <w:r w:rsidRPr="00F76932">
              <w:rPr>
                <w:rFonts w:ascii="宋体" w:hAnsi="宋体" w:hint="eastAsia"/>
                <w:szCs w:val="21"/>
              </w:rPr>
              <w:t>投标保证金的返还及利息计算原则</w:t>
            </w:r>
          </w:p>
        </w:tc>
        <w:tc>
          <w:tcPr>
            <w:tcW w:w="3468" w:type="pct"/>
            <w:shd w:val="clear" w:color="auto" w:fill="auto"/>
            <w:vAlign w:val="center"/>
          </w:tcPr>
          <w:p w:rsidR="0053546C" w:rsidRPr="00F76932" w:rsidRDefault="0053546C" w:rsidP="0053546C">
            <w:pPr>
              <w:adjustRightInd w:val="0"/>
              <w:snapToGrid w:val="0"/>
              <w:spacing w:line="360" w:lineRule="exact"/>
              <w:rPr>
                <w:rFonts w:ascii="宋体" w:hAnsi="宋体"/>
                <w:color w:val="000000"/>
                <w:szCs w:val="21"/>
              </w:rPr>
            </w:pPr>
            <w:r w:rsidRPr="00F76932">
              <w:rPr>
                <w:rFonts w:ascii="宋体" w:hAnsi="宋体" w:hint="eastAsia"/>
                <w:color w:val="000000"/>
                <w:szCs w:val="21"/>
              </w:rPr>
              <w:t>招标人最迟将在中标通知书发出后5日内向中标候选人以外的其他投标人退还投标保证金，与中标人签订书面合同后5日内向中标人退还投标保证金（中标人的投标保证金必须在其提交了招标代理服务费后才能退还）。投标保证金以现金或支票形式递交的，投标保证金退还至投标人的基本账户。</w:t>
            </w:r>
          </w:p>
          <w:p w:rsidR="0053546C" w:rsidRDefault="0053546C" w:rsidP="0053546C">
            <w:pPr>
              <w:snapToGrid w:val="0"/>
              <w:spacing w:line="360" w:lineRule="exact"/>
              <w:rPr>
                <w:rFonts w:ascii="宋体" w:hAnsi="宋体"/>
                <w:color w:val="000000"/>
                <w:szCs w:val="21"/>
              </w:rPr>
            </w:pPr>
            <w:r w:rsidRPr="00681318">
              <w:rPr>
                <w:rFonts w:ascii="宋体" w:hAnsi="宋体" w:hint="eastAsia"/>
                <w:color w:val="000000"/>
                <w:szCs w:val="21"/>
              </w:rPr>
              <w:t>投标保证金以现金或支票形式递交的，返还时不需要投标人提交相关资料；投标保证金以银行保函形式提交的，需提供投标人的单位介绍信或法定代表人授权委托书原件。</w:t>
            </w:r>
          </w:p>
          <w:p w:rsidR="0053546C" w:rsidRPr="00F76932" w:rsidRDefault="0053546C" w:rsidP="0053546C">
            <w:pPr>
              <w:snapToGrid w:val="0"/>
              <w:spacing w:line="360" w:lineRule="exact"/>
              <w:rPr>
                <w:rFonts w:ascii="宋体" w:hAnsi="宋体"/>
                <w:color w:val="000000"/>
                <w:szCs w:val="21"/>
              </w:rPr>
            </w:pPr>
            <w:r w:rsidRPr="00F76932">
              <w:rPr>
                <w:rFonts w:ascii="宋体" w:hAnsi="宋体" w:hint="eastAsia"/>
                <w:color w:val="000000"/>
                <w:szCs w:val="21"/>
              </w:rPr>
              <w:t>联系电话：15304445137</w:t>
            </w:r>
          </w:p>
          <w:p w:rsidR="0053546C" w:rsidRPr="00F76932" w:rsidRDefault="0053546C" w:rsidP="0053546C">
            <w:pPr>
              <w:adjustRightInd w:val="0"/>
              <w:snapToGrid w:val="0"/>
              <w:spacing w:line="360" w:lineRule="auto"/>
              <w:rPr>
                <w:rFonts w:ascii="宋体" w:hAnsi="宋体"/>
                <w:color w:val="000000"/>
                <w:szCs w:val="21"/>
              </w:rPr>
            </w:pPr>
            <w:r w:rsidRPr="00F76932">
              <w:rPr>
                <w:rFonts w:ascii="宋体" w:hAnsi="宋体" w:hint="eastAsia"/>
                <w:color w:val="000000"/>
                <w:szCs w:val="21"/>
              </w:rPr>
              <w:t>利息计算原则如下：</w:t>
            </w:r>
          </w:p>
          <w:p w:rsidR="0053546C" w:rsidRPr="00F76932" w:rsidRDefault="0053546C" w:rsidP="0053546C">
            <w:pPr>
              <w:adjustRightInd w:val="0"/>
              <w:snapToGrid w:val="0"/>
              <w:spacing w:line="360" w:lineRule="auto"/>
              <w:rPr>
                <w:rFonts w:ascii="宋体" w:hAnsi="宋体"/>
                <w:color w:val="000000"/>
                <w:kern w:val="0"/>
                <w:szCs w:val="21"/>
                <w:lang w:val="zh-CN"/>
              </w:rPr>
            </w:pPr>
            <w:r w:rsidRPr="00F76932">
              <w:rPr>
                <w:rFonts w:ascii="宋体" w:hAnsi="宋体"/>
                <w:color w:val="000000"/>
                <w:kern w:val="0"/>
                <w:szCs w:val="21"/>
                <w:lang w:val="zh-CN"/>
              </w:rPr>
              <w:t>(1)计算利息的起始日期为投标截止当日，终止日期为招标人退还投标保证金日期的前一日；</w:t>
            </w:r>
          </w:p>
          <w:p w:rsidR="0053546C" w:rsidRPr="00F76932" w:rsidRDefault="0053546C" w:rsidP="0053546C">
            <w:pPr>
              <w:adjustRightInd w:val="0"/>
              <w:snapToGrid w:val="0"/>
              <w:spacing w:line="360" w:lineRule="auto"/>
              <w:rPr>
                <w:rFonts w:ascii="宋体" w:hAnsi="宋体"/>
                <w:color w:val="000000"/>
                <w:kern w:val="0"/>
                <w:szCs w:val="21"/>
                <w:lang w:val="zh-CN"/>
              </w:rPr>
            </w:pPr>
            <w:r w:rsidRPr="00F76932">
              <w:rPr>
                <w:rFonts w:ascii="宋体" w:hAnsi="宋体"/>
                <w:color w:val="000000"/>
                <w:kern w:val="0"/>
                <w:szCs w:val="21"/>
                <w:lang w:val="zh-CN"/>
              </w:rPr>
              <w:t>(2)投标保证金的利息按照第(1)款所述计息时间段内招标人指定汇入银行公告的活期存款利率计付，并扣除招标人汇款手续费；</w:t>
            </w:r>
          </w:p>
          <w:p w:rsidR="0053546C" w:rsidRPr="00F76932" w:rsidRDefault="0053546C" w:rsidP="0053546C">
            <w:pPr>
              <w:adjustRightInd w:val="0"/>
              <w:snapToGrid w:val="0"/>
              <w:spacing w:line="360" w:lineRule="auto"/>
              <w:rPr>
                <w:rFonts w:ascii="宋体" w:hAnsi="宋体"/>
                <w:szCs w:val="21"/>
              </w:rPr>
            </w:pPr>
            <w:r w:rsidRPr="00F76932">
              <w:rPr>
                <w:rFonts w:ascii="宋体" w:hAnsi="宋体"/>
                <w:color w:val="000000"/>
                <w:kern w:val="0"/>
                <w:szCs w:val="21"/>
                <w:lang w:val="zh-CN"/>
              </w:rPr>
              <w:t>(3)利息金额计算至分位，分以下尾数四舍五入。</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lastRenderedPageBreak/>
              <w:t>3.5.2</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近年财务状况的</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年份要求</w:t>
            </w:r>
          </w:p>
        </w:tc>
        <w:tc>
          <w:tcPr>
            <w:tcW w:w="3468" w:type="pct"/>
            <w:shd w:val="clear" w:color="auto" w:fill="auto"/>
            <w:vAlign w:val="center"/>
          </w:tcPr>
          <w:p w:rsidR="0053546C" w:rsidRPr="00F76932" w:rsidRDefault="0053546C" w:rsidP="0053546C">
            <w:pPr>
              <w:snapToGrid w:val="0"/>
              <w:spacing w:line="360" w:lineRule="exact"/>
              <w:ind w:firstLineChars="100" w:firstLine="210"/>
              <w:rPr>
                <w:rFonts w:ascii="宋体" w:hAnsi="宋体"/>
                <w:szCs w:val="21"/>
              </w:rPr>
            </w:pPr>
            <w:r w:rsidRPr="00F76932">
              <w:rPr>
                <w:rFonts w:ascii="宋体" w:hAnsi="宋体" w:hint="eastAsia"/>
                <w:color w:val="000000"/>
                <w:szCs w:val="21"/>
              </w:rPr>
              <w:t>2018年、2019年、</w:t>
            </w:r>
            <w:r w:rsidRPr="00F76932">
              <w:rPr>
                <w:rFonts w:ascii="宋体" w:hAnsi="宋体" w:hint="eastAsia"/>
                <w:szCs w:val="21"/>
              </w:rPr>
              <w:t>2020年度</w:t>
            </w:r>
          </w:p>
          <w:p w:rsidR="0053546C" w:rsidRPr="00F76932" w:rsidRDefault="0053546C" w:rsidP="0053546C">
            <w:pPr>
              <w:snapToGrid w:val="0"/>
              <w:spacing w:line="360" w:lineRule="exact"/>
              <w:ind w:firstLineChars="100" w:firstLine="210"/>
              <w:rPr>
                <w:rFonts w:ascii="宋体" w:hAnsi="宋体"/>
                <w:szCs w:val="21"/>
              </w:rPr>
            </w:pPr>
            <w:r w:rsidRPr="00F76932">
              <w:rPr>
                <w:rFonts w:ascii="宋体" w:hAnsi="宋体" w:hint="eastAsia"/>
                <w:szCs w:val="21"/>
              </w:rPr>
              <w:t>新成立不足三年的企业需提供自成立之日起至2020年的财务审计报告，2021年成立的企业应提供验资报告或银行出具的公司资信证明。</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3.5.3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近年完成的类似</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项目的年份及所附资料要求</w:t>
            </w:r>
          </w:p>
        </w:tc>
        <w:tc>
          <w:tcPr>
            <w:tcW w:w="3468" w:type="pct"/>
            <w:shd w:val="clear" w:color="auto" w:fill="auto"/>
            <w:vAlign w:val="center"/>
          </w:tcPr>
          <w:p w:rsidR="0053546C" w:rsidRPr="00F76932" w:rsidRDefault="0053546C" w:rsidP="0053546C">
            <w:pPr>
              <w:adjustRightInd w:val="0"/>
              <w:snapToGrid w:val="0"/>
              <w:rPr>
                <w:rFonts w:ascii="宋体" w:hAnsi="宋体"/>
                <w:b/>
                <w:szCs w:val="21"/>
              </w:rPr>
            </w:pPr>
            <w:r w:rsidRPr="00F76932">
              <w:rPr>
                <w:rFonts w:ascii="宋体" w:hAnsi="宋体" w:hint="eastAsia"/>
                <w:b/>
                <w:szCs w:val="21"/>
              </w:rPr>
              <w:t>年份：2018年1月1日～投标截止时间</w:t>
            </w:r>
          </w:p>
          <w:p w:rsidR="0053546C" w:rsidRPr="00F76932" w:rsidRDefault="0053546C" w:rsidP="0053546C">
            <w:pPr>
              <w:adjustRightInd w:val="0"/>
              <w:snapToGrid w:val="0"/>
              <w:jc w:val="left"/>
              <w:rPr>
                <w:rFonts w:ascii="宋体" w:hAnsi="宋体"/>
                <w:szCs w:val="21"/>
              </w:rPr>
            </w:pPr>
            <w:r w:rsidRPr="00F76932">
              <w:rPr>
                <w:rFonts w:asciiTheme="minorEastAsia" w:eastAsiaTheme="minorEastAsia" w:hAnsiTheme="minorEastAsia" w:hint="eastAsia"/>
                <w:b/>
                <w:szCs w:val="21"/>
              </w:rPr>
              <w:t>所附资料：</w:t>
            </w:r>
            <w:r w:rsidRPr="00F76932">
              <w:rPr>
                <w:rFonts w:ascii="宋体" w:hAnsi="宋体" w:hint="eastAsia"/>
                <w:b/>
                <w:szCs w:val="21"/>
              </w:rPr>
              <w:t>近年完成的类似项目</w:t>
            </w:r>
            <w:r w:rsidRPr="00F76932">
              <w:rPr>
                <w:rFonts w:asciiTheme="minorEastAsia" w:eastAsiaTheme="minorEastAsia" w:hAnsiTheme="minorEastAsia" w:hint="eastAsia"/>
                <w:b/>
                <w:szCs w:val="21"/>
              </w:rPr>
              <w:t>应</w:t>
            </w:r>
            <w:proofErr w:type="gramStart"/>
            <w:r w:rsidRPr="00F76932">
              <w:rPr>
                <w:rFonts w:asciiTheme="minorEastAsia" w:eastAsiaTheme="minorEastAsia" w:hAnsiTheme="minorEastAsia" w:hint="eastAsia"/>
                <w:b/>
                <w:szCs w:val="21"/>
              </w:rPr>
              <w:t>附合同</w:t>
            </w:r>
            <w:proofErr w:type="gramEnd"/>
            <w:r w:rsidRPr="00F76932">
              <w:rPr>
                <w:rFonts w:asciiTheme="minorEastAsia" w:eastAsiaTheme="minorEastAsia" w:hAnsiTheme="minorEastAsia" w:hint="eastAsia"/>
                <w:b/>
                <w:szCs w:val="21"/>
              </w:rPr>
              <w:t>协议书、工程接收证书（工程竣工验收证书）的复印件。</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3.5.5</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近年发生的诉讼及</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仲裁情况的年份要求</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2018年1月1日～投标截止时间</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3.6</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是否允许递交</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备选投标方案</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szCs w:val="21"/>
              </w:rPr>
              <w:t>不允许</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3.7.3</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签字或</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盖章要求</w:t>
            </w:r>
          </w:p>
        </w:tc>
        <w:tc>
          <w:tcPr>
            <w:tcW w:w="3468" w:type="pct"/>
            <w:shd w:val="clear" w:color="auto" w:fill="auto"/>
            <w:vAlign w:val="center"/>
          </w:tcPr>
          <w:p w:rsidR="0053546C" w:rsidRPr="00F76932" w:rsidRDefault="0053546C" w:rsidP="0053546C">
            <w:pPr>
              <w:snapToGrid w:val="0"/>
              <w:spacing w:line="360" w:lineRule="exact"/>
              <w:ind w:firstLineChars="100" w:firstLine="210"/>
              <w:rPr>
                <w:rFonts w:ascii="宋体" w:hAnsi="宋体"/>
                <w:szCs w:val="21"/>
              </w:rPr>
            </w:pPr>
            <w:r w:rsidRPr="00F76932">
              <w:rPr>
                <w:rFonts w:ascii="宋体" w:hAnsi="宋体" w:hint="eastAsia"/>
                <w:szCs w:val="21"/>
              </w:rPr>
              <w:t>（1）所有要求签字的地方都应用不褪色的墨水或签字笔由本人亲笔手写签字（包括姓和名），</w:t>
            </w:r>
            <w:proofErr w:type="gramStart"/>
            <w:r w:rsidRPr="00F76932">
              <w:rPr>
                <w:rFonts w:ascii="宋体" w:hAnsi="宋体" w:hint="eastAsia"/>
                <w:szCs w:val="21"/>
              </w:rPr>
              <w:t>不</w:t>
            </w:r>
            <w:proofErr w:type="gramEnd"/>
            <w:r w:rsidRPr="00F76932">
              <w:rPr>
                <w:rFonts w:ascii="宋体" w:hAnsi="宋体" w:hint="eastAsia"/>
                <w:szCs w:val="21"/>
              </w:rPr>
              <w:t>得用盖章（如签名章、签字章等）代替，也不得由他人代签。</w:t>
            </w:r>
          </w:p>
          <w:p w:rsidR="0053546C" w:rsidRPr="00F76932" w:rsidRDefault="0053546C" w:rsidP="0053546C">
            <w:pPr>
              <w:autoSpaceDE w:val="0"/>
              <w:autoSpaceDN w:val="0"/>
              <w:adjustRightInd w:val="0"/>
              <w:snapToGrid w:val="0"/>
              <w:jc w:val="left"/>
              <w:rPr>
                <w:rFonts w:ascii="宋体" w:hAnsi="宋体"/>
                <w:szCs w:val="21"/>
              </w:rPr>
            </w:pPr>
            <w:r w:rsidRPr="00F76932">
              <w:rPr>
                <w:rFonts w:ascii="宋体" w:hAnsi="宋体" w:hint="eastAsia"/>
                <w:szCs w:val="21"/>
              </w:rPr>
              <w:t>（2）所有要求盖投标人章的地方都应按照招标文件的规定加盖与投标人名称全称相一致的标准公章，不得使用彩喷或者彩印的印章、不得使用专用章（如经济合同章、投标专用章等）或下属单位印章代替。</w:t>
            </w:r>
          </w:p>
          <w:p w:rsidR="0053546C" w:rsidRPr="00F76932" w:rsidRDefault="0053546C" w:rsidP="0053546C">
            <w:pPr>
              <w:autoSpaceDE w:val="0"/>
              <w:autoSpaceDN w:val="0"/>
              <w:adjustRightInd w:val="0"/>
              <w:snapToGrid w:val="0"/>
              <w:jc w:val="left"/>
              <w:rPr>
                <w:rFonts w:ascii="隶书" w:hAnsi="宋体"/>
                <w:szCs w:val="21"/>
              </w:rPr>
            </w:pPr>
            <w:r w:rsidRPr="00F76932">
              <w:rPr>
                <w:rFonts w:ascii="宋体" w:hAnsi="宋体" w:hint="eastAsia"/>
                <w:szCs w:val="21"/>
              </w:rPr>
              <w:t>（3）工程量清单格式中明确要求注册造价工程师签字和（或）加盖执业印章之处，必须由注册造价工程师亲笔签名和（或）加盖注册造价工程师执业印章。</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3.7.4</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投标文件</w:t>
            </w:r>
          </w:p>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副本份数</w:t>
            </w:r>
          </w:p>
        </w:tc>
        <w:tc>
          <w:tcPr>
            <w:tcW w:w="3468" w:type="pct"/>
            <w:shd w:val="clear" w:color="auto" w:fill="auto"/>
            <w:vAlign w:val="center"/>
          </w:tcPr>
          <w:p w:rsidR="0053546C" w:rsidRPr="00F76932" w:rsidRDefault="0053546C" w:rsidP="0053546C">
            <w:pPr>
              <w:autoSpaceDE w:val="0"/>
              <w:autoSpaceDN w:val="0"/>
              <w:adjustRightInd w:val="0"/>
              <w:snapToGrid w:val="0"/>
              <w:jc w:val="left"/>
              <w:rPr>
                <w:rFonts w:ascii="宋体" w:hAnsi="宋体"/>
                <w:szCs w:val="21"/>
              </w:rPr>
            </w:pPr>
            <w:r w:rsidRPr="00F76932">
              <w:rPr>
                <w:rFonts w:ascii="宋体" w:hAnsi="宋体" w:hint="eastAsia"/>
                <w:szCs w:val="21"/>
              </w:rPr>
              <w:t>1份（中标人应在收到中标通知书后并在与招标人签订合同前提供投标文件副本3份</w:t>
            </w:r>
            <w:r w:rsidRPr="00F76932">
              <w:rPr>
                <w:rFonts w:hint="eastAsia"/>
                <w:color w:val="000000"/>
              </w:rPr>
              <w:t>）</w:t>
            </w:r>
            <w:r w:rsidRPr="00F76932">
              <w:rPr>
                <w:rFonts w:ascii="宋体" w:hAnsi="宋体" w:hint="eastAsia"/>
                <w:szCs w:val="21"/>
              </w:rPr>
              <w:t>。</w:t>
            </w:r>
          </w:p>
          <w:p w:rsidR="0053546C" w:rsidRPr="00F76932" w:rsidRDefault="0053546C" w:rsidP="0053546C">
            <w:pPr>
              <w:autoSpaceDE w:val="0"/>
              <w:autoSpaceDN w:val="0"/>
              <w:adjustRightInd w:val="0"/>
              <w:snapToGrid w:val="0"/>
              <w:jc w:val="left"/>
              <w:rPr>
                <w:rFonts w:ascii="宋体" w:hAnsi="宋体"/>
                <w:szCs w:val="21"/>
              </w:rPr>
            </w:pPr>
            <w:r w:rsidRPr="00F76932">
              <w:rPr>
                <w:rFonts w:ascii="宋体" w:hAnsi="宋体" w:hint="eastAsia"/>
                <w:szCs w:val="21"/>
              </w:rPr>
              <w:t>电子版投标文件1份。</w:t>
            </w:r>
          </w:p>
        </w:tc>
      </w:tr>
      <w:tr w:rsidR="0053546C" w:rsidRPr="00F76932" w:rsidTr="0053546C">
        <w:trPr>
          <w:cantSplit/>
          <w:trHeight w:val="501"/>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3.7.5</w:t>
            </w:r>
          </w:p>
        </w:tc>
        <w:tc>
          <w:tcPr>
            <w:tcW w:w="110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装订要求</w:t>
            </w:r>
          </w:p>
        </w:tc>
        <w:tc>
          <w:tcPr>
            <w:tcW w:w="3468" w:type="pct"/>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cs="宋体" w:hint="eastAsia"/>
                <w:kern w:val="0"/>
                <w:szCs w:val="21"/>
                <w:lang w:val="zh-CN"/>
              </w:rPr>
              <w:t>/</w:t>
            </w:r>
          </w:p>
        </w:tc>
      </w:tr>
      <w:tr w:rsidR="0053546C" w:rsidRPr="00F76932" w:rsidTr="0053546C">
        <w:trPr>
          <w:cantSplit/>
          <w:trHeight w:val="3414"/>
          <w:jc w:val="center"/>
        </w:trPr>
        <w:tc>
          <w:tcPr>
            <w:tcW w:w="431" w:type="pct"/>
            <w:vMerge w:val="restar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4.1.2</w:t>
            </w:r>
          </w:p>
        </w:tc>
        <w:tc>
          <w:tcPr>
            <w:tcW w:w="1101" w:type="pct"/>
            <w:vMerge w:val="restar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color w:val="000000"/>
                <w:szCs w:val="21"/>
              </w:rPr>
              <w:t>封套上</w:t>
            </w:r>
            <w:r w:rsidRPr="00F76932">
              <w:rPr>
                <w:rFonts w:hint="eastAsia"/>
                <w:color w:val="000000"/>
              </w:rPr>
              <w:t>写明</w:t>
            </w:r>
          </w:p>
        </w:tc>
        <w:tc>
          <w:tcPr>
            <w:tcW w:w="3468" w:type="pct"/>
            <w:shd w:val="clear" w:color="auto" w:fill="auto"/>
            <w:vAlign w:val="center"/>
          </w:tcPr>
          <w:p w:rsidR="0053546C" w:rsidRPr="00F76932" w:rsidRDefault="0053546C" w:rsidP="0053546C">
            <w:pPr>
              <w:snapToGrid w:val="0"/>
              <w:spacing w:line="360" w:lineRule="exact"/>
              <w:rPr>
                <w:rFonts w:ascii="宋体" w:hAnsi="宋体"/>
                <w:b/>
                <w:bCs/>
                <w:color w:val="000000"/>
                <w:szCs w:val="21"/>
              </w:rPr>
            </w:pPr>
            <w:r w:rsidRPr="00F76932">
              <w:rPr>
                <w:rFonts w:ascii="宋体" w:hAnsi="宋体" w:hint="eastAsia"/>
                <w:b/>
                <w:bCs/>
                <w:color w:val="000000"/>
                <w:szCs w:val="21"/>
              </w:rPr>
              <w:t>投标文件封套：</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招标人地址：</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 xml:space="preserve">招标人名称： </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180"/>
              <w:rPr>
                <w:rFonts w:ascii="宋体" w:hAnsi="宋体"/>
                <w:color w:val="000000"/>
                <w:szCs w:val="21"/>
              </w:rPr>
            </w:pPr>
            <w:r w:rsidRPr="00F76932">
              <w:rPr>
                <w:rFonts w:hint="eastAsia"/>
                <w:sz w:val="18"/>
                <w:u w:val="single"/>
              </w:rPr>
              <w:t xml:space="preserve">     </w:t>
            </w:r>
            <w:r w:rsidRPr="00F76932">
              <w:rPr>
                <w:sz w:val="18"/>
                <w:u w:val="single"/>
              </w:rPr>
              <w:t xml:space="preserve">           </w:t>
            </w:r>
            <w:r w:rsidRPr="00F76932">
              <w:rPr>
                <w:rFonts w:hint="eastAsia"/>
                <w:sz w:val="18"/>
                <w:u w:val="single"/>
              </w:rPr>
              <w:t xml:space="preserve">     </w:t>
            </w:r>
            <w:r w:rsidRPr="00F76932">
              <w:rPr>
                <w:rFonts w:hint="eastAsia"/>
              </w:rPr>
              <w:t>（项目名称）</w:t>
            </w:r>
            <w:r w:rsidRPr="00F76932">
              <w:rPr>
                <w:rFonts w:hint="eastAsia"/>
                <w:sz w:val="18"/>
                <w:u w:val="single"/>
              </w:rPr>
              <w:t xml:space="preserve">        </w:t>
            </w:r>
            <w:r w:rsidRPr="00F76932">
              <w:t>标段</w:t>
            </w:r>
            <w:r w:rsidRPr="00F76932">
              <w:rPr>
                <w:rFonts w:hint="eastAsia"/>
              </w:rPr>
              <w:t>施工招标</w:t>
            </w:r>
            <w:r w:rsidRPr="00F76932">
              <w:rPr>
                <w:rFonts w:ascii="宋体" w:hAnsi="宋体" w:hint="eastAsia"/>
                <w:color w:val="000000"/>
                <w:szCs w:val="21"/>
              </w:rPr>
              <w:t>投标文件</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招标项目编号：</w:t>
            </w:r>
            <w:r w:rsidRPr="00F76932">
              <w:rPr>
                <w:rFonts w:ascii="宋体" w:hAnsi="宋体"/>
                <w:color w:val="000000"/>
                <w:szCs w:val="21"/>
                <w:u w:val="single"/>
              </w:rPr>
              <w:t>             </w:t>
            </w:r>
          </w:p>
          <w:p w:rsidR="0053546C" w:rsidRPr="00F76932" w:rsidRDefault="0053546C" w:rsidP="0053546C">
            <w:pPr>
              <w:spacing w:line="300" w:lineRule="exact"/>
              <w:ind w:firstLineChars="100" w:firstLine="210"/>
            </w:pPr>
            <w:r w:rsidRPr="00F76932">
              <w:t>在</w:t>
            </w:r>
            <w:r w:rsidRPr="00F76932">
              <w:rPr>
                <w:u w:val="single"/>
              </w:rPr>
              <w:t xml:space="preserve">   </w:t>
            </w:r>
            <w:r w:rsidRPr="00F76932">
              <w:t>年</w:t>
            </w:r>
            <w:r w:rsidRPr="00F76932">
              <w:rPr>
                <w:sz w:val="18"/>
                <w:u w:val="single"/>
              </w:rPr>
              <w:t xml:space="preserve">   </w:t>
            </w:r>
            <w:r w:rsidRPr="00F76932">
              <w:t>月</w:t>
            </w:r>
            <w:r w:rsidRPr="00F76932">
              <w:rPr>
                <w:sz w:val="18"/>
                <w:u w:val="single"/>
              </w:rPr>
              <w:t xml:space="preserve">   </w:t>
            </w:r>
            <w:r w:rsidRPr="00F76932">
              <w:t>日</w:t>
            </w:r>
            <w:r w:rsidRPr="00F76932">
              <w:rPr>
                <w:u w:val="single"/>
              </w:rPr>
              <w:t xml:space="preserve">   </w:t>
            </w:r>
            <w:r w:rsidRPr="00F76932">
              <w:t>时</w:t>
            </w:r>
            <w:r w:rsidRPr="00F76932">
              <w:rPr>
                <w:rFonts w:hint="eastAsia"/>
                <w:sz w:val="18"/>
                <w:u w:val="single"/>
              </w:rPr>
              <w:t xml:space="preserve">  </w:t>
            </w:r>
            <w:r w:rsidRPr="00F76932">
              <w:rPr>
                <w:sz w:val="18"/>
                <w:u w:val="single"/>
              </w:rPr>
              <w:t xml:space="preserve"> </w:t>
            </w:r>
            <w:r w:rsidRPr="00F76932">
              <w:t>分前不得开启</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投标人名称：</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投标人地址：</w:t>
            </w:r>
            <w:r w:rsidRPr="00F76932">
              <w:rPr>
                <w:rFonts w:ascii="宋体" w:hAnsi="宋体"/>
                <w:color w:val="000000"/>
                <w:szCs w:val="21"/>
                <w:u w:val="single"/>
              </w:rPr>
              <w:t>             </w:t>
            </w:r>
          </w:p>
        </w:tc>
      </w:tr>
      <w:tr w:rsidR="0053546C" w:rsidRPr="00F76932" w:rsidTr="0053546C">
        <w:trPr>
          <w:cantSplit/>
          <w:trHeight w:val="3814"/>
          <w:jc w:val="center"/>
        </w:trPr>
        <w:tc>
          <w:tcPr>
            <w:tcW w:w="431" w:type="pct"/>
            <w:vMerge/>
            <w:shd w:val="clear" w:color="auto" w:fill="auto"/>
            <w:vAlign w:val="center"/>
          </w:tcPr>
          <w:p w:rsidR="0053546C" w:rsidRPr="00F76932" w:rsidRDefault="0053546C" w:rsidP="0053546C">
            <w:pPr>
              <w:adjustRightInd w:val="0"/>
              <w:snapToGrid w:val="0"/>
              <w:jc w:val="center"/>
              <w:rPr>
                <w:rFonts w:ascii="宋体" w:hAnsi="宋体"/>
                <w:szCs w:val="21"/>
              </w:rPr>
            </w:pPr>
          </w:p>
        </w:tc>
        <w:tc>
          <w:tcPr>
            <w:tcW w:w="1101" w:type="pct"/>
            <w:vMerge/>
            <w:shd w:val="clear" w:color="auto" w:fill="auto"/>
            <w:vAlign w:val="center"/>
          </w:tcPr>
          <w:p w:rsidR="0053546C" w:rsidRPr="00F76932" w:rsidRDefault="0053546C" w:rsidP="0053546C">
            <w:pPr>
              <w:adjustRightInd w:val="0"/>
              <w:snapToGrid w:val="0"/>
              <w:jc w:val="center"/>
              <w:rPr>
                <w:rFonts w:ascii="宋体" w:hAnsi="宋体"/>
                <w:color w:val="000000"/>
                <w:szCs w:val="21"/>
              </w:rPr>
            </w:pPr>
          </w:p>
        </w:tc>
        <w:tc>
          <w:tcPr>
            <w:tcW w:w="3468" w:type="pct"/>
            <w:shd w:val="clear" w:color="auto" w:fill="auto"/>
            <w:vAlign w:val="center"/>
          </w:tcPr>
          <w:p w:rsidR="0053546C" w:rsidRPr="00F76932" w:rsidRDefault="0053546C" w:rsidP="0053546C">
            <w:pPr>
              <w:snapToGrid w:val="0"/>
              <w:spacing w:line="360" w:lineRule="exact"/>
              <w:rPr>
                <w:rFonts w:ascii="宋体" w:hAnsi="宋体"/>
                <w:b/>
                <w:bCs/>
                <w:color w:val="000000"/>
                <w:szCs w:val="21"/>
              </w:rPr>
            </w:pPr>
            <w:r w:rsidRPr="00F76932">
              <w:rPr>
                <w:rFonts w:ascii="宋体" w:hAnsi="宋体" w:hint="eastAsia"/>
                <w:b/>
                <w:bCs/>
                <w:color w:val="000000"/>
                <w:szCs w:val="21"/>
              </w:rPr>
              <w:t>开标一览表封套：</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招标人地址：</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 xml:space="preserve">招标人名称： </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180"/>
              <w:rPr>
                <w:rFonts w:ascii="宋体" w:hAnsi="宋体"/>
                <w:color w:val="000000"/>
                <w:szCs w:val="21"/>
              </w:rPr>
            </w:pPr>
            <w:r w:rsidRPr="00F76932">
              <w:rPr>
                <w:rFonts w:hint="eastAsia"/>
                <w:sz w:val="18"/>
                <w:u w:val="single"/>
              </w:rPr>
              <w:t xml:space="preserve">     </w:t>
            </w:r>
            <w:r w:rsidRPr="00F76932">
              <w:rPr>
                <w:sz w:val="18"/>
                <w:u w:val="single"/>
              </w:rPr>
              <w:t xml:space="preserve">           </w:t>
            </w:r>
            <w:r w:rsidRPr="00F76932">
              <w:rPr>
                <w:rFonts w:hint="eastAsia"/>
                <w:sz w:val="18"/>
                <w:u w:val="single"/>
              </w:rPr>
              <w:t xml:space="preserve">     </w:t>
            </w:r>
            <w:r w:rsidRPr="00F76932">
              <w:rPr>
                <w:rFonts w:hint="eastAsia"/>
              </w:rPr>
              <w:t>（项目名称）</w:t>
            </w:r>
            <w:r w:rsidRPr="00F76932">
              <w:rPr>
                <w:rFonts w:hint="eastAsia"/>
                <w:sz w:val="18"/>
                <w:u w:val="single"/>
              </w:rPr>
              <w:t xml:space="preserve">        </w:t>
            </w:r>
            <w:r w:rsidRPr="00F76932">
              <w:t>标段</w:t>
            </w:r>
            <w:r w:rsidRPr="00F76932">
              <w:rPr>
                <w:rFonts w:hint="eastAsia"/>
              </w:rPr>
              <w:t>施工招标</w:t>
            </w:r>
            <w:r w:rsidRPr="00F76932">
              <w:rPr>
                <w:rFonts w:ascii="宋体" w:hAnsi="宋体" w:hint="eastAsia"/>
                <w:color w:val="000000"/>
                <w:szCs w:val="21"/>
              </w:rPr>
              <w:t>开标一览表</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招标项目编号：</w:t>
            </w:r>
            <w:r w:rsidRPr="00F76932">
              <w:rPr>
                <w:rFonts w:ascii="宋体" w:hAnsi="宋体"/>
                <w:color w:val="000000"/>
                <w:szCs w:val="21"/>
                <w:u w:val="single"/>
              </w:rPr>
              <w:t>             </w:t>
            </w:r>
          </w:p>
          <w:p w:rsidR="0053546C" w:rsidRPr="00F76932" w:rsidRDefault="0053546C" w:rsidP="0053546C">
            <w:pPr>
              <w:spacing w:line="300" w:lineRule="exact"/>
              <w:ind w:firstLineChars="100" w:firstLine="210"/>
            </w:pPr>
            <w:r w:rsidRPr="00F76932">
              <w:t>在</w:t>
            </w:r>
            <w:r w:rsidRPr="00F76932">
              <w:rPr>
                <w:u w:val="single"/>
              </w:rPr>
              <w:t xml:space="preserve">   </w:t>
            </w:r>
            <w:r w:rsidRPr="00F76932">
              <w:t>年</w:t>
            </w:r>
            <w:r w:rsidRPr="00F76932">
              <w:rPr>
                <w:sz w:val="18"/>
                <w:u w:val="single"/>
              </w:rPr>
              <w:t xml:space="preserve">   </w:t>
            </w:r>
            <w:r w:rsidRPr="00F76932">
              <w:t>月</w:t>
            </w:r>
            <w:r w:rsidRPr="00F76932">
              <w:rPr>
                <w:sz w:val="18"/>
                <w:u w:val="single"/>
              </w:rPr>
              <w:t xml:space="preserve">   </w:t>
            </w:r>
            <w:r w:rsidRPr="00F76932">
              <w:t>日</w:t>
            </w:r>
            <w:r w:rsidRPr="00F76932">
              <w:rPr>
                <w:u w:val="single"/>
              </w:rPr>
              <w:t xml:space="preserve">   </w:t>
            </w:r>
            <w:r w:rsidRPr="00F76932">
              <w:t>时</w:t>
            </w:r>
            <w:r w:rsidRPr="00F76932">
              <w:rPr>
                <w:rFonts w:hint="eastAsia"/>
                <w:sz w:val="18"/>
                <w:u w:val="single"/>
              </w:rPr>
              <w:t xml:space="preserve">  </w:t>
            </w:r>
            <w:r w:rsidRPr="00F76932">
              <w:rPr>
                <w:sz w:val="18"/>
                <w:u w:val="single"/>
              </w:rPr>
              <w:t xml:space="preserve"> </w:t>
            </w:r>
            <w:r w:rsidRPr="00F76932">
              <w:t>分前不得开启</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投标人名称：</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投标人地址：</w:t>
            </w:r>
            <w:r w:rsidRPr="00F76932">
              <w:rPr>
                <w:rFonts w:ascii="宋体" w:hAnsi="宋体"/>
                <w:color w:val="000000"/>
                <w:szCs w:val="21"/>
                <w:u w:val="single"/>
              </w:rPr>
              <w:t>             </w:t>
            </w:r>
          </w:p>
        </w:tc>
      </w:tr>
      <w:tr w:rsidR="0053546C" w:rsidRPr="00F76932" w:rsidTr="0053546C">
        <w:trPr>
          <w:cantSplit/>
          <w:trHeight w:val="3230"/>
          <w:jc w:val="center"/>
        </w:trPr>
        <w:tc>
          <w:tcPr>
            <w:tcW w:w="431" w:type="pct"/>
            <w:vMerge/>
            <w:shd w:val="clear" w:color="auto" w:fill="auto"/>
            <w:vAlign w:val="center"/>
          </w:tcPr>
          <w:p w:rsidR="0053546C" w:rsidRPr="00F76932" w:rsidRDefault="0053546C" w:rsidP="0053546C">
            <w:pPr>
              <w:adjustRightInd w:val="0"/>
              <w:snapToGrid w:val="0"/>
              <w:jc w:val="center"/>
              <w:rPr>
                <w:rFonts w:ascii="宋体" w:hAnsi="宋体"/>
                <w:szCs w:val="21"/>
              </w:rPr>
            </w:pPr>
          </w:p>
        </w:tc>
        <w:tc>
          <w:tcPr>
            <w:tcW w:w="1101" w:type="pct"/>
            <w:vMerge/>
            <w:shd w:val="clear" w:color="auto" w:fill="auto"/>
            <w:vAlign w:val="center"/>
          </w:tcPr>
          <w:p w:rsidR="0053546C" w:rsidRPr="00F76932" w:rsidRDefault="0053546C" w:rsidP="0053546C">
            <w:pPr>
              <w:adjustRightInd w:val="0"/>
              <w:snapToGrid w:val="0"/>
              <w:jc w:val="center"/>
              <w:rPr>
                <w:rFonts w:ascii="宋体" w:hAnsi="宋体"/>
                <w:color w:val="000000"/>
                <w:szCs w:val="21"/>
              </w:rPr>
            </w:pPr>
          </w:p>
        </w:tc>
        <w:tc>
          <w:tcPr>
            <w:tcW w:w="3468" w:type="pct"/>
            <w:shd w:val="clear" w:color="auto" w:fill="auto"/>
            <w:vAlign w:val="center"/>
          </w:tcPr>
          <w:p w:rsidR="0053546C" w:rsidRPr="00F76932" w:rsidRDefault="0053546C" w:rsidP="0053546C">
            <w:pPr>
              <w:snapToGrid w:val="0"/>
              <w:spacing w:line="360" w:lineRule="exact"/>
              <w:rPr>
                <w:rFonts w:ascii="宋体" w:hAnsi="宋体"/>
                <w:b/>
                <w:bCs/>
                <w:color w:val="000000"/>
                <w:szCs w:val="21"/>
              </w:rPr>
            </w:pPr>
            <w:r w:rsidRPr="00F76932">
              <w:rPr>
                <w:rFonts w:ascii="宋体" w:hAnsi="宋体" w:hint="eastAsia"/>
                <w:b/>
                <w:bCs/>
                <w:color w:val="000000"/>
                <w:szCs w:val="21"/>
              </w:rPr>
              <w:t>保函原件（如有）封套：</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招标人地址：</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 xml:space="preserve">招标人名称： </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180"/>
              <w:rPr>
                <w:rFonts w:ascii="宋体" w:hAnsi="宋体"/>
                <w:color w:val="000000"/>
                <w:szCs w:val="21"/>
              </w:rPr>
            </w:pPr>
            <w:r w:rsidRPr="00F76932">
              <w:rPr>
                <w:rFonts w:hint="eastAsia"/>
                <w:sz w:val="18"/>
                <w:u w:val="single"/>
              </w:rPr>
              <w:t xml:space="preserve">     </w:t>
            </w:r>
            <w:r w:rsidRPr="00F76932">
              <w:rPr>
                <w:sz w:val="18"/>
                <w:u w:val="single"/>
              </w:rPr>
              <w:t xml:space="preserve">           </w:t>
            </w:r>
            <w:r w:rsidRPr="00F76932">
              <w:rPr>
                <w:rFonts w:hint="eastAsia"/>
                <w:sz w:val="18"/>
                <w:u w:val="single"/>
              </w:rPr>
              <w:t xml:space="preserve">     </w:t>
            </w:r>
            <w:r w:rsidRPr="00F76932">
              <w:rPr>
                <w:rFonts w:hint="eastAsia"/>
              </w:rPr>
              <w:t>（项目名称）</w:t>
            </w:r>
            <w:r w:rsidRPr="00F76932">
              <w:rPr>
                <w:rFonts w:hint="eastAsia"/>
                <w:sz w:val="18"/>
                <w:u w:val="single"/>
              </w:rPr>
              <w:t xml:space="preserve">        </w:t>
            </w:r>
            <w:r w:rsidRPr="00F76932">
              <w:t>标段</w:t>
            </w:r>
            <w:r w:rsidRPr="00F76932">
              <w:rPr>
                <w:rFonts w:hint="eastAsia"/>
              </w:rPr>
              <w:t>施工招标</w:t>
            </w:r>
            <w:r w:rsidRPr="00F76932">
              <w:rPr>
                <w:rFonts w:ascii="宋体" w:hAnsi="宋体" w:hint="eastAsia"/>
                <w:color w:val="000000"/>
                <w:szCs w:val="21"/>
              </w:rPr>
              <w:t>保函原件</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招标项目编号：</w:t>
            </w:r>
            <w:r w:rsidRPr="00F76932">
              <w:rPr>
                <w:rFonts w:ascii="宋体" w:hAnsi="宋体"/>
                <w:color w:val="000000"/>
                <w:szCs w:val="21"/>
                <w:u w:val="single"/>
              </w:rPr>
              <w:t>             </w:t>
            </w:r>
          </w:p>
          <w:p w:rsidR="0053546C" w:rsidRPr="00F76932" w:rsidRDefault="0053546C" w:rsidP="0053546C">
            <w:pPr>
              <w:spacing w:line="300" w:lineRule="exact"/>
              <w:ind w:firstLineChars="100" w:firstLine="210"/>
            </w:pPr>
            <w:r w:rsidRPr="00F76932">
              <w:t>在</w:t>
            </w:r>
            <w:r w:rsidRPr="00F76932">
              <w:rPr>
                <w:u w:val="single"/>
              </w:rPr>
              <w:t xml:space="preserve">   </w:t>
            </w:r>
            <w:r w:rsidRPr="00F76932">
              <w:t>年</w:t>
            </w:r>
            <w:r w:rsidRPr="00F76932">
              <w:rPr>
                <w:sz w:val="18"/>
                <w:u w:val="single"/>
              </w:rPr>
              <w:t xml:space="preserve">   </w:t>
            </w:r>
            <w:r w:rsidRPr="00F76932">
              <w:t>月</w:t>
            </w:r>
            <w:r w:rsidRPr="00F76932">
              <w:rPr>
                <w:sz w:val="18"/>
                <w:u w:val="single"/>
              </w:rPr>
              <w:t xml:space="preserve">   </w:t>
            </w:r>
            <w:r w:rsidRPr="00F76932">
              <w:t>日</w:t>
            </w:r>
            <w:r w:rsidRPr="00F76932">
              <w:rPr>
                <w:u w:val="single"/>
              </w:rPr>
              <w:t xml:space="preserve">   </w:t>
            </w:r>
            <w:r w:rsidRPr="00F76932">
              <w:t>时</w:t>
            </w:r>
            <w:r w:rsidRPr="00F76932">
              <w:rPr>
                <w:rFonts w:hint="eastAsia"/>
                <w:sz w:val="18"/>
                <w:u w:val="single"/>
              </w:rPr>
              <w:t xml:space="preserve">  </w:t>
            </w:r>
            <w:r w:rsidRPr="00F76932">
              <w:rPr>
                <w:sz w:val="18"/>
                <w:u w:val="single"/>
              </w:rPr>
              <w:t xml:space="preserve"> </w:t>
            </w:r>
            <w:r w:rsidRPr="00F76932">
              <w:t>分前不得开启</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投标人名称：</w:t>
            </w:r>
            <w:r w:rsidRPr="00F76932">
              <w:rPr>
                <w:rFonts w:ascii="宋体" w:hAnsi="宋体"/>
                <w:color w:val="000000"/>
                <w:szCs w:val="21"/>
                <w:u w:val="single"/>
              </w:rPr>
              <w:t>             </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投标人地址：</w:t>
            </w:r>
            <w:r w:rsidRPr="00F76932">
              <w:rPr>
                <w:rFonts w:ascii="宋体" w:hAnsi="宋体"/>
                <w:color w:val="000000"/>
                <w:szCs w:val="21"/>
                <w:u w:val="single"/>
              </w:rPr>
              <w:t>             </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4.2.2</w:t>
            </w:r>
          </w:p>
        </w:tc>
        <w:tc>
          <w:tcPr>
            <w:tcW w:w="1101" w:type="pct"/>
            <w:shd w:val="clear" w:color="auto" w:fill="auto"/>
            <w:vAlign w:val="center"/>
          </w:tcPr>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szCs w:val="21"/>
              </w:rPr>
              <w:t>递交投标文件地点</w:t>
            </w:r>
          </w:p>
        </w:tc>
        <w:tc>
          <w:tcPr>
            <w:tcW w:w="3468" w:type="pct"/>
            <w:shd w:val="clear" w:color="auto" w:fill="auto"/>
            <w:vAlign w:val="center"/>
          </w:tcPr>
          <w:p w:rsidR="0053546C" w:rsidRPr="00F76932" w:rsidRDefault="0053546C" w:rsidP="0053546C">
            <w:pPr>
              <w:adjustRightInd w:val="0"/>
              <w:snapToGrid w:val="0"/>
              <w:rPr>
                <w:rFonts w:ascii="宋体" w:hAnsi="宋体" w:cs="宋体"/>
                <w:kern w:val="0"/>
                <w:szCs w:val="21"/>
              </w:rPr>
            </w:pPr>
            <w:r w:rsidRPr="00F76932">
              <w:rPr>
                <w:rFonts w:ascii="宋体" w:hAnsi="宋体" w:cs="宋体" w:hint="eastAsia"/>
                <w:kern w:val="0"/>
                <w:szCs w:val="21"/>
                <w:lang w:val="zh-CN"/>
              </w:rPr>
              <w:t>吉林省常利工程信息咨询有限公司二楼开标室（长春市高新技术产业开发区超越大街</w:t>
            </w:r>
            <w:proofErr w:type="gramStart"/>
            <w:r w:rsidRPr="00F76932">
              <w:rPr>
                <w:rFonts w:ascii="宋体" w:hAnsi="宋体" w:cs="宋体" w:hint="eastAsia"/>
                <w:kern w:val="0"/>
                <w:szCs w:val="21"/>
                <w:lang w:val="zh-CN"/>
              </w:rPr>
              <w:t>与越达路</w:t>
            </w:r>
            <w:proofErr w:type="gramEnd"/>
            <w:r w:rsidRPr="00F76932">
              <w:rPr>
                <w:rFonts w:ascii="宋体" w:hAnsi="宋体" w:cs="宋体" w:hint="eastAsia"/>
                <w:kern w:val="0"/>
                <w:szCs w:val="21"/>
                <w:lang w:val="zh-CN"/>
              </w:rPr>
              <w:t>交汇长春高</w:t>
            </w:r>
            <w:proofErr w:type="gramStart"/>
            <w:r w:rsidRPr="00F76932">
              <w:rPr>
                <w:rFonts w:ascii="宋体" w:hAnsi="宋体" w:cs="宋体" w:hint="eastAsia"/>
                <w:kern w:val="0"/>
                <w:szCs w:val="21"/>
                <w:lang w:val="zh-CN"/>
              </w:rPr>
              <w:t>新越达</w:t>
            </w:r>
            <w:proofErr w:type="gramEnd"/>
            <w:r w:rsidRPr="00F76932">
              <w:rPr>
                <w:rFonts w:ascii="宋体" w:hAnsi="宋体" w:cs="宋体" w:hint="eastAsia"/>
                <w:kern w:val="0"/>
                <w:szCs w:val="21"/>
                <w:lang w:val="zh-CN"/>
              </w:rPr>
              <w:t>科技产业园</w:t>
            </w:r>
            <w:r w:rsidRPr="00F76932">
              <w:rPr>
                <w:rFonts w:ascii="宋体" w:hAnsi="宋体" w:cs="宋体"/>
                <w:kern w:val="0"/>
                <w:szCs w:val="21"/>
                <w:lang w:val="zh-CN"/>
              </w:rPr>
              <w:t>5</w:t>
            </w:r>
            <w:r w:rsidRPr="00F76932">
              <w:rPr>
                <w:rFonts w:ascii="宋体" w:hAnsi="宋体" w:cs="宋体" w:hint="eastAsia"/>
                <w:kern w:val="0"/>
                <w:szCs w:val="21"/>
                <w:lang w:val="zh-CN"/>
              </w:rPr>
              <w:t>栋）</w:t>
            </w:r>
          </w:p>
        </w:tc>
      </w:tr>
      <w:tr w:rsidR="0053546C" w:rsidRPr="00F76932" w:rsidTr="0053546C">
        <w:trPr>
          <w:cantSplit/>
          <w:trHeight w:val="567"/>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4.2.3</w:t>
            </w:r>
          </w:p>
        </w:tc>
        <w:tc>
          <w:tcPr>
            <w:tcW w:w="1101" w:type="pct"/>
            <w:shd w:val="clear" w:color="auto" w:fill="auto"/>
            <w:vAlign w:val="center"/>
          </w:tcPr>
          <w:p w:rsidR="0053546C" w:rsidRPr="00F76932" w:rsidRDefault="0053546C" w:rsidP="0053546C">
            <w:pPr>
              <w:adjustRightInd w:val="0"/>
              <w:snapToGrid w:val="0"/>
              <w:jc w:val="center"/>
              <w:rPr>
                <w:rFonts w:ascii="宋体" w:hAnsi="宋体" w:cs="宋体"/>
                <w:kern w:val="0"/>
                <w:szCs w:val="21"/>
                <w:lang w:val="zh-CN"/>
              </w:rPr>
            </w:pPr>
            <w:r w:rsidRPr="00F76932">
              <w:rPr>
                <w:rFonts w:ascii="宋体" w:hAnsi="宋体" w:cs="宋体" w:hint="eastAsia"/>
                <w:kern w:val="0"/>
                <w:szCs w:val="21"/>
                <w:lang w:val="zh-CN"/>
              </w:rPr>
              <w:t>是否退还投标文件</w:t>
            </w:r>
          </w:p>
        </w:tc>
        <w:tc>
          <w:tcPr>
            <w:tcW w:w="3468" w:type="pct"/>
            <w:shd w:val="clear" w:color="auto" w:fill="auto"/>
            <w:vAlign w:val="center"/>
          </w:tcPr>
          <w:p w:rsidR="0053546C" w:rsidRPr="00F76932" w:rsidRDefault="0053546C" w:rsidP="0053546C">
            <w:pPr>
              <w:adjustRightInd w:val="0"/>
              <w:snapToGrid w:val="0"/>
              <w:rPr>
                <w:rFonts w:ascii="宋体" w:hAnsi="宋体" w:cs="宋体"/>
                <w:kern w:val="0"/>
                <w:szCs w:val="21"/>
                <w:lang w:val="zh-CN"/>
              </w:rPr>
            </w:pPr>
            <w:r w:rsidRPr="00F76932">
              <w:rPr>
                <w:rFonts w:ascii="宋体" w:hAnsi="宋体" w:cs="宋体"/>
                <w:kern w:val="0"/>
                <w:szCs w:val="21"/>
                <w:lang w:val="zh-CN"/>
              </w:rPr>
              <w:t>否</w:t>
            </w:r>
          </w:p>
        </w:tc>
      </w:tr>
      <w:tr w:rsidR="0053546C" w:rsidRPr="00F76932" w:rsidTr="0053546C">
        <w:trPr>
          <w:cantSplit/>
          <w:trHeight w:val="669"/>
          <w:jc w:val="center"/>
        </w:trPr>
        <w:tc>
          <w:tcPr>
            <w:tcW w:w="431" w:type="pct"/>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5.1</w:t>
            </w:r>
          </w:p>
        </w:tc>
        <w:tc>
          <w:tcPr>
            <w:tcW w:w="1101" w:type="pct"/>
            <w:shd w:val="clear" w:color="auto" w:fill="auto"/>
            <w:vAlign w:val="center"/>
          </w:tcPr>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szCs w:val="21"/>
              </w:rPr>
              <w:t>开标时间和地点</w:t>
            </w:r>
          </w:p>
        </w:tc>
        <w:tc>
          <w:tcPr>
            <w:tcW w:w="3468" w:type="pct"/>
            <w:shd w:val="clear" w:color="auto" w:fill="auto"/>
            <w:vAlign w:val="center"/>
          </w:tcPr>
          <w:p w:rsidR="0053546C" w:rsidRPr="00F76932" w:rsidRDefault="0053546C" w:rsidP="0053546C">
            <w:pPr>
              <w:spacing w:line="340" w:lineRule="exact"/>
              <w:rPr>
                <w:color w:val="000000"/>
                <w:szCs w:val="21"/>
              </w:rPr>
            </w:pPr>
            <w:r w:rsidRPr="00F76932">
              <w:rPr>
                <w:color w:val="000000"/>
                <w:szCs w:val="21"/>
              </w:rPr>
              <w:t>开标时间：同投标截止时间</w:t>
            </w:r>
          </w:p>
          <w:p w:rsidR="0053546C" w:rsidRPr="00F76932" w:rsidRDefault="0053546C" w:rsidP="0053546C">
            <w:pPr>
              <w:rPr>
                <w:rFonts w:ascii="宋体" w:hAnsi="宋体"/>
                <w:szCs w:val="21"/>
              </w:rPr>
            </w:pPr>
            <w:r w:rsidRPr="00F76932">
              <w:rPr>
                <w:rFonts w:hint="eastAsia"/>
                <w:color w:val="000000"/>
              </w:rPr>
              <w:t>开标地点：同递交投标文件地点</w:t>
            </w:r>
          </w:p>
        </w:tc>
      </w:tr>
      <w:tr w:rsidR="0053546C" w:rsidRPr="00F76932" w:rsidTr="0053546C">
        <w:trPr>
          <w:cantSplit/>
          <w:trHeight w:val="567"/>
          <w:jc w:val="center"/>
        </w:trPr>
        <w:tc>
          <w:tcPr>
            <w:tcW w:w="431" w:type="pct"/>
            <w:tcBorders>
              <w:bottom w:val="single" w:sz="4" w:space="0" w:color="auto"/>
            </w:tcBorders>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5.2.1</w:t>
            </w:r>
          </w:p>
        </w:tc>
        <w:tc>
          <w:tcPr>
            <w:tcW w:w="1101" w:type="pct"/>
            <w:tcBorders>
              <w:bottom w:val="single" w:sz="4" w:space="0" w:color="auto"/>
            </w:tcBorders>
            <w:shd w:val="clear" w:color="auto" w:fill="auto"/>
            <w:vAlign w:val="center"/>
          </w:tcPr>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szCs w:val="21"/>
              </w:rPr>
              <w:t>开标程序</w:t>
            </w:r>
          </w:p>
        </w:tc>
        <w:tc>
          <w:tcPr>
            <w:tcW w:w="3468" w:type="pct"/>
            <w:tcBorders>
              <w:bottom w:val="single" w:sz="4" w:space="0" w:color="auto"/>
            </w:tcBorders>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（4）密封情况检查：由投标人代表检查投标文件是否存在提前开启情况；</w:t>
            </w:r>
          </w:p>
          <w:p w:rsidR="0053546C" w:rsidRPr="00F76932" w:rsidRDefault="0053546C" w:rsidP="0053546C">
            <w:pPr>
              <w:adjustRightInd w:val="0"/>
              <w:snapToGrid w:val="0"/>
              <w:rPr>
                <w:rFonts w:ascii="宋体" w:hAnsi="宋体"/>
                <w:szCs w:val="21"/>
              </w:rPr>
            </w:pPr>
            <w:r w:rsidRPr="00F76932">
              <w:rPr>
                <w:rFonts w:ascii="宋体" w:hAnsi="宋体" w:hint="eastAsia"/>
                <w:szCs w:val="21"/>
              </w:rPr>
              <w:t>（5）开标顺序：/</w:t>
            </w:r>
          </w:p>
        </w:tc>
      </w:tr>
      <w:tr w:rsidR="0053546C" w:rsidRPr="00F76932" w:rsidTr="0053546C">
        <w:trPr>
          <w:trHeight w:val="567"/>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6.1.1</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jc w:val="center"/>
              <w:rPr>
                <w:rFonts w:ascii="宋体" w:hAnsi="宋体"/>
                <w:szCs w:val="21"/>
              </w:rPr>
            </w:pPr>
            <w:r w:rsidRPr="00F76932">
              <w:rPr>
                <w:rFonts w:ascii="宋体" w:hAnsi="宋体" w:hint="eastAsia"/>
                <w:szCs w:val="21"/>
              </w:rPr>
              <w:t>评标委员会的组建</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评标委员会构成：7人，其中招标人代表2人，专家5人。</w:t>
            </w:r>
          </w:p>
          <w:p w:rsidR="0053546C" w:rsidRPr="00F76932" w:rsidRDefault="0053546C" w:rsidP="0053546C">
            <w:pPr>
              <w:adjustRightInd w:val="0"/>
              <w:snapToGrid w:val="0"/>
              <w:rPr>
                <w:rFonts w:ascii="宋体" w:hAnsi="宋体"/>
                <w:szCs w:val="21"/>
              </w:rPr>
            </w:pPr>
            <w:r w:rsidRPr="00F76932">
              <w:rPr>
                <w:rFonts w:ascii="宋体" w:hAnsi="宋体" w:hint="eastAsia"/>
                <w:szCs w:val="21"/>
              </w:rPr>
              <w:t>评标专家确定方式：从</w:t>
            </w:r>
            <w:r w:rsidRPr="00F76932">
              <w:rPr>
                <w:rFonts w:ascii="宋体" w:hAnsi="宋体" w:cs="宋体" w:hint="eastAsia"/>
                <w:szCs w:val="21"/>
              </w:rPr>
              <w:t>评标专家库</w:t>
            </w:r>
            <w:r w:rsidRPr="00F76932">
              <w:rPr>
                <w:rFonts w:ascii="宋体" w:hAnsi="宋体" w:hint="eastAsia"/>
                <w:szCs w:val="21"/>
              </w:rPr>
              <w:t>中随机抽取</w:t>
            </w:r>
          </w:p>
        </w:tc>
      </w:tr>
      <w:tr w:rsidR="0053546C" w:rsidRPr="00F76932" w:rsidTr="0053546C">
        <w:trPr>
          <w:trHeight w:val="567"/>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szCs w:val="21"/>
              </w:rPr>
              <w:t>7.1</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ind w:firstLineChars="43" w:firstLine="90"/>
              <w:jc w:val="center"/>
              <w:rPr>
                <w:rFonts w:ascii="宋体" w:hAnsi="宋体"/>
                <w:szCs w:val="21"/>
              </w:rPr>
            </w:pPr>
            <w:r w:rsidRPr="00F76932">
              <w:rPr>
                <w:rFonts w:ascii="宋体" w:hAnsi="宋体" w:hint="eastAsia"/>
                <w:szCs w:val="21"/>
              </w:rPr>
              <w:t>是否授权评标委员会确定中标人</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spacing w:line="360" w:lineRule="exact"/>
              <w:rPr>
                <w:rFonts w:ascii="宋体" w:hAnsi="宋体"/>
                <w:color w:val="000000"/>
                <w:szCs w:val="21"/>
              </w:rPr>
            </w:pPr>
            <w:r w:rsidRPr="00F76932">
              <w:rPr>
                <w:rFonts w:ascii="宋体" w:hAnsi="宋体" w:hint="eastAsia"/>
                <w:szCs w:val="21"/>
              </w:rPr>
              <w:t>否，推荐的中标候选人数：3名</w:t>
            </w:r>
          </w:p>
        </w:tc>
      </w:tr>
      <w:tr w:rsidR="0053546C" w:rsidRPr="00F76932" w:rsidTr="0053546C">
        <w:trPr>
          <w:trHeight w:val="567"/>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szCs w:val="21"/>
              </w:rPr>
              <w:t>7.2</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jc w:val="center"/>
              <w:rPr>
                <w:rFonts w:ascii="宋体" w:hAnsi="宋体"/>
                <w:szCs w:val="21"/>
                <w:u w:val="wave"/>
              </w:rPr>
            </w:pPr>
            <w:r w:rsidRPr="00F76932">
              <w:rPr>
                <w:rFonts w:ascii="宋体" w:hAnsi="宋体" w:hint="eastAsia"/>
                <w:szCs w:val="21"/>
              </w:rPr>
              <w:t>中标通知</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中标通知书以书面形式发出，中标结果通知以中标结果公告的形式在中国招标投标公共服务平台、吉林省高速公路集团有限公司网站上发出。</w:t>
            </w:r>
          </w:p>
        </w:tc>
      </w:tr>
      <w:tr w:rsidR="0053546C" w:rsidRPr="00F76932" w:rsidTr="0053546C">
        <w:trPr>
          <w:trHeight w:val="568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color w:val="000000"/>
                <w:szCs w:val="21"/>
              </w:rPr>
            </w:pPr>
            <w:r w:rsidRPr="00F76932">
              <w:rPr>
                <w:rFonts w:ascii="宋体" w:hAnsi="宋体"/>
                <w:color w:val="000000"/>
                <w:szCs w:val="21"/>
              </w:rPr>
              <w:lastRenderedPageBreak/>
              <w:t>7.</w:t>
            </w:r>
            <w:r w:rsidRPr="00F76932">
              <w:rPr>
                <w:rFonts w:ascii="宋体" w:hAnsi="宋体" w:hint="eastAsia"/>
                <w:color w:val="000000"/>
                <w:szCs w:val="21"/>
              </w:rPr>
              <w:t>3.1</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color w:val="000000"/>
                <w:szCs w:val="21"/>
              </w:rPr>
            </w:pPr>
            <w:r w:rsidRPr="00F76932">
              <w:rPr>
                <w:rFonts w:ascii="宋体" w:hAnsi="宋体" w:hint="eastAsia"/>
                <w:color w:val="000000"/>
                <w:szCs w:val="21"/>
              </w:rPr>
              <w:t>履约担保</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履约担保的形式：</w:t>
            </w:r>
            <w:r w:rsidRPr="00F76932">
              <w:rPr>
                <w:rFonts w:ascii="宋体" w:hAnsi="宋体" w:hint="eastAsia"/>
                <w:szCs w:val="21"/>
              </w:rPr>
              <w:t>现金，银行出具的现金支票、保兑支票、银行汇票，银行、工程担保机构出具的保函</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履约担保的金额：签约合同价的10%</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其他要求：</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（1）若采用现金或支票形式，应由中标人的基本账户汇入发包人指定账户，否则视为保证金无效。招标人指定的开户银行及账号如下：</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开户银行：中国农业银行股份有限公司长春曙光支行</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账户名称：吉林省交通实业发展有限公司</w:t>
            </w:r>
          </w:p>
          <w:p w:rsidR="0053546C" w:rsidRPr="00F76932" w:rsidRDefault="0053546C" w:rsidP="0053546C">
            <w:pPr>
              <w:snapToGrid w:val="0"/>
              <w:spacing w:line="360" w:lineRule="exact"/>
              <w:ind w:firstLineChars="100" w:firstLine="210"/>
              <w:rPr>
                <w:rFonts w:ascii="宋体" w:hAnsi="宋体"/>
                <w:color w:val="000000"/>
                <w:szCs w:val="21"/>
              </w:rPr>
            </w:pPr>
            <w:proofErr w:type="gramStart"/>
            <w:r w:rsidRPr="00F76932">
              <w:rPr>
                <w:rFonts w:ascii="宋体" w:hAnsi="宋体" w:hint="eastAsia"/>
                <w:color w:val="000000"/>
                <w:szCs w:val="21"/>
              </w:rPr>
              <w:t>账</w:t>
            </w:r>
            <w:proofErr w:type="gramEnd"/>
            <w:r w:rsidRPr="00F76932">
              <w:rPr>
                <w:rFonts w:ascii="宋体" w:hAnsi="宋体" w:hint="eastAsia"/>
                <w:color w:val="000000"/>
                <w:szCs w:val="21"/>
              </w:rPr>
              <w:t xml:space="preserve">    号：0718 1901 0400 17394</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（2）若采用银行保函，应由</w:t>
            </w:r>
            <w:r w:rsidRPr="00F76932">
              <w:rPr>
                <w:rFonts w:ascii="宋体" w:hAnsi="宋体" w:hint="eastAsia"/>
                <w:kern w:val="0"/>
                <w:szCs w:val="21"/>
                <w:lang w:val="zh-CN"/>
              </w:rPr>
              <w:t>“工商银行、农业银行、中国银行、建设银行、交通银行</w:t>
            </w:r>
            <w:r w:rsidRPr="00F76932">
              <w:rPr>
                <w:rFonts w:ascii="宋体" w:hAnsi="宋体" w:hint="eastAsia"/>
                <w:color w:val="000000"/>
                <w:szCs w:val="21"/>
              </w:rPr>
              <w:t>、中国邮政储蓄银行”六</w:t>
            </w:r>
            <w:r w:rsidRPr="00F76932">
              <w:rPr>
                <w:rFonts w:ascii="宋体" w:hAnsi="宋体" w:hint="eastAsia"/>
                <w:kern w:val="0"/>
                <w:szCs w:val="21"/>
                <w:lang w:val="zh-CN"/>
              </w:rPr>
              <w:t>大国有商业银行之一或全国性股份制商业银行</w:t>
            </w:r>
            <w:r w:rsidRPr="00F76932">
              <w:rPr>
                <w:rFonts w:ascii="宋体" w:hAnsi="宋体"/>
                <w:color w:val="161315"/>
                <w:szCs w:val="21"/>
              </w:rPr>
              <w:t>开具</w:t>
            </w:r>
            <w:r w:rsidRPr="00F76932">
              <w:rPr>
                <w:rFonts w:ascii="宋体" w:hAnsi="宋体" w:hint="eastAsia"/>
                <w:color w:val="000000"/>
                <w:szCs w:val="21"/>
              </w:rPr>
              <w:t>，</w:t>
            </w:r>
            <w:r w:rsidRPr="00F76932">
              <w:rPr>
                <w:rFonts w:ascii="宋体" w:hAnsi="宋体" w:hint="eastAsia"/>
                <w:szCs w:val="21"/>
              </w:rPr>
              <w:t>银行应为地市级分行以上级别</w:t>
            </w:r>
            <w:r w:rsidRPr="00F76932">
              <w:rPr>
                <w:rFonts w:ascii="宋体" w:hAnsi="宋体" w:hint="eastAsia"/>
                <w:color w:val="000000"/>
                <w:szCs w:val="21"/>
              </w:rPr>
              <w:t>。</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（3）若采用担保机构出具保函时，出具保函的担保机构应为招标人备案合格并具有相应的担保能力的担保机构。</w:t>
            </w:r>
          </w:p>
        </w:tc>
      </w:tr>
      <w:tr w:rsidR="0053546C" w:rsidRPr="00F76932" w:rsidTr="0053546C">
        <w:trPr>
          <w:trHeight w:val="567"/>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color w:val="000000" w:themeColor="text1"/>
                <w:szCs w:val="21"/>
              </w:rPr>
            </w:pPr>
            <w:r w:rsidRPr="00F76932">
              <w:rPr>
                <w:rFonts w:ascii="宋体" w:hAnsi="宋体" w:hint="eastAsia"/>
                <w:color w:val="000000" w:themeColor="text1"/>
                <w:szCs w:val="21"/>
              </w:rPr>
              <w:t>7.4.1</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color w:val="000000" w:themeColor="text1"/>
                <w:szCs w:val="21"/>
              </w:rPr>
            </w:pPr>
            <w:r w:rsidRPr="00F76932">
              <w:rPr>
                <w:rFonts w:ascii="宋体" w:hAnsi="宋体"/>
                <w:color w:val="000000" w:themeColor="text1"/>
                <w:szCs w:val="21"/>
              </w:rPr>
              <w:t>对中标人未按要求签订合同的处罚</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utoSpaceDE w:val="0"/>
              <w:autoSpaceDN w:val="0"/>
              <w:adjustRightInd w:val="0"/>
              <w:spacing w:line="320" w:lineRule="exact"/>
              <w:rPr>
                <w:rFonts w:ascii="宋体" w:hAnsi="宋体"/>
                <w:color w:val="000000" w:themeColor="text1"/>
                <w:szCs w:val="21"/>
              </w:rPr>
            </w:pPr>
            <w:r w:rsidRPr="00F76932">
              <w:rPr>
                <w:rFonts w:ascii="宋体" w:hAnsi="宋体"/>
                <w:color w:val="000000" w:themeColor="text1"/>
                <w:szCs w:val="21"/>
              </w:rPr>
              <w:t>本款</w:t>
            </w:r>
            <w:r w:rsidRPr="00F76932">
              <w:rPr>
                <w:rFonts w:ascii="宋体" w:hAnsi="宋体" w:hint="eastAsia"/>
                <w:color w:val="000000" w:themeColor="text1"/>
                <w:szCs w:val="21"/>
              </w:rPr>
              <w:t>末增加</w:t>
            </w:r>
            <w:r w:rsidRPr="00F76932">
              <w:rPr>
                <w:rFonts w:ascii="宋体" w:hAnsi="宋体"/>
                <w:color w:val="000000" w:themeColor="text1"/>
                <w:szCs w:val="21"/>
              </w:rPr>
              <w:t>：</w:t>
            </w:r>
          </w:p>
          <w:p w:rsidR="0053546C" w:rsidRPr="00F76932" w:rsidRDefault="0053546C" w:rsidP="0053546C">
            <w:pPr>
              <w:spacing w:line="360" w:lineRule="exact"/>
              <w:jc w:val="left"/>
              <w:rPr>
                <w:rFonts w:ascii="宋体" w:hAnsi="宋体"/>
                <w:color w:val="000000" w:themeColor="text1"/>
                <w:szCs w:val="21"/>
              </w:rPr>
            </w:pPr>
            <w:r w:rsidRPr="00F76932">
              <w:rPr>
                <w:rFonts w:ascii="宋体" w:hAnsi="宋体"/>
                <w:color w:val="000000" w:themeColor="text1"/>
                <w:kern w:val="0"/>
                <w:szCs w:val="21"/>
                <w:lang w:val="zh-CN"/>
              </w:rPr>
              <w:t xml:space="preserve">  </w:t>
            </w:r>
            <w:r w:rsidRPr="00F76932">
              <w:rPr>
                <w:rFonts w:ascii="宋体" w:hAnsi="宋体" w:hint="eastAsia"/>
                <w:kern w:val="0"/>
                <w:szCs w:val="21"/>
                <w:lang w:val="zh-CN"/>
              </w:rPr>
              <w:t>中标人放弃中标的，招标人将中标人列入内部黑名单，同时上报建设行政主管部门。</w:t>
            </w:r>
          </w:p>
        </w:tc>
      </w:tr>
      <w:tr w:rsidR="0053546C" w:rsidRPr="00F76932" w:rsidTr="0053546C">
        <w:trPr>
          <w:trHeight w:val="86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szCs w:val="21"/>
              </w:rPr>
              <w:t>9.5</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jc w:val="center"/>
              <w:rPr>
                <w:rFonts w:ascii="宋体" w:hAnsi="宋体"/>
                <w:szCs w:val="21"/>
              </w:rPr>
            </w:pPr>
            <w:r w:rsidRPr="00F76932">
              <w:rPr>
                <w:rFonts w:ascii="宋体" w:hAnsi="宋体" w:hint="eastAsia"/>
                <w:color w:val="000000"/>
                <w:szCs w:val="21"/>
              </w:rPr>
              <w:t>监督部门</w:t>
            </w:r>
          </w:p>
        </w:tc>
        <w:tc>
          <w:tcPr>
            <w:tcW w:w="3468" w:type="pct"/>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keepLines/>
              <w:wordWrap w:val="0"/>
              <w:adjustRightInd w:val="0"/>
              <w:snapToGrid w:val="0"/>
              <w:spacing w:line="360" w:lineRule="exact"/>
              <w:rPr>
                <w:rFonts w:ascii="宋体" w:hAnsi="宋体"/>
                <w:szCs w:val="21"/>
              </w:rPr>
            </w:pPr>
            <w:r w:rsidRPr="00F76932">
              <w:rPr>
                <w:rFonts w:ascii="宋体" w:hAnsi="宋体" w:hint="eastAsia"/>
                <w:szCs w:val="21"/>
              </w:rPr>
              <w:t>招标监督管理部门：中韩（长春）国际合作示范区招投标管理办公室</w:t>
            </w:r>
          </w:p>
          <w:p w:rsidR="0053546C" w:rsidRPr="00F76932" w:rsidRDefault="0053546C" w:rsidP="0053546C">
            <w:pPr>
              <w:adjustRightInd w:val="0"/>
              <w:snapToGrid w:val="0"/>
              <w:jc w:val="left"/>
              <w:rPr>
                <w:rFonts w:ascii="宋体" w:hAnsi="宋体"/>
                <w:szCs w:val="21"/>
              </w:rPr>
            </w:pPr>
            <w:r w:rsidRPr="00F76932">
              <w:rPr>
                <w:rFonts w:ascii="宋体" w:hAnsi="宋体" w:hint="eastAsia"/>
                <w:szCs w:val="21"/>
              </w:rPr>
              <w:t>电  话：0431-81188058</w:t>
            </w:r>
          </w:p>
        </w:tc>
      </w:tr>
    </w:tbl>
    <w:p w:rsidR="0053546C" w:rsidRPr="00F76932" w:rsidRDefault="0053546C" w:rsidP="0053546C">
      <w:r w:rsidRPr="00F76932">
        <w:br w:type="page"/>
      </w:r>
    </w:p>
    <w:tbl>
      <w:tblPr>
        <w:tblW w:w="4993" w:type="pct"/>
        <w:jc w:val="center"/>
        <w:tblInd w:w="-4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57" w:type="dxa"/>
          <w:right w:w="57" w:type="dxa"/>
        </w:tblCellMar>
        <w:tblLook w:val="04A0"/>
      </w:tblPr>
      <w:tblGrid>
        <w:gridCol w:w="55"/>
        <w:gridCol w:w="917"/>
        <w:gridCol w:w="128"/>
        <w:gridCol w:w="1701"/>
        <w:gridCol w:w="161"/>
        <w:gridCol w:w="6155"/>
        <w:gridCol w:w="48"/>
      </w:tblGrid>
      <w:tr w:rsidR="0053546C" w:rsidRPr="00F76932" w:rsidTr="0053546C">
        <w:trPr>
          <w:gridAfter w:val="1"/>
          <w:wAfter w:w="26" w:type="pct"/>
          <w:trHeight w:val="567"/>
          <w:jc w:val="center"/>
        </w:trPr>
        <w:tc>
          <w:tcPr>
            <w:tcW w:w="49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3546C" w:rsidRPr="00F76932" w:rsidRDefault="0053546C" w:rsidP="0053546C">
            <w:pPr>
              <w:adjustRightInd w:val="0"/>
              <w:snapToGrid w:val="0"/>
              <w:rPr>
                <w:rFonts w:ascii="宋体" w:hAnsi="宋体"/>
                <w:szCs w:val="21"/>
              </w:rPr>
            </w:pPr>
            <w:r w:rsidRPr="00F76932">
              <w:rPr>
                <w:rFonts w:ascii="宋体" w:hAnsi="宋体" w:hint="eastAsia"/>
                <w:szCs w:val="21"/>
              </w:rPr>
              <w:t>需要补充的其他内容</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  需要补充的其他内容</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10.1   词语定义</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570" w:type="pct"/>
            <w:gridSpan w:val="2"/>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jc w:val="center"/>
              <w:rPr>
                <w:rFonts w:ascii="宋体" w:hAnsi="宋体"/>
                <w:color w:val="000000"/>
                <w:szCs w:val="21"/>
              </w:rPr>
            </w:pPr>
            <w:r w:rsidRPr="00F76932">
              <w:rPr>
                <w:rFonts w:ascii="宋体" w:hAnsi="宋体" w:hint="eastAsia"/>
                <w:color w:val="000000"/>
                <w:szCs w:val="21"/>
              </w:rPr>
              <w:t>10.1.1</w:t>
            </w:r>
          </w:p>
        </w:tc>
        <w:tc>
          <w:tcPr>
            <w:tcW w:w="928"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jc w:val="center"/>
              <w:rPr>
                <w:rFonts w:ascii="宋体" w:hAnsi="宋体"/>
                <w:color w:val="000000"/>
                <w:szCs w:val="21"/>
              </w:rPr>
            </w:pPr>
            <w:r w:rsidRPr="00F76932">
              <w:rPr>
                <w:rFonts w:hint="eastAsia"/>
                <w:bCs/>
                <w:szCs w:val="21"/>
              </w:rPr>
              <w:t>类似项目业绩</w:t>
            </w:r>
          </w:p>
        </w:tc>
        <w:tc>
          <w:tcPr>
            <w:tcW w:w="3472" w:type="pct"/>
            <w:gridSpan w:val="3"/>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hint="eastAsia"/>
                <w:bCs/>
                <w:szCs w:val="21"/>
              </w:rPr>
              <w:t>指工程性质或工程规模与本工程类似。</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Next/>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10.2   最高投标限价</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795"/>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jc w:val="center"/>
              <w:rPr>
                <w:rFonts w:ascii="宋体" w:hAnsi="宋体"/>
                <w:color w:val="000000"/>
                <w:szCs w:val="21"/>
              </w:rPr>
            </w:pPr>
          </w:p>
        </w:tc>
        <w:tc>
          <w:tcPr>
            <w:tcW w:w="1086" w:type="pct"/>
            <w:gridSpan w:val="3"/>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jc w:val="center"/>
              <w:rPr>
                <w:rFonts w:ascii="宋体" w:hAnsi="宋体"/>
                <w:color w:val="000000"/>
                <w:szCs w:val="21"/>
              </w:rPr>
            </w:pPr>
            <w:r w:rsidRPr="00F76932">
              <w:rPr>
                <w:rFonts w:ascii="宋体" w:hAnsi="宋体" w:hint="eastAsia"/>
                <w:color w:val="000000"/>
                <w:szCs w:val="21"/>
              </w:rPr>
              <w:t>最高投标限价</w:t>
            </w:r>
          </w:p>
        </w:tc>
        <w:tc>
          <w:tcPr>
            <w:tcW w:w="3384" w:type="pct"/>
            <w:gridSpan w:val="2"/>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 w:val="32"/>
                <w:szCs w:val="32"/>
              </w:rPr>
            </w:pPr>
            <w:r w:rsidRPr="00F76932">
              <w:rPr>
                <w:rFonts w:ascii="宋体" w:hAnsi="宋体" w:cs="宋体" w:hint="eastAsia"/>
                <w:bCs/>
                <w:szCs w:val="21"/>
                <w:lang w:val="zh-CN"/>
              </w:rPr>
              <w:t>本项目最高投标限价为</w:t>
            </w:r>
            <w:r w:rsidRPr="00F76932">
              <w:rPr>
                <w:rFonts w:asciiTheme="minorEastAsia" w:eastAsiaTheme="minorEastAsia" w:hAnsiTheme="minorEastAsia" w:hint="eastAsia"/>
                <w:szCs w:val="21"/>
              </w:rPr>
              <w:t>7905500元。</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10.3   “暗标”评审</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816"/>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jc w:val="center"/>
              <w:rPr>
                <w:rFonts w:ascii="宋体" w:hAnsi="宋体"/>
                <w:color w:val="000000"/>
                <w:szCs w:val="21"/>
              </w:rPr>
            </w:pPr>
          </w:p>
        </w:tc>
        <w:tc>
          <w:tcPr>
            <w:tcW w:w="1086" w:type="pct"/>
            <w:gridSpan w:val="3"/>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jc w:val="center"/>
              <w:rPr>
                <w:rFonts w:ascii="宋体" w:hAnsi="宋体"/>
                <w:color w:val="000000"/>
                <w:szCs w:val="21"/>
              </w:rPr>
            </w:pPr>
            <w:r w:rsidRPr="00F76932">
              <w:rPr>
                <w:rFonts w:ascii="宋体" w:hAnsi="宋体" w:hint="eastAsia"/>
                <w:color w:val="000000"/>
                <w:szCs w:val="21"/>
              </w:rPr>
              <w:t>施工组织设计是否采用“暗标”评审方式</w:t>
            </w:r>
          </w:p>
        </w:tc>
        <w:tc>
          <w:tcPr>
            <w:tcW w:w="3384" w:type="pct"/>
            <w:gridSpan w:val="2"/>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leftChars="-51" w:left="-107" w:rightChars="-65" w:right="-136" w:firstLineChars="100" w:firstLine="210"/>
              <w:rPr>
                <w:rFonts w:ascii="宋体" w:hAnsi="宋体"/>
                <w:color w:val="000000"/>
                <w:szCs w:val="21"/>
              </w:rPr>
            </w:pPr>
            <w:r w:rsidRPr="00F76932">
              <w:rPr>
                <w:rFonts w:ascii="宋体" w:hAnsi="宋体" w:hint="eastAsia"/>
                <w:color w:val="000000"/>
                <w:szCs w:val="21"/>
              </w:rPr>
              <w:t>不采用</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Next/>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10.4   投标文件电子版</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67"/>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1086" w:type="pct"/>
            <w:gridSpan w:val="3"/>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是否要求投标人在递交投标文件时，同时递交投标文件电子版</w:t>
            </w:r>
          </w:p>
        </w:tc>
        <w:tc>
          <w:tcPr>
            <w:tcW w:w="3384" w:type="pct"/>
            <w:gridSpan w:val="2"/>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要求</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电子（U盘）投标文件1份。</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电子（U盘）投标文件的编制要求：</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（1）应包括投标文件的PDF格式存储；</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（2）由工程造价软件计算生成并导出的“建设工程工程量清单”数据文件及工程计价表格电子文件（Microsoft Excel文件）；</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（3）投标文件关键内容摘录</w:t>
            </w:r>
            <w:proofErr w:type="gramStart"/>
            <w:r w:rsidRPr="00F76932">
              <w:rPr>
                <w:rFonts w:ascii="宋体" w:hAnsi="宋体" w:hint="eastAsia"/>
                <w:color w:val="000000"/>
                <w:szCs w:val="21"/>
              </w:rPr>
              <w:t>表电子</w:t>
            </w:r>
            <w:proofErr w:type="gramEnd"/>
            <w:r w:rsidRPr="00F76932">
              <w:rPr>
                <w:rFonts w:ascii="宋体" w:hAnsi="宋体" w:hint="eastAsia"/>
                <w:color w:val="000000"/>
                <w:szCs w:val="21"/>
              </w:rPr>
              <w:t>文件（可编辑的Microsoft Word文件）。</w:t>
            </w:r>
          </w:p>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电子版（U盘）投标文件的密封方式：单独密封，加贴封条，并在封套封口处加盖投标人单位公章，在封套上标记“投标文件电子版”字样。</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Next/>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10.5   计算机辅助评标</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1184"/>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jc w:val="center"/>
              <w:rPr>
                <w:rFonts w:ascii="宋体" w:hAnsi="宋体"/>
                <w:color w:val="000000"/>
                <w:szCs w:val="21"/>
              </w:rPr>
            </w:pPr>
          </w:p>
        </w:tc>
        <w:tc>
          <w:tcPr>
            <w:tcW w:w="1086" w:type="pct"/>
            <w:gridSpan w:val="3"/>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是否实行计算机辅助评标</w:t>
            </w:r>
          </w:p>
        </w:tc>
        <w:tc>
          <w:tcPr>
            <w:tcW w:w="3384" w:type="pct"/>
            <w:gridSpan w:val="2"/>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 xml:space="preserve">否 </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10.6   投标人代表出席开标会</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hint="eastAsia"/>
                <w:color w:val="000000"/>
              </w:rPr>
              <w:t>按照本须知第</w:t>
            </w:r>
            <w:r w:rsidRPr="00F76932">
              <w:rPr>
                <w:rFonts w:hint="eastAsia"/>
                <w:color w:val="000000"/>
              </w:rPr>
              <w:t>5.1</w:t>
            </w:r>
            <w:r w:rsidRPr="00F76932">
              <w:rPr>
                <w:rFonts w:hint="eastAsia"/>
                <w:color w:val="000000"/>
              </w:rPr>
              <w:t>款的规定，招标人邀请所有投标人的法定代表人或其委托代理人参加开标会。</w:t>
            </w:r>
            <w:r w:rsidRPr="00F76932">
              <w:rPr>
                <w:rFonts w:ascii="宋体" w:hAnsi="宋体" w:hint="eastAsia"/>
                <w:color w:val="000000"/>
                <w:szCs w:val="21"/>
              </w:rPr>
              <w:t>投标人若未派法定代表人或委托代理人出席开标活动，视为该投标人默认开标结果。</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10.7   中标公示</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ind w:right="113"/>
              <w:rPr>
                <w:rFonts w:ascii="宋体" w:hAnsi="宋体"/>
                <w:color w:val="000000"/>
                <w:szCs w:val="21"/>
              </w:rPr>
            </w:pPr>
            <w:r w:rsidRPr="00F76932">
              <w:rPr>
                <w:rFonts w:ascii="宋体" w:hAnsi="宋体" w:hint="eastAsia"/>
                <w:color w:val="000000"/>
                <w:szCs w:val="21"/>
              </w:rPr>
              <w:t>在中标通知书发出前，招标人将中标候选人的情况在</w:t>
            </w:r>
            <w:r w:rsidRPr="00F76932">
              <w:rPr>
                <w:rFonts w:ascii="宋体" w:hAnsi="宋体" w:hint="eastAsia"/>
                <w:szCs w:val="21"/>
              </w:rPr>
              <w:t>中国招标投标公共服务平台、吉林省高速公路集团有限公司网站</w:t>
            </w:r>
            <w:r w:rsidRPr="00F76932">
              <w:rPr>
                <w:rFonts w:ascii="宋体" w:hAnsi="宋体" w:hint="eastAsia"/>
                <w:color w:val="000000"/>
                <w:szCs w:val="21"/>
              </w:rPr>
              <w:t>公示，公示期不少于3个工作日。</w:t>
            </w:r>
          </w:p>
          <w:p w:rsidR="0053546C" w:rsidRPr="00F76932" w:rsidRDefault="0053546C" w:rsidP="0053546C">
            <w:pPr>
              <w:ind w:right="113"/>
              <w:rPr>
                <w:rFonts w:ascii="宋体" w:hAnsi="宋体"/>
                <w:color w:val="000000"/>
                <w:szCs w:val="21"/>
              </w:rPr>
            </w:pPr>
            <w:r w:rsidRPr="00F76932">
              <w:rPr>
                <w:rFonts w:ascii="宋体" w:hAnsi="宋体" w:hint="eastAsia"/>
                <w:szCs w:val="21"/>
              </w:rPr>
              <w:lastRenderedPageBreak/>
              <w:t>中标结果公告在中国招标投标公共服务平台、吉林省高速公路集团有限公司网站公告，</w:t>
            </w:r>
            <w:r w:rsidRPr="00F76932">
              <w:rPr>
                <w:rFonts w:ascii="宋体" w:hAnsi="宋体" w:cs="宋体" w:hint="eastAsia"/>
                <w:color w:val="000000"/>
                <w:kern w:val="0"/>
                <w:szCs w:val="21"/>
              </w:rPr>
              <w:t>公告期不少于3个工作日。</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lastRenderedPageBreak/>
              <w:t>10.8   知识产权</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10.9   重新招标的其他情形</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除投标人须知正文第8条规定的情形外，除非已经产生中标候选人，在投标有效期内同意延长投标有效期的投标人少于三个的，招标人应当依法重新招标。</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10.10  同义词语</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构成招标文件组成部分的“通用合同条款”、“专用合同条款”、“技术标准和要求”和“工程量清单”等章节中出现的措辞“发包人”和“承包人”，在招标投标阶段应当分别按“招标人”和“投标人”进行理解。</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10.1</w:t>
            </w:r>
            <w:r w:rsidRPr="00F76932">
              <w:rPr>
                <w:rFonts w:ascii="宋体" w:hAnsi="宋体"/>
                <w:color w:val="000000"/>
                <w:szCs w:val="21"/>
              </w:rPr>
              <w:t>1</w:t>
            </w:r>
            <w:r w:rsidRPr="00F76932">
              <w:rPr>
                <w:rFonts w:ascii="宋体" w:hAnsi="宋体" w:hint="eastAsia"/>
                <w:color w:val="000000"/>
                <w:szCs w:val="21"/>
              </w:rPr>
              <w:t xml:space="preserve">  解释权</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F76932">
              <w:rPr>
                <w:rFonts w:ascii="宋体" w:hAnsi="宋体" w:hint="eastAsia"/>
                <w:color w:val="000000"/>
                <w:szCs w:val="21"/>
              </w:rPr>
              <w:t>一组成</w:t>
            </w:r>
            <w:proofErr w:type="gramEnd"/>
            <w:r w:rsidRPr="00F76932">
              <w:rPr>
                <w:rFonts w:ascii="宋体" w:hAnsi="宋体" w:hint="eastAsia"/>
                <w:color w:val="000000"/>
                <w:szCs w:val="21"/>
              </w:rPr>
              <w:t>文件中就同一事项的规定或约定不一致的，以编排顺序在后者为准；同</w:t>
            </w:r>
            <w:proofErr w:type="gramStart"/>
            <w:r w:rsidRPr="00F76932">
              <w:rPr>
                <w:rFonts w:ascii="宋体" w:hAnsi="宋体" w:hint="eastAsia"/>
                <w:color w:val="000000"/>
                <w:szCs w:val="21"/>
              </w:rPr>
              <w:t>一组成</w:t>
            </w:r>
            <w:proofErr w:type="gramEnd"/>
            <w:r w:rsidRPr="00F76932">
              <w:rPr>
                <w:rFonts w:ascii="宋体" w:hAnsi="宋体" w:hint="eastAsia"/>
                <w:color w:val="000000"/>
                <w:szCs w:val="21"/>
              </w:rPr>
              <w:t>文件不同版本之间有不一致的，以形成时间在后者为准。按本款前述规定仍不能形成结论的，由招标人负责解释。</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Next/>
              <w:snapToGrid w:val="0"/>
              <w:spacing w:line="360" w:lineRule="exact"/>
              <w:ind w:firstLineChars="100" w:firstLine="210"/>
              <w:rPr>
                <w:rFonts w:ascii="宋体" w:hAnsi="宋体"/>
                <w:color w:val="000000"/>
                <w:szCs w:val="21"/>
              </w:rPr>
            </w:pPr>
            <w:r w:rsidRPr="00F76932">
              <w:rPr>
                <w:rFonts w:ascii="宋体" w:hAnsi="宋体" w:hint="eastAsia"/>
                <w:color w:val="000000"/>
                <w:szCs w:val="21"/>
              </w:rPr>
              <w:lastRenderedPageBreak/>
              <w:t>10.1</w:t>
            </w:r>
            <w:r w:rsidRPr="00F76932">
              <w:rPr>
                <w:rFonts w:ascii="宋体" w:hAnsi="宋体"/>
                <w:color w:val="000000"/>
                <w:szCs w:val="21"/>
              </w:rPr>
              <w:t>2</w:t>
            </w:r>
            <w:r w:rsidRPr="00F76932">
              <w:rPr>
                <w:rFonts w:ascii="宋体" w:hAnsi="宋体" w:hint="eastAsia"/>
                <w:color w:val="000000"/>
                <w:szCs w:val="21"/>
              </w:rPr>
              <w:t xml:space="preserve"> 招标代理费</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6477"/>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Lines/>
              <w:snapToGrid w:val="0"/>
              <w:spacing w:line="360" w:lineRule="exact"/>
              <w:jc w:val="left"/>
              <w:rPr>
                <w:rFonts w:ascii="宋体" w:hAnsi="宋体"/>
                <w:kern w:val="0"/>
                <w:szCs w:val="21"/>
                <w:lang w:val="zh-CN"/>
              </w:rPr>
            </w:pPr>
            <w:r w:rsidRPr="00F76932">
              <w:rPr>
                <w:rFonts w:ascii="宋体" w:hAnsi="宋体" w:hint="eastAsia"/>
                <w:kern w:val="0"/>
                <w:szCs w:val="21"/>
                <w:lang w:val="zh-CN"/>
              </w:rPr>
              <w:t>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w:t>
            </w:r>
            <w:proofErr w:type="gramStart"/>
            <w:r w:rsidRPr="00F76932">
              <w:rPr>
                <w:rFonts w:ascii="宋体" w:hAnsi="宋体" w:hint="eastAsia"/>
                <w:kern w:val="0"/>
                <w:szCs w:val="21"/>
                <w:lang w:val="zh-CN"/>
              </w:rPr>
              <w:t>发改价格</w:t>
            </w:r>
            <w:proofErr w:type="gramEnd"/>
            <w:r w:rsidRPr="00F76932">
              <w:rPr>
                <w:rFonts w:ascii="宋体" w:hAnsi="宋体" w:hint="eastAsia"/>
                <w:kern w:val="0"/>
                <w:szCs w:val="21"/>
                <w:lang w:val="zh-CN"/>
              </w:rPr>
              <w:t>〔2011〕534号）等文件规定，以中标金额为基准额，分别适用代理服务费用标准，并采用差额定率累进法计算基准代理收费额，然后按《吉高集团委托招标代理管理办法（暂行）》（下表）规定的折扣系数采用差额定率累进法计算本项目的招标代理服务费。</w:t>
            </w:r>
          </w:p>
          <w:p w:rsidR="0053546C" w:rsidRPr="00F76932" w:rsidRDefault="0053546C" w:rsidP="0053546C">
            <w:pPr>
              <w:keepLines/>
              <w:snapToGrid w:val="0"/>
              <w:spacing w:line="360" w:lineRule="exact"/>
              <w:jc w:val="left"/>
              <w:rPr>
                <w:rFonts w:ascii="宋体" w:hAnsi="宋体"/>
                <w:kern w:val="0"/>
                <w:szCs w:val="21"/>
                <w:lang w:val="zh-CN"/>
              </w:rPr>
            </w:pPr>
          </w:p>
          <w:tbl>
            <w:tblPr>
              <w:tblW w:w="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4"/>
              <w:gridCol w:w="850"/>
              <w:gridCol w:w="850"/>
              <w:gridCol w:w="850"/>
              <w:gridCol w:w="1020"/>
              <w:gridCol w:w="1020"/>
            </w:tblGrid>
            <w:tr w:rsidR="0053546C" w:rsidRPr="00F76932" w:rsidTr="0053546C">
              <w:trPr>
                <w:jc w:val="center"/>
              </w:trPr>
              <w:tc>
                <w:tcPr>
                  <w:tcW w:w="1134" w:type="dxa"/>
                </w:tcPr>
                <w:p w:rsidR="0053546C" w:rsidRPr="00F76932" w:rsidRDefault="0053546C" w:rsidP="0053546C">
                  <w:pPr>
                    <w:adjustRightInd w:val="0"/>
                    <w:snapToGrid w:val="0"/>
                    <w:spacing w:line="360" w:lineRule="exact"/>
                    <w:jc w:val="center"/>
                    <w:rPr>
                      <w:rFonts w:ascii="宋体" w:hAnsi="宋体"/>
                      <w:szCs w:val="21"/>
                    </w:rPr>
                  </w:pPr>
                  <w:r w:rsidRPr="00F76932">
                    <w:rPr>
                      <w:rFonts w:ascii="宋体" w:hAnsi="宋体" w:hint="eastAsia"/>
                      <w:szCs w:val="21"/>
                    </w:rPr>
                    <w:t>基准代理费</w:t>
                  </w:r>
                </w:p>
              </w:tc>
              <w:tc>
                <w:tcPr>
                  <w:tcW w:w="850" w:type="dxa"/>
                  <w:vAlign w:val="center"/>
                </w:tcPr>
                <w:p w:rsidR="0053546C" w:rsidRPr="00F76932" w:rsidRDefault="0053546C" w:rsidP="0053546C">
                  <w:pPr>
                    <w:adjustRightInd w:val="0"/>
                    <w:snapToGrid w:val="0"/>
                    <w:spacing w:line="360" w:lineRule="exact"/>
                    <w:jc w:val="center"/>
                    <w:rPr>
                      <w:rFonts w:ascii="宋体" w:hAnsi="宋体" w:cs="宋体"/>
                      <w:szCs w:val="21"/>
                    </w:rPr>
                  </w:pPr>
                  <w:r w:rsidRPr="00F76932">
                    <w:rPr>
                      <w:rFonts w:ascii="宋体" w:hAnsi="宋体" w:cs="宋体" w:hint="eastAsia"/>
                      <w:szCs w:val="21"/>
                    </w:rPr>
                    <w:t>2万以下</w:t>
                  </w:r>
                </w:p>
              </w:tc>
              <w:tc>
                <w:tcPr>
                  <w:tcW w:w="850" w:type="dxa"/>
                  <w:vAlign w:val="center"/>
                </w:tcPr>
                <w:p w:rsidR="0053546C" w:rsidRPr="00F76932" w:rsidRDefault="0053546C" w:rsidP="0053546C">
                  <w:pPr>
                    <w:adjustRightInd w:val="0"/>
                    <w:snapToGrid w:val="0"/>
                    <w:spacing w:line="360" w:lineRule="exact"/>
                    <w:jc w:val="center"/>
                    <w:rPr>
                      <w:rFonts w:ascii="宋体" w:hAnsi="宋体" w:cs="宋体"/>
                      <w:szCs w:val="21"/>
                    </w:rPr>
                  </w:pPr>
                  <w:r w:rsidRPr="00F76932">
                    <w:rPr>
                      <w:rFonts w:ascii="宋体" w:hAnsi="宋体" w:cs="宋体" w:hint="eastAsia"/>
                      <w:szCs w:val="21"/>
                    </w:rPr>
                    <w:t>2～5万</w:t>
                  </w:r>
                </w:p>
              </w:tc>
              <w:tc>
                <w:tcPr>
                  <w:tcW w:w="850" w:type="dxa"/>
                  <w:vAlign w:val="center"/>
                </w:tcPr>
                <w:p w:rsidR="0053546C" w:rsidRPr="00F76932" w:rsidRDefault="0053546C" w:rsidP="0053546C">
                  <w:pPr>
                    <w:adjustRightInd w:val="0"/>
                    <w:snapToGrid w:val="0"/>
                    <w:spacing w:line="360" w:lineRule="exact"/>
                    <w:jc w:val="center"/>
                    <w:rPr>
                      <w:rFonts w:ascii="宋体" w:hAnsi="宋体" w:cs="宋体"/>
                      <w:szCs w:val="21"/>
                    </w:rPr>
                  </w:pPr>
                  <w:r w:rsidRPr="00F76932">
                    <w:rPr>
                      <w:rFonts w:ascii="宋体" w:hAnsi="宋体" w:cs="宋体" w:hint="eastAsia"/>
                      <w:szCs w:val="21"/>
                    </w:rPr>
                    <w:t>5～10万</w:t>
                  </w:r>
                </w:p>
              </w:tc>
              <w:tc>
                <w:tcPr>
                  <w:tcW w:w="1020" w:type="dxa"/>
                  <w:vAlign w:val="center"/>
                </w:tcPr>
                <w:p w:rsidR="0053546C" w:rsidRPr="00F76932" w:rsidRDefault="0053546C" w:rsidP="0053546C">
                  <w:pPr>
                    <w:adjustRightInd w:val="0"/>
                    <w:snapToGrid w:val="0"/>
                    <w:spacing w:line="360" w:lineRule="exact"/>
                    <w:jc w:val="center"/>
                    <w:rPr>
                      <w:rFonts w:ascii="宋体" w:hAnsi="宋体" w:cs="宋体"/>
                      <w:szCs w:val="21"/>
                    </w:rPr>
                  </w:pPr>
                  <w:r w:rsidRPr="00F76932">
                    <w:rPr>
                      <w:rFonts w:ascii="宋体" w:hAnsi="宋体" w:cs="宋体"/>
                      <w:szCs w:val="21"/>
                    </w:rPr>
                    <w:t>10</w:t>
                  </w:r>
                  <w:r w:rsidRPr="00F76932">
                    <w:rPr>
                      <w:rFonts w:ascii="宋体" w:hAnsi="宋体" w:cs="宋体" w:hint="eastAsia"/>
                      <w:szCs w:val="21"/>
                    </w:rPr>
                    <w:t>～</w:t>
                  </w:r>
                  <w:r w:rsidRPr="00F76932">
                    <w:rPr>
                      <w:rFonts w:ascii="宋体" w:hAnsi="宋体" w:cs="宋体"/>
                      <w:szCs w:val="21"/>
                    </w:rPr>
                    <w:t>5</w:t>
                  </w:r>
                  <w:r w:rsidRPr="00F76932">
                    <w:rPr>
                      <w:rFonts w:ascii="宋体" w:hAnsi="宋体" w:cs="宋体" w:hint="eastAsia"/>
                      <w:szCs w:val="21"/>
                    </w:rPr>
                    <w:t>0万</w:t>
                  </w:r>
                </w:p>
              </w:tc>
              <w:tc>
                <w:tcPr>
                  <w:tcW w:w="1020" w:type="dxa"/>
                  <w:vAlign w:val="center"/>
                </w:tcPr>
                <w:p w:rsidR="0053546C" w:rsidRPr="00F76932" w:rsidRDefault="0053546C" w:rsidP="0053546C">
                  <w:pPr>
                    <w:adjustRightInd w:val="0"/>
                    <w:snapToGrid w:val="0"/>
                    <w:spacing w:line="360" w:lineRule="exact"/>
                    <w:jc w:val="center"/>
                    <w:rPr>
                      <w:rFonts w:ascii="宋体" w:hAnsi="宋体" w:cs="宋体"/>
                      <w:szCs w:val="21"/>
                    </w:rPr>
                  </w:pPr>
                  <w:r w:rsidRPr="00F76932">
                    <w:rPr>
                      <w:rFonts w:ascii="宋体" w:hAnsi="宋体" w:cs="宋体"/>
                      <w:szCs w:val="21"/>
                    </w:rPr>
                    <w:t>5</w:t>
                  </w:r>
                  <w:r w:rsidRPr="00F76932">
                    <w:rPr>
                      <w:rFonts w:ascii="宋体" w:hAnsi="宋体" w:cs="宋体" w:hint="eastAsia"/>
                      <w:szCs w:val="21"/>
                    </w:rPr>
                    <w:t>0万以上</w:t>
                  </w:r>
                </w:p>
              </w:tc>
            </w:tr>
            <w:tr w:rsidR="0053546C" w:rsidRPr="00F76932" w:rsidTr="0053546C">
              <w:trPr>
                <w:jc w:val="center"/>
              </w:trPr>
              <w:tc>
                <w:tcPr>
                  <w:tcW w:w="1134" w:type="dxa"/>
                </w:tcPr>
                <w:p w:rsidR="0053546C" w:rsidRPr="00F76932" w:rsidRDefault="0053546C" w:rsidP="0053546C">
                  <w:pPr>
                    <w:adjustRightInd w:val="0"/>
                    <w:snapToGrid w:val="0"/>
                    <w:spacing w:line="360" w:lineRule="exact"/>
                    <w:jc w:val="center"/>
                    <w:rPr>
                      <w:rFonts w:ascii="宋体" w:hAnsi="宋体"/>
                      <w:szCs w:val="21"/>
                    </w:rPr>
                  </w:pPr>
                  <w:r w:rsidRPr="00F76932">
                    <w:rPr>
                      <w:rFonts w:ascii="宋体" w:hAnsi="宋体" w:hint="eastAsia"/>
                      <w:szCs w:val="21"/>
                    </w:rPr>
                    <w:t>折扣系数</w:t>
                  </w:r>
                </w:p>
              </w:tc>
              <w:tc>
                <w:tcPr>
                  <w:tcW w:w="850" w:type="dxa"/>
                  <w:vAlign w:val="center"/>
                </w:tcPr>
                <w:p w:rsidR="0053546C" w:rsidRPr="00F76932" w:rsidRDefault="0053546C" w:rsidP="0053546C">
                  <w:pPr>
                    <w:pStyle w:val="1a"/>
                    <w:adjustRightInd w:val="0"/>
                    <w:snapToGrid w:val="0"/>
                    <w:spacing w:line="360" w:lineRule="exact"/>
                    <w:ind w:firstLineChars="0" w:firstLine="0"/>
                    <w:jc w:val="center"/>
                    <w:rPr>
                      <w:rFonts w:ascii="宋体" w:hAnsi="宋体" w:cs="宋体"/>
                      <w:szCs w:val="21"/>
                    </w:rPr>
                  </w:pPr>
                  <w:r w:rsidRPr="00F76932">
                    <w:rPr>
                      <w:rFonts w:ascii="宋体" w:hAnsi="宋体" w:cs="宋体" w:hint="eastAsia"/>
                      <w:szCs w:val="21"/>
                    </w:rPr>
                    <w:t>1.0</w:t>
                  </w:r>
                </w:p>
              </w:tc>
              <w:tc>
                <w:tcPr>
                  <w:tcW w:w="850" w:type="dxa"/>
                  <w:vAlign w:val="center"/>
                </w:tcPr>
                <w:p w:rsidR="0053546C" w:rsidRPr="00F76932" w:rsidRDefault="0053546C" w:rsidP="0053546C">
                  <w:pPr>
                    <w:pStyle w:val="1a"/>
                    <w:adjustRightInd w:val="0"/>
                    <w:snapToGrid w:val="0"/>
                    <w:spacing w:line="360" w:lineRule="exact"/>
                    <w:ind w:firstLineChars="0" w:firstLine="0"/>
                    <w:jc w:val="center"/>
                    <w:rPr>
                      <w:rFonts w:ascii="宋体" w:hAnsi="宋体" w:cs="宋体"/>
                      <w:szCs w:val="21"/>
                    </w:rPr>
                  </w:pPr>
                  <w:r w:rsidRPr="00F76932">
                    <w:rPr>
                      <w:rFonts w:ascii="宋体" w:hAnsi="宋体" w:cs="宋体" w:hint="eastAsia"/>
                      <w:szCs w:val="21"/>
                    </w:rPr>
                    <w:t>0.</w:t>
                  </w:r>
                  <w:r w:rsidRPr="00F76932">
                    <w:rPr>
                      <w:rFonts w:ascii="宋体" w:hAnsi="宋体" w:cs="宋体"/>
                      <w:szCs w:val="21"/>
                    </w:rPr>
                    <w:t>8</w:t>
                  </w:r>
                </w:p>
              </w:tc>
              <w:tc>
                <w:tcPr>
                  <w:tcW w:w="850" w:type="dxa"/>
                  <w:vAlign w:val="center"/>
                </w:tcPr>
                <w:p w:rsidR="0053546C" w:rsidRPr="00F76932" w:rsidRDefault="0053546C" w:rsidP="0053546C">
                  <w:pPr>
                    <w:pStyle w:val="1a"/>
                    <w:adjustRightInd w:val="0"/>
                    <w:snapToGrid w:val="0"/>
                    <w:spacing w:line="360" w:lineRule="exact"/>
                    <w:ind w:firstLineChars="0" w:firstLine="0"/>
                    <w:jc w:val="center"/>
                    <w:rPr>
                      <w:rFonts w:ascii="宋体" w:hAnsi="宋体" w:cs="宋体"/>
                      <w:szCs w:val="21"/>
                    </w:rPr>
                  </w:pPr>
                  <w:r w:rsidRPr="00F76932">
                    <w:rPr>
                      <w:rFonts w:ascii="宋体" w:hAnsi="宋体" w:cs="宋体" w:hint="eastAsia"/>
                      <w:szCs w:val="21"/>
                    </w:rPr>
                    <w:t>0.</w:t>
                  </w:r>
                  <w:r w:rsidRPr="00F76932">
                    <w:rPr>
                      <w:rFonts w:ascii="宋体" w:hAnsi="宋体" w:cs="宋体"/>
                      <w:szCs w:val="21"/>
                    </w:rPr>
                    <w:t>7</w:t>
                  </w:r>
                </w:p>
              </w:tc>
              <w:tc>
                <w:tcPr>
                  <w:tcW w:w="1020" w:type="dxa"/>
                </w:tcPr>
                <w:p w:rsidR="0053546C" w:rsidRPr="00F76932" w:rsidRDefault="0053546C" w:rsidP="0053546C">
                  <w:pPr>
                    <w:pStyle w:val="1a"/>
                    <w:adjustRightInd w:val="0"/>
                    <w:snapToGrid w:val="0"/>
                    <w:spacing w:line="360" w:lineRule="exact"/>
                    <w:ind w:firstLineChars="0" w:firstLine="0"/>
                    <w:jc w:val="center"/>
                    <w:rPr>
                      <w:rFonts w:ascii="宋体" w:hAnsi="宋体" w:cs="宋体"/>
                      <w:szCs w:val="21"/>
                    </w:rPr>
                  </w:pPr>
                  <w:r w:rsidRPr="00F76932">
                    <w:rPr>
                      <w:rFonts w:ascii="宋体" w:hAnsi="宋体" w:cs="宋体" w:hint="eastAsia"/>
                      <w:szCs w:val="21"/>
                    </w:rPr>
                    <w:t>0</w:t>
                  </w:r>
                  <w:r w:rsidRPr="00F76932">
                    <w:rPr>
                      <w:rFonts w:ascii="宋体" w:hAnsi="宋体" w:cs="宋体"/>
                      <w:szCs w:val="21"/>
                    </w:rPr>
                    <w:t>.6</w:t>
                  </w:r>
                </w:p>
              </w:tc>
              <w:tc>
                <w:tcPr>
                  <w:tcW w:w="1020" w:type="dxa"/>
                  <w:vAlign w:val="center"/>
                </w:tcPr>
                <w:p w:rsidR="0053546C" w:rsidRPr="00F76932" w:rsidRDefault="0053546C" w:rsidP="0053546C">
                  <w:pPr>
                    <w:pStyle w:val="1a"/>
                    <w:adjustRightInd w:val="0"/>
                    <w:snapToGrid w:val="0"/>
                    <w:spacing w:line="360" w:lineRule="exact"/>
                    <w:ind w:firstLineChars="0" w:firstLine="0"/>
                    <w:jc w:val="center"/>
                    <w:rPr>
                      <w:rFonts w:ascii="宋体" w:hAnsi="宋体" w:cs="宋体"/>
                      <w:szCs w:val="21"/>
                    </w:rPr>
                  </w:pPr>
                  <w:r w:rsidRPr="00F76932">
                    <w:rPr>
                      <w:rFonts w:ascii="宋体" w:hAnsi="宋体" w:cs="宋体" w:hint="eastAsia"/>
                      <w:szCs w:val="21"/>
                    </w:rPr>
                    <w:t>0.</w:t>
                  </w:r>
                  <w:r w:rsidRPr="00F76932">
                    <w:rPr>
                      <w:rFonts w:ascii="宋体" w:hAnsi="宋体" w:cs="宋体"/>
                      <w:szCs w:val="21"/>
                    </w:rPr>
                    <w:t>5</w:t>
                  </w:r>
                </w:p>
              </w:tc>
            </w:tr>
          </w:tbl>
          <w:p w:rsidR="0053546C" w:rsidRPr="00F76932" w:rsidRDefault="0053546C" w:rsidP="0053546C">
            <w:pPr>
              <w:adjustRightInd w:val="0"/>
              <w:snapToGrid w:val="0"/>
              <w:ind w:firstLineChars="200" w:firstLine="420"/>
              <w:rPr>
                <w:rFonts w:ascii="宋体" w:hAnsi="宋体"/>
                <w:color w:val="000000"/>
                <w:szCs w:val="21"/>
              </w:rPr>
            </w:pPr>
          </w:p>
          <w:p w:rsidR="0053546C" w:rsidRPr="00F76932" w:rsidRDefault="0053546C" w:rsidP="0053546C">
            <w:pPr>
              <w:adjustRightInd w:val="0"/>
              <w:snapToGrid w:val="0"/>
              <w:ind w:firstLineChars="200" w:firstLine="420"/>
              <w:rPr>
                <w:rFonts w:ascii="宋体" w:hAnsi="宋体"/>
                <w:color w:val="000000"/>
                <w:szCs w:val="21"/>
              </w:rPr>
            </w:pPr>
            <w:r w:rsidRPr="00F76932">
              <w:rPr>
                <w:rFonts w:ascii="宋体" w:hAnsi="宋体" w:hint="eastAsia"/>
                <w:color w:val="000000"/>
                <w:szCs w:val="21"/>
              </w:rPr>
              <w:t>在签订合同前，中标人应将招标代理服务费以电汇形式递交至吉林省常利工程信息咨询有限公司的以下账户：</w:t>
            </w:r>
          </w:p>
          <w:p w:rsidR="0053546C" w:rsidRPr="00F76932" w:rsidRDefault="0053546C" w:rsidP="0053546C">
            <w:pPr>
              <w:adjustRightInd w:val="0"/>
              <w:snapToGrid w:val="0"/>
              <w:ind w:firstLineChars="200" w:firstLine="420"/>
              <w:rPr>
                <w:rFonts w:ascii="宋体" w:hAnsi="宋体"/>
                <w:color w:val="000000"/>
                <w:szCs w:val="21"/>
              </w:rPr>
            </w:pPr>
            <w:r w:rsidRPr="00F76932">
              <w:rPr>
                <w:rFonts w:ascii="宋体" w:hAnsi="宋体" w:hint="eastAsia"/>
                <w:color w:val="000000"/>
                <w:szCs w:val="21"/>
              </w:rPr>
              <w:t>账户名称</w:t>
            </w:r>
            <w:r w:rsidRPr="00F76932">
              <w:rPr>
                <w:rFonts w:ascii="宋体" w:hAnsi="宋体"/>
                <w:color w:val="000000"/>
                <w:szCs w:val="21"/>
              </w:rPr>
              <w:t>：</w:t>
            </w:r>
            <w:r w:rsidRPr="00F76932">
              <w:rPr>
                <w:rFonts w:ascii="宋体" w:hAnsi="宋体" w:hint="eastAsia"/>
                <w:color w:val="000000"/>
                <w:szCs w:val="21"/>
              </w:rPr>
              <w:t>吉林省常利工程信息咨询有限公司</w:t>
            </w:r>
          </w:p>
          <w:p w:rsidR="0053546C" w:rsidRPr="00F76932" w:rsidRDefault="0053546C" w:rsidP="0053546C">
            <w:pPr>
              <w:adjustRightInd w:val="0"/>
              <w:snapToGrid w:val="0"/>
              <w:ind w:leftChars="200" w:left="420"/>
              <w:rPr>
                <w:bCs/>
                <w:szCs w:val="21"/>
              </w:rPr>
            </w:pPr>
            <w:r w:rsidRPr="00F76932">
              <w:rPr>
                <w:rFonts w:ascii="宋体" w:hAnsi="宋体"/>
                <w:color w:val="000000"/>
                <w:kern w:val="0"/>
                <w:szCs w:val="21"/>
              </w:rPr>
              <w:t>开户银行</w:t>
            </w:r>
            <w:r w:rsidRPr="00F76932">
              <w:rPr>
                <w:rFonts w:ascii="宋体" w:hAnsi="宋体"/>
                <w:color w:val="000000"/>
                <w:szCs w:val="21"/>
              </w:rPr>
              <w:t>：</w:t>
            </w:r>
            <w:r w:rsidRPr="00F76932">
              <w:rPr>
                <w:rFonts w:hint="eastAsia"/>
                <w:bCs/>
                <w:szCs w:val="21"/>
              </w:rPr>
              <w:t>中国建设银行股份有限公司长春高新技术产业开发区支行</w:t>
            </w:r>
          </w:p>
          <w:p w:rsidR="0053546C" w:rsidRPr="00F76932" w:rsidRDefault="0053546C" w:rsidP="0053546C">
            <w:pPr>
              <w:adjustRightInd w:val="0"/>
              <w:snapToGrid w:val="0"/>
              <w:ind w:leftChars="200" w:left="420"/>
              <w:rPr>
                <w:rFonts w:ascii="宋体" w:hAnsi="宋体"/>
                <w:color w:val="000000"/>
                <w:szCs w:val="21"/>
              </w:rPr>
            </w:pPr>
            <w:r w:rsidRPr="00F76932">
              <w:rPr>
                <w:rFonts w:ascii="宋体" w:hAnsi="宋体" w:hint="eastAsia"/>
                <w:color w:val="000000"/>
                <w:kern w:val="0"/>
                <w:szCs w:val="21"/>
              </w:rPr>
              <w:t>银行账号</w:t>
            </w:r>
            <w:r w:rsidRPr="00F76932">
              <w:rPr>
                <w:rFonts w:ascii="宋体" w:hAnsi="宋体" w:hint="eastAsia"/>
                <w:color w:val="000000"/>
                <w:szCs w:val="21"/>
              </w:rPr>
              <w:t>：</w:t>
            </w:r>
            <w:r w:rsidRPr="00F76932">
              <w:rPr>
                <w:rFonts w:ascii="宋体" w:hAnsi="宋体"/>
                <w:bCs/>
                <w:color w:val="000000"/>
                <w:szCs w:val="21"/>
              </w:rPr>
              <w:t>22050137010000000974</w:t>
            </w:r>
          </w:p>
          <w:p w:rsidR="0053546C" w:rsidRPr="00F76932" w:rsidRDefault="0053546C" w:rsidP="0053546C">
            <w:pPr>
              <w:adjustRightInd w:val="0"/>
              <w:snapToGrid w:val="0"/>
              <w:ind w:leftChars="200" w:left="420"/>
              <w:rPr>
                <w:rFonts w:ascii="宋体" w:hAnsi="宋体"/>
                <w:color w:val="000000"/>
                <w:szCs w:val="21"/>
              </w:rPr>
            </w:pPr>
            <w:r w:rsidRPr="00F76932">
              <w:rPr>
                <w:rFonts w:ascii="宋体" w:hAnsi="宋体" w:hint="eastAsia"/>
                <w:color w:val="000000"/>
                <w:kern w:val="0"/>
                <w:szCs w:val="21"/>
              </w:rPr>
              <w:t>联 系 人</w:t>
            </w:r>
            <w:r w:rsidRPr="00F76932">
              <w:rPr>
                <w:rFonts w:ascii="宋体" w:hAnsi="宋体" w:hint="eastAsia"/>
                <w:color w:val="000000"/>
                <w:szCs w:val="21"/>
              </w:rPr>
              <w:t>：徐爽</w:t>
            </w:r>
          </w:p>
          <w:p w:rsidR="0053546C" w:rsidRPr="00F76932" w:rsidRDefault="0053546C" w:rsidP="0053546C">
            <w:pPr>
              <w:snapToGrid w:val="0"/>
              <w:spacing w:line="360" w:lineRule="exact"/>
              <w:ind w:firstLineChars="200" w:firstLine="420"/>
              <w:rPr>
                <w:rFonts w:ascii="宋体" w:hAnsi="宋体"/>
                <w:color w:val="000000"/>
                <w:szCs w:val="21"/>
              </w:rPr>
            </w:pPr>
            <w:r w:rsidRPr="00F76932">
              <w:rPr>
                <w:rFonts w:ascii="宋体" w:hAnsi="宋体" w:hint="eastAsia"/>
                <w:color w:val="000000"/>
                <w:kern w:val="0"/>
                <w:szCs w:val="21"/>
              </w:rPr>
              <w:t>联系电话</w:t>
            </w:r>
            <w:r w:rsidRPr="00F76932">
              <w:rPr>
                <w:rFonts w:ascii="宋体" w:hAnsi="宋体" w:hint="eastAsia"/>
                <w:color w:val="000000"/>
                <w:szCs w:val="21"/>
              </w:rPr>
              <w:t>：0431-</w:t>
            </w:r>
            <w:r w:rsidRPr="00F76932">
              <w:rPr>
                <w:rFonts w:ascii="宋体" w:hAnsi="宋体"/>
                <w:color w:val="000000"/>
                <w:szCs w:val="21"/>
              </w:rPr>
              <w:t>81902477</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Lines/>
              <w:snapToGrid w:val="0"/>
              <w:spacing w:line="360" w:lineRule="exact"/>
              <w:ind w:firstLineChars="100" w:firstLine="210"/>
              <w:rPr>
                <w:rFonts w:ascii="宋体" w:hAnsi="宋体"/>
                <w:kern w:val="0"/>
                <w:szCs w:val="21"/>
                <w:lang w:val="zh-CN"/>
              </w:rPr>
            </w:pPr>
            <w:r w:rsidRPr="00F76932">
              <w:rPr>
                <w:rFonts w:ascii="宋体" w:hAnsi="宋体" w:hint="eastAsia"/>
                <w:kern w:val="0"/>
                <w:szCs w:val="21"/>
                <w:lang w:val="zh-CN"/>
              </w:rPr>
              <w:t>1</w:t>
            </w:r>
            <w:r w:rsidRPr="00F76932">
              <w:rPr>
                <w:rFonts w:ascii="宋体" w:hAnsi="宋体"/>
                <w:kern w:val="0"/>
                <w:szCs w:val="21"/>
                <w:lang w:val="zh-CN"/>
              </w:rPr>
              <w:t xml:space="preserve">0.13 </w:t>
            </w:r>
            <w:r w:rsidRPr="00F76932">
              <w:rPr>
                <w:rFonts w:ascii="宋体" w:hAnsi="宋体" w:hint="eastAsia"/>
                <w:kern w:val="0"/>
                <w:szCs w:val="21"/>
                <w:lang w:val="zh-CN"/>
              </w:rPr>
              <w:t>严禁转包、违法分包及挂靠等违法行为</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Lines/>
              <w:snapToGrid w:val="0"/>
              <w:spacing w:line="360" w:lineRule="exact"/>
              <w:ind w:firstLineChars="100" w:firstLine="210"/>
              <w:rPr>
                <w:rFonts w:ascii="宋体" w:hAnsi="宋体"/>
                <w:kern w:val="0"/>
                <w:szCs w:val="21"/>
                <w:lang w:val="zh-CN"/>
              </w:rPr>
            </w:pPr>
            <w:r w:rsidRPr="00F76932">
              <w:rPr>
                <w:rFonts w:ascii="宋体" w:hAnsi="宋体" w:hint="eastAsia"/>
                <w:kern w:val="0"/>
                <w:szCs w:val="21"/>
                <w:lang w:val="zh-CN"/>
              </w:rPr>
              <w:t>严禁转包、违法分包及挂靠等违法行为。转包、违法分包及挂靠认定标准依据住房和城乡建设部关于印发《建筑工程施工转包违法分包等违法行为认定查处管理办法（试行）》的通知规定及《住房和城乡建设部关于进一步推进工程总承包发展的若干意见》（建市〔2016〕93号）的标准执行。</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4970" w:type="pct"/>
            <w:gridSpan w:val="6"/>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Lines/>
              <w:snapToGrid w:val="0"/>
              <w:spacing w:line="360" w:lineRule="exact"/>
              <w:ind w:firstLineChars="100" w:firstLine="210"/>
              <w:rPr>
                <w:rFonts w:ascii="宋体" w:hAnsi="宋体"/>
                <w:kern w:val="0"/>
                <w:szCs w:val="21"/>
                <w:lang w:val="zh-CN"/>
              </w:rPr>
            </w:pPr>
            <w:r w:rsidRPr="00F76932">
              <w:rPr>
                <w:rFonts w:ascii="宋体" w:hAnsi="宋体" w:hint="eastAsia"/>
                <w:kern w:val="0"/>
                <w:szCs w:val="21"/>
                <w:lang w:val="zh-CN"/>
              </w:rPr>
              <w:t>1</w:t>
            </w:r>
            <w:r w:rsidRPr="00F76932">
              <w:rPr>
                <w:rFonts w:ascii="宋体" w:hAnsi="宋体"/>
                <w:kern w:val="0"/>
                <w:szCs w:val="21"/>
                <w:lang w:val="zh-CN"/>
              </w:rPr>
              <w:t>0.14</w:t>
            </w:r>
            <w:proofErr w:type="gramStart"/>
            <w:r w:rsidRPr="00F76932">
              <w:rPr>
                <w:rFonts w:ascii="宋体" w:hAnsi="宋体" w:hint="eastAsia"/>
                <w:kern w:val="0"/>
                <w:szCs w:val="21"/>
                <w:lang w:val="zh-CN"/>
              </w:rPr>
              <w:t>危大工程</w:t>
            </w:r>
            <w:proofErr w:type="gramEnd"/>
            <w:r w:rsidRPr="00F76932">
              <w:rPr>
                <w:rFonts w:ascii="宋体" w:hAnsi="宋体" w:hint="eastAsia"/>
                <w:kern w:val="0"/>
                <w:szCs w:val="21"/>
                <w:lang w:val="zh-CN"/>
              </w:rPr>
              <w:t>有关要求</w:t>
            </w:r>
          </w:p>
        </w:tc>
      </w:tr>
      <w:tr w:rsidR="0053546C" w:rsidRPr="00F76932" w:rsidTr="0053546C">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wBefore w:w="30" w:type="pct"/>
          <w:trHeight w:val="510"/>
        </w:trPr>
        <w:tc>
          <w:tcPr>
            <w:tcW w:w="500" w:type="pct"/>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snapToGrid w:val="0"/>
              <w:spacing w:line="360" w:lineRule="exact"/>
              <w:rPr>
                <w:rFonts w:ascii="宋体" w:hAnsi="宋体"/>
                <w:color w:val="000000"/>
                <w:szCs w:val="21"/>
              </w:rPr>
            </w:pPr>
          </w:p>
        </w:tc>
        <w:tc>
          <w:tcPr>
            <w:tcW w:w="4470" w:type="pct"/>
            <w:gridSpan w:val="5"/>
            <w:tcBorders>
              <w:top w:val="single" w:sz="4" w:space="0" w:color="auto"/>
              <w:left w:val="single" w:sz="4" w:space="0" w:color="auto"/>
              <w:bottom w:val="single" w:sz="4" w:space="0" w:color="auto"/>
              <w:right w:val="single" w:sz="4" w:space="0" w:color="auto"/>
            </w:tcBorders>
            <w:vAlign w:val="center"/>
          </w:tcPr>
          <w:p w:rsidR="0053546C" w:rsidRPr="00F76932" w:rsidRDefault="0053546C" w:rsidP="0053546C">
            <w:pPr>
              <w:keepLines/>
              <w:snapToGrid w:val="0"/>
              <w:spacing w:line="360" w:lineRule="exact"/>
              <w:ind w:firstLineChars="100" w:firstLine="210"/>
              <w:rPr>
                <w:rFonts w:ascii="宋体" w:hAnsi="宋体"/>
                <w:kern w:val="0"/>
                <w:szCs w:val="21"/>
                <w:lang w:val="zh-CN"/>
              </w:rPr>
            </w:pPr>
            <w:r w:rsidRPr="00F76932">
              <w:rPr>
                <w:rFonts w:ascii="宋体" w:hAnsi="宋体" w:hint="eastAsia"/>
                <w:kern w:val="0"/>
                <w:szCs w:val="21"/>
                <w:lang w:val="zh-CN"/>
              </w:rPr>
              <w:t>严格执行《危险性较大的分部分项工程安全管理规定》（建设部令第37号）和《住房和城乡建设部办公厅关于实施&lt;危险性较大的分部分项工程安全管理规定&gt;有关问题的通知》（</w:t>
            </w:r>
            <w:proofErr w:type="gramStart"/>
            <w:r w:rsidRPr="00F76932">
              <w:rPr>
                <w:rFonts w:ascii="宋体" w:hAnsi="宋体" w:hint="eastAsia"/>
                <w:kern w:val="0"/>
                <w:szCs w:val="21"/>
                <w:lang w:val="zh-CN"/>
              </w:rPr>
              <w:t>建办质〔2018〕</w:t>
            </w:r>
            <w:proofErr w:type="gramEnd"/>
            <w:r w:rsidRPr="00F76932">
              <w:rPr>
                <w:rFonts w:ascii="宋体" w:hAnsi="宋体" w:hint="eastAsia"/>
                <w:kern w:val="0"/>
                <w:szCs w:val="21"/>
                <w:lang w:val="zh-CN"/>
              </w:rPr>
              <w:t>31号）文件要求。</w:t>
            </w:r>
          </w:p>
        </w:tc>
      </w:tr>
    </w:tbl>
    <w:p w:rsidR="0053546C" w:rsidRPr="00F76932" w:rsidRDefault="0053546C" w:rsidP="0053546C">
      <w:pPr>
        <w:rPr>
          <w:rFonts w:ascii="宋体" w:hAnsi="宋体"/>
        </w:rPr>
      </w:pPr>
    </w:p>
    <w:p w:rsidR="0053546C" w:rsidRPr="00F76932" w:rsidRDefault="0053546C" w:rsidP="0053546C">
      <w:pPr>
        <w:pStyle w:val="2"/>
        <w:spacing w:after="0"/>
        <w:rPr>
          <w:b w:val="0"/>
          <w:sz w:val="28"/>
          <w:szCs w:val="28"/>
        </w:rPr>
      </w:pPr>
      <w:r>
        <w:rPr>
          <w:rFonts w:ascii="隶书" w:hAnsi="宋体"/>
          <w:sz w:val="24"/>
        </w:rPr>
        <w:br w:type="page"/>
      </w:r>
      <w:bookmarkStart w:id="31" w:name="_Toc327432506"/>
      <w:bookmarkStart w:id="32" w:name="_Toc478456012"/>
      <w:bookmarkStart w:id="33" w:name="_Toc527626936"/>
      <w:bookmarkStart w:id="34" w:name="_Toc83373367"/>
      <w:bookmarkEnd w:id="29"/>
      <w:bookmarkEnd w:id="30"/>
      <w:r w:rsidRPr="00F76932">
        <w:rPr>
          <w:rFonts w:hint="eastAsia"/>
          <w:b w:val="0"/>
          <w:sz w:val="28"/>
          <w:szCs w:val="28"/>
        </w:rPr>
        <w:lastRenderedPageBreak/>
        <w:t>附录</w:t>
      </w:r>
      <w:r w:rsidRPr="00F76932">
        <w:rPr>
          <w:rFonts w:hint="eastAsia"/>
          <w:b w:val="0"/>
          <w:sz w:val="28"/>
          <w:szCs w:val="28"/>
        </w:rPr>
        <w:t xml:space="preserve">1  </w:t>
      </w:r>
      <w:r w:rsidRPr="00F76932">
        <w:rPr>
          <w:rFonts w:hint="eastAsia"/>
          <w:b w:val="0"/>
          <w:sz w:val="28"/>
          <w:szCs w:val="28"/>
        </w:rPr>
        <w:t>资格审查条件（资质最低要求）</w:t>
      </w:r>
      <w:bookmarkEnd w:id="31"/>
      <w:bookmarkEnd w:id="32"/>
      <w:bookmarkEnd w:id="33"/>
      <w:bookmarkEnd w:id="34"/>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0"/>
      </w:tblGrid>
      <w:tr w:rsidR="0053546C" w:rsidRPr="00F76932" w:rsidTr="0053546C">
        <w:trPr>
          <w:trHeight w:val="567"/>
        </w:trPr>
        <w:tc>
          <w:tcPr>
            <w:tcW w:w="5000" w:type="pct"/>
            <w:vAlign w:val="center"/>
          </w:tcPr>
          <w:p w:rsidR="0053546C" w:rsidRPr="00F76932" w:rsidRDefault="0053546C" w:rsidP="006D7AB7">
            <w:pPr>
              <w:adjustRightInd w:val="0"/>
              <w:snapToGrid w:val="0"/>
              <w:spacing w:beforeLines="20" w:afterLines="20"/>
              <w:jc w:val="center"/>
              <w:rPr>
                <w:szCs w:val="21"/>
              </w:rPr>
            </w:pPr>
            <w:r w:rsidRPr="00F76932">
              <w:rPr>
                <w:rFonts w:ascii="宋体" w:hAnsi="宋体" w:hint="eastAsia"/>
                <w:szCs w:val="21"/>
              </w:rPr>
              <w:t>资质要求</w:t>
            </w:r>
          </w:p>
        </w:tc>
      </w:tr>
      <w:tr w:rsidR="0053546C" w:rsidRPr="00F76932" w:rsidTr="0053546C">
        <w:trPr>
          <w:trHeight w:val="567"/>
        </w:trPr>
        <w:tc>
          <w:tcPr>
            <w:tcW w:w="5000" w:type="pct"/>
            <w:vAlign w:val="center"/>
          </w:tcPr>
          <w:p w:rsidR="0053546C" w:rsidRPr="00F76932" w:rsidRDefault="0053546C" w:rsidP="0053546C">
            <w:pPr>
              <w:snapToGrid w:val="0"/>
              <w:spacing w:line="360" w:lineRule="exact"/>
              <w:ind w:firstLineChars="100" w:firstLine="210"/>
              <w:rPr>
                <w:rFonts w:ascii="宋体" w:hAnsi="宋体"/>
                <w:b/>
                <w:kern w:val="0"/>
                <w:szCs w:val="21"/>
              </w:rPr>
            </w:pPr>
            <w:r w:rsidRPr="00F76932">
              <w:rPr>
                <w:rFonts w:ascii="宋体" w:hAnsi="宋体" w:hint="eastAsia"/>
                <w:szCs w:val="21"/>
              </w:rPr>
              <w:t>具备输变电工</w:t>
            </w:r>
            <w:proofErr w:type="gramStart"/>
            <w:r w:rsidRPr="00F76932">
              <w:rPr>
                <w:rFonts w:ascii="宋体" w:hAnsi="宋体" w:hint="eastAsia"/>
                <w:szCs w:val="21"/>
              </w:rPr>
              <w:t>程专业</w:t>
            </w:r>
            <w:proofErr w:type="gramEnd"/>
            <w:r w:rsidRPr="00F76932">
              <w:rPr>
                <w:rFonts w:ascii="宋体" w:hAnsi="宋体" w:hint="eastAsia"/>
                <w:szCs w:val="21"/>
              </w:rPr>
              <w:t>承包三级及以上资质或电力工程施工总承包三级及以上资质，并具备承装类五级及以上《承装（修、试）电力设施许可证》和《安全生产许可证》。</w:t>
            </w:r>
          </w:p>
        </w:tc>
      </w:tr>
    </w:tbl>
    <w:p w:rsidR="0053546C" w:rsidRPr="00F76932" w:rsidRDefault="0053546C" w:rsidP="0053546C">
      <w:pPr>
        <w:pStyle w:val="2"/>
        <w:spacing w:after="0"/>
        <w:rPr>
          <w:b w:val="0"/>
          <w:sz w:val="28"/>
          <w:szCs w:val="28"/>
        </w:rPr>
      </w:pPr>
    </w:p>
    <w:p w:rsidR="0053546C" w:rsidRPr="00F76932" w:rsidRDefault="0053546C" w:rsidP="0053546C">
      <w:pPr>
        <w:pStyle w:val="2"/>
        <w:spacing w:after="0"/>
        <w:rPr>
          <w:b w:val="0"/>
          <w:sz w:val="28"/>
          <w:szCs w:val="28"/>
        </w:rPr>
      </w:pPr>
      <w:bookmarkStart w:id="35" w:name="_Toc83373368"/>
      <w:r w:rsidRPr="00F76932">
        <w:rPr>
          <w:rFonts w:hint="eastAsia"/>
          <w:b w:val="0"/>
          <w:sz w:val="28"/>
          <w:szCs w:val="28"/>
        </w:rPr>
        <w:t>附录</w:t>
      </w:r>
      <w:r w:rsidRPr="00F76932">
        <w:rPr>
          <w:rFonts w:hint="eastAsia"/>
          <w:b w:val="0"/>
          <w:sz w:val="28"/>
          <w:szCs w:val="28"/>
        </w:rPr>
        <w:t xml:space="preserve">2  </w:t>
      </w:r>
      <w:r w:rsidRPr="00F76932">
        <w:rPr>
          <w:rFonts w:hint="eastAsia"/>
          <w:b w:val="0"/>
          <w:sz w:val="28"/>
          <w:szCs w:val="28"/>
        </w:rPr>
        <w:t>资格审查条件（财务最低要求）</w:t>
      </w:r>
      <w:bookmarkEnd w:id="35"/>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0"/>
      </w:tblGrid>
      <w:tr w:rsidR="0053546C" w:rsidRPr="00F76932" w:rsidTr="0053546C">
        <w:trPr>
          <w:trHeight w:val="567"/>
        </w:trPr>
        <w:tc>
          <w:tcPr>
            <w:tcW w:w="5000" w:type="pct"/>
            <w:vAlign w:val="center"/>
          </w:tcPr>
          <w:p w:rsidR="0053546C" w:rsidRPr="00F76932" w:rsidRDefault="0053546C" w:rsidP="006D7AB7">
            <w:pPr>
              <w:adjustRightInd w:val="0"/>
              <w:snapToGrid w:val="0"/>
              <w:spacing w:beforeLines="20" w:afterLines="20"/>
              <w:jc w:val="center"/>
              <w:rPr>
                <w:szCs w:val="21"/>
              </w:rPr>
            </w:pPr>
            <w:r w:rsidRPr="00F76932">
              <w:rPr>
                <w:rFonts w:ascii="宋体" w:hAnsi="宋体" w:hint="eastAsia"/>
                <w:szCs w:val="21"/>
              </w:rPr>
              <w:t>最低要求</w:t>
            </w:r>
          </w:p>
        </w:tc>
      </w:tr>
      <w:tr w:rsidR="0053546C" w:rsidRPr="00F76932" w:rsidTr="0053546C">
        <w:trPr>
          <w:trHeight w:val="567"/>
        </w:trPr>
        <w:tc>
          <w:tcPr>
            <w:tcW w:w="5000" w:type="pct"/>
            <w:vAlign w:val="center"/>
          </w:tcPr>
          <w:p w:rsidR="0053546C" w:rsidRPr="00F76932" w:rsidRDefault="0053546C" w:rsidP="0053546C">
            <w:pPr>
              <w:snapToGrid w:val="0"/>
              <w:spacing w:line="360" w:lineRule="exact"/>
              <w:ind w:firstLineChars="100" w:firstLine="210"/>
              <w:rPr>
                <w:rFonts w:ascii="楷体_GB2312" w:eastAsia="楷体_GB2312" w:hAnsi="楷体"/>
                <w:szCs w:val="21"/>
              </w:rPr>
            </w:pPr>
            <w:r w:rsidRPr="00F76932">
              <w:rPr>
                <w:rFonts w:ascii="宋体" w:hAnsi="宋体" w:hint="eastAsia"/>
                <w:color w:val="000000"/>
              </w:rPr>
              <w:t>投标人近三年（2018年、2019年、2020年）财务状况良好。</w:t>
            </w:r>
          </w:p>
        </w:tc>
      </w:tr>
    </w:tbl>
    <w:p w:rsidR="0053546C" w:rsidRPr="00F76932" w:rsidRDefault="0053546C" w:rsidP="0053546C">
      <w:pPr>
        <w:snapToGrid w:val="0"/>
        <w:spacing w:line="360" w:lineRule="exact"/>
        <w:rPr>
          <w:rFonts w:ascii="楷体" w:eastAsia="楷体" w:hAnsi="楷体"/>
          <w:szCs w:val="21"/>
        </w:rPr>
      </w:pPr>
      <w:bookmarkStart w:id="36" w:name="_Toc327432507"/>
      <w:bookmarkStart w:id="37" w:name="_Toc478456013"/>
      <w:bookmarkStart w:id="38" w:name="_Toc527626937"/>
      <w:r w:rsidRPr="00F76932">
        <w:rPr>
          <w:rFonts w:ascii="楷体" w:eastAsia="楷体" w:hAnsi="楷体" w:hint="eastAsia"/>
          <w:szCs w:val="21"/>
        </w:rPr>
        <w:t>注：新成立不足三年的企业需提供自成立之日起至2020年的财务审计报告，2021年成立的企业应提供验资报告或银行出具的公司资信证明。</w:t>
      </w:r>
    </w:p>
    <w:p w:rsidR="0053546C" w:rsidRPr="00F76932" w:rsidRDefault="0053546C" w:rsidP="0053546C">
      <w:pPr>
        <w:snapToGrid w:val="0"/>
        <w:spacing w:line="360" w:lineRule="exact"/>
        <w:rPr>
          <w:b/>
          <w:sz w:val="28"/>
          <w:szCs w:val="28"/>
        </w:rPr>
      </w:pPr>
    </w:p>
    <w:p w:rsidR="0053546C" w:rsidRPr="00F76932" w:rsidRDefault="0053546C" w:rsidP="0053546C">
      <w:pPr>
        <w:pStyle w:val="2"/>
        <w:spacing w:after="0"/>
        <w:rPr>
          <w:b w:val="0"/>
          <w:sz w:val="28"/>
          <w:szCs w:val="28"/>
        </w:rPr>
      </w:pPr>
      <w:bookmarkStart w:id="39" w:name="_Toc83373369"/>
      <w:r w:rsidRPr="00F76932">
        <w:rPr>
          <w:rFonts w:hint="eastAsia"/>
          <w:b w:val="0"/>
          <w:sz w:val="28"/>
          <w:szCs w:val="28"/>
        </w:rPr>
        <w:t>附录</w:t>
      </w:r>
      <w:r w:rsidRPr="00F76932">
        <w:rPr>
          <w:b w:val="0"/>
          <w:sz w:val="28"/>
          <w:szCs w:val="28"/>
        </w:rPr>
        <w:t>3</w:t>
      </w:r>
      <w:r w:rsidRPr="00F76932">
        <w:rPr>
          <w:rFonts w:hint="eastAsia"/>
          <w:b w:val="0"/>
          <w:sz w:val="28"/>
          <w:szCs w:val="28"/>
        </w:rPr>
        <w:t xml:space="preserve">  </w:t>
      </w:r>
      <w:r w:rsidRPr="00F76932">
        <w:rPr>
          <w:rFonts w:hint="eastAsia"/>
          <w:b w:val="0"/>
          <w:sz w:val="28"/>
          <w:szCs w:val="28"/>
        </w:rPr>
        <w:t>资格审查条件（业绩最低要求）</w:t>
      </w:r>
      <w:bookmarkEnd w:id="36"/>
      <w:bookmarkEnd w:id="37"/>
      <w:bookmarkEnd w:id="38"/>
      <w:bookmarkEnd w:id="39"/>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0"/>
      </w:tblGrid>
      <w:tr w:rsidR="0053546C" w:rsidRPr="00F76932" w:rsidTr="0053546C">
        <w:trPr>
          <w:trHeight w:val="567"/>
        </w:trPr>
        <w:tc>
          <w:tcPr>
            <w:tcW w:w="5000" w:type="pct"/>
            <w:vAlign w:val="center"/>
          </w:tcPr>
          <w:p w:rsidR="0053546C" w:rsidRPr="00F76932" w:rsidRDefault="0053546C" w:rsidP="006D7AB7">
            <w:pPr>
              <w:adjustRightInd w:val="0"/>
              <w:snapToGrid w:val="0"/>
              <w:spacing w:beforeLines="20" w:afterLines="20"/>
              <w:jc w:val="center"/>
              <w:rPr>
                <w:szCs w:val="21"/>
              </w:rPr>
            </w:pPr>
            <w:r w:rsidRPr="00F76932">
              <w:rPr>
                <w:rFonts w:ascii="宋体" w:hAnsi="宋体" w:hint="eastAsia"/>
                <w:szCs w:val="21"/>
              </w:rPr>
              <w:t>最低要求</w:t>
            </w:r>
          </w:p>
        </w:tc>
      </w:tr>
      <w:tr w:rsidR="0053546C" w:rsidRPr="00F76932" w:rsidTr="0053546C">
        <w:trPr>
          <w:trHeight w:val="567"/>
        </w:trPr>
        <w:tc>
          <w:tcPr>
            <w:tcW w:w="5000" w:type="pct"/>
            <w:vAlign w:val="center"/>
          </w:tcPr>
          <w:p w:rsidR="0053546C" w:rsidRPr="00F76932" w:rsidRDefault="0053546C" w:rsidP="0053546C">
            <w:pPr>
              <w:snapToGrid w:val="0"/>
              <w:spacing w:line="360" w:lineRule="exact"/>
              <w:ind w:firstLineChars="100" w:firstLine="210"/>
              <w:rPr>
                <w:rFonts w:ascii="宋体" w:hAnsi="宋体"/>
              </w:rPr>
            </w:pPr>
            <w:r w:rsidRPr="00F76932">
              <w:rPr>
                <w:rFonts w:ascii="宋体" w:hAnsi="宋体" w:hint="eastAsia"/>
                <w:szCs w:val="21"/>
              </w:rPr>
              <w:t>在2018年1月1日之后至少完成过1项单项合同额不少于500万元的已验收合格的10KV及以上电力工程施工业绩。</w:t>
            </w:r>
          </w:p>
        </w:tc>
      </w:tr>
    </w:tbl>
    <w:p w:rsidR="0053546C" w:rsidRPr="00F76932" w:rsidRDefault="0053546C" w:rsidP="0053546C">
      <w:pPr>
        <w:pStyle w:val="2"/>
        <w:spacing w:after="0"/>
        <w:rPr>
          <w:b w:val="0"/>
          <w:sz w:val="28"/>
          <w:szCs w:val="28"/>
        </w:rPr>
      </w:pPr>
      <w:bookmarkStart w:id="40" w:name="_Toc527626938"/>
      <w:bookmarkStart w:id="41" w:name="_Toc83373370"/>
      <w:r w:rsidRPr="00F76932">
        <w:rPr>
          <w:rFonts w:hint="eastAsia"/>
          <w:b w:val="0"/>
          <w:sz w:val="28"/>
          <w:szCs w:val="28"/>
        </w:rPr>
        <w:t>附录</w:t>
      </w:r>
      <w:r w:rsidRPr="00F76932">
        <w:rPr>
          <w:b w:val="0"/>
          <w:sz w:val="28"/>
          <w:szCs w:val="28"/>
        </w:rPr>
        <w:t>4</w:t>
      </w:r>
      <w:r w:rsidRPr="00F76932">
        <w:rPr>
          <w:rFonts w:hint="eastAsia"/>
          <w:b w:val="0"/>
          <w:sz w:val="28"/>
          <w:szCs w:val="28"/>
        </w:rPr>
        <w:t xml:space="preserve">  </w:t>
      </w:r>
      <w:r w:rsidRPr="00F76932">
        <w:rPr>
          <w:rFonts w:hint="eastAsia"/>
          <w:b w:val="0"/>
          <w:sz w:val="28"/>
          <w:szCs w:val="28"/>
        </w:rPr>
        <w:t>资格审查条件（信誉最低要求）</w:t>
      </w:r>
      <w:bookmarkEnd w:id="40"/>
      <w:bookmarkEnd w:id="41"/>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0"/>
      </w:tblGrid>
      <w:tr w:rsidR="0053546C" w:rsidRPr="00F76932" w:rsidTr="0053546C">
        <w:trPr>
          <w:trHeight w:val="567"/>
        </w:trPr>
        <w:tc>
          <w:tcPr>
            <w:tcW w:w="5000" w:type="pct"/>
            <w:vAlign w:val="center"/>
          </w:tcPr>
          <w:p w:rsidR="0053546C" w:rsidRPr="00F76932" w:rsidRDefault="0053546C" w:rsidP="0053546C">
            <w:pPr>
              <w:jc w:val="center"/>
              <w:rPr>
                <w:szCs w:val="21"/>
              </w:rPr>
            </w:pPr>
            <w:r w:rsidRPr="00F76932">
              <w:rPr>
                <w:rFonts w:ascii="宋体" w:hAnsi="宋体" w:hint="eastAsia"/>
                <w:szCs w:val="21"/>
              </w:rPr>
              <w:t>最低要求</w:t>
            </w:r>
          </w:p>
        </w:tc>
      </w:tr>
      <w:tr w:rsidR="0053546C" w:rsidRPr="00F76932" w:rsidTr="0053546C">
        <w:trPr>
          <w:trHeight w:val="567"/>
        </w:trPr>
        <w:tc>
          <w:tcPr>
            <w:tcW w:w="5000" w:type="pct"/>
            <w:shd w:val="clear" w:color="auto" w:fill="auto"/>
            <w:vAlign w:val="center"/>
          </w:tcPr>
          <w:p w:rsidR="0053546C" w:rsidRPr="00F76932" w:rsidRDefault="0053546C" w:rsidP="0053546C">
            <w:pPr>
              <w:wordWrap w:val="0"/>
              <w:snapToGrid w:val="0"/>
              <w:spacing w:line="360" w:lineRule="exact"/>
              <w:ind w:firstLineChars="100" w:firstLine="210"/>
              <w:rPr>
                <w:rFonts w:ascii="宋体" w:hAnsi="宋体"/>
                <w:szCs w:val="21"/>
              </w:rPr>
            </w:pPr>
            <w:r w:rsidRPr="00F76932">
              <w:rPr>
                <w:rFonts w:ascii="宋体" w:hAnsi="宋体" w:hint="eastAsia"/>
                <w:szCs w:val="21"/>
              </w:rPr>
              <w:t>符合以下规定：</w:t>
            </w:r>
          </w:p>
          <w:p w:rsidR="0053546C" w:rsidRPr="00F76932" w:rsidRDefault="0053546C" w:rsidP="0053546C">
            <w:pPr>
              <w:wordWrap w:val="0"/>
              <w:snapToGrid w:val="0"/>
              <w:spacing w:line="36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1）拒绝列入政府取消投标资格记录期间的企业或个人投标</w:t>
            </w:r>
            <w:r w:rsidRPr="00F76932">
              <w:rPr>
                <w:rFonts w:ascii="宋体" w:hAnsi="宋体" w:hint="eastAsia"/>
                <w:szCs w:val="21"/>
              </w:rPr>
              <w:t>；</w:t>
            </w:r>
          </w:p>
          <w:p w:rsidR="0053546C" w:rsidRPr="00F76932" w:rsidRDefault="0053546C" w:rsidP="0053546C">
            <w:pPr>
              <w:wordWrap w:val="0"/>
              <w:snapToGrid w:val="0"/>
              <w:spacing w:line="36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2）未在全国企业信用信息公示系统（www.gsxt.gov.cn）中</w:t>
            </w:r>
            <w:r w:rsidRPr="00F76932">
              <w:rPr>
                <w:rFonts w:ascii="宋体" w:hAnsi="宋体" w:hint="eastAsia"/>
                <w:szCs w:val="21"/>
              </w:rPr>
              <w:t>被</w:t>
            </w:r>
            <w:r w:rsidRPr="00F76932">
              <w:rPr>
                <w:rFonts w:ascii="宋体" w:hAnsi="宋体"/>
                <w:szCs w:val="21"/>
              </w:rPr>
              <w:t>列入严重违法失信企业名单</w:t>
            </w:r>
            <w:r w:rsidRPr="00F76932">
              <w:rPr>
                <w:rFonts w:ascii="宋体" w:hAnsi="宋体" w:hint="eastAsia"/>
                <w:szCs w:val="21"/>
              </w:rPr>
              <w:t>；</w:t>
            </w:r>
          </w:p>
          <w:p w:rsidR="0053546C" w:rsidRPr="00F76932" w:rsidRDefault="0053546C" w:rsidP="0053546C">
            <w:pPr>
              <w:wordWrap w:val="0"/>
              <w:snapToGrid w:val="0"/>
              <w:spacing w:line="36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3）未在“信用中国”网站（www.creditchina.gov.cn）中</w:t>
            </w:r>
            <w:r w:rsidRPr="00F76932">
              <w:rPr>
                <w:rFonts w:ascii="宋体" w:hAnsi="宋体" w:hint="eastAsia"/>
                <w:szCs w:val="21"/>
              </w:rPr>
              <w:t>被</w:t>
            </w:r>
            <w:r w:rsidRPr="00F76932">
              <w:rPr>
                <w:rFonts w:ascii="宋体" w:hAnsi="宋体"/>
                <w:szCs w:val="21"/>
              </w:rPr>
              <w:t>列入失信被执行人名单</w:t>
            </w:r>
            <w:r w:rsidRPr="00F76932">
              <w:rPr>
                <w:rFonts w:ascii="宋体" w:hAnsi="宋体" w:hint="eastAsia"/>
                <w:szCs w:val="21"/>
              </w:rPr>
              <w:t>；</w:t>
            </w:r>
          </w:p>
          <w:p w:rsidR="0053546C" w:rsidRPr="00F76932" w:rsidRDefault="0053546C" w:rsidP="0053546C">
            <w:pPr>
              <w:wordWrap w:val="0"/>
              <w:snapToGrid w:val="0"/>
              <w:spacing w:line="36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4）在近三年内投标人或其法定代表人、拟委任的项目</w:t>
            </w:r>
            <w:r w:rsidRPr="00F76932">
              <w:rPr>
                <w:rFonts w:ascii="宋体" w:hAnsi="宋体" w:hint="eastAsia"/>
                <w:szCs w:val="21"/>
              </w:rPr>
              <w:t>经理</w:t>
            </w:r>
            <w:r w:rsidRPr="00F76932">
              <w:rPr>
                <w:rFonts w:ascii="宋体" w:hAnsi="宋体"/>
                <w:szCs w:val="21"/>
              </w:rPr>
              <w:t>未在“中国裁判文书网”（wenshu.court.gov.cn）上有行贿犯罪行为。</w:t>
            </w:r>
          </w:p>
        </w:tc>
      </w:tr>
    </w:tbl>
    <w:p w:rsidR="0053546C" w:rsidRPr="00F76932" w:rsidRDefault="0053546C" w:rsidP="0053546C">
      <w:pPr>
        <w:snapToGrid w:val="0"/>
        <w:spacing w:line="360" w:lineRule="exact"/>
        <w:rPr>
          <w:rFonts w:ascii="楷体" w:eastAsia="楷体" w:hAnsi="楷体"/>
          <w:szCs w:val="21"/>
        </w:rPr>
      </w:pPr>
      <w:r w:rsidRPr="00F76932">
        <w:rPr>
          <w:rFonts w:ascii="楷体" w:eastAsia="楷体" w:hAnsi="楷体" w:hint="eastAsia"/>
          <w:szCs w:val="21"/>
        </w:rPr>
        <w:t>注：投标文件内（1）</w:t>
      </w:r>
      <w:proofErr w:type="gramStart"/>
      <w:r w:rsidRPr="00F76932">
        <w:rPr>
          <w:rFonts w:ascii="楷体" w:eastAsia="楷体" w:hAnsi="楷体" w:hint="eastAsia"/>
          <w:szCs w:val="21"/>
        </w:rPr>
        <w:t>附由法定</w:t>
      </w:r>
      <w:proofErr w:type="gramEnd"/>
      <w:r w:rsidRPr="00F76932">
        <w:rPr>
          <w:rFonts w:ascii="楷体" w:eastAsia="楷体" w:hAnsi="楷体" w:hint="eastAsia"/>
          <w:szCs w:val="21"/>
        </w:rPr>
        <w:t>代表人或其委托代理人签字并加盖投标单位公章的承诺书，（2）至（4）附网站查询截图复印件加盖投标单位公章</w:t>
      </w:r>
    </w:p>
    <w:p w:rsidR="0053546C" w:rsidRPr="00F76932" w:rsidRDefault="0053546C" w:rsidP="0053546C">
      <w:pPr>
        <w:widowControl/>
        <w:jc w:val="left"/>
        <w:rPr>
          <w:rFonts w:ascii="黑体" w:eastAsia="黑体" w:hAnsi="宋体"/>
          <w:smallCaps/>
          <w:snapToGrid w:val="0"/>
          <w:color w:val="000000"/>
          <w:sz w:val="28"/>
          <w:szCs w:val="28"/>
        </w:rPr>
      </w:pPr>
      <w:bookmarkStart w:id="42" w:name="_Toc478456014"/>
      <w:bookmarkStart w:id="43" w:name="_Toc527626939"/>
      <w:r w:rsidRPr="00F76932">
        <w:rPr>
          <w:rFonts w:ascii="宋体" w:hAnsi="宋体"/>
          <w:b/>
          <w:sz w:val="28"/>
          <w:szCs w:val="28"/>
        </w:rPr>
        <w:br w:type="page"/>
      </w:r>
    </w:p>
    <w:p w:rsidR="0053546C" w:rsidRPr="00F76932" w:rsidRDefault="0053546C" w:rsidP="0053546C">
      <w:pPr>
        <w:pStyle w:val="2"/>
        <w:rPr>
          <w:b w:val="0"/>
          <w:sz w:val="28"/>
          <w:szCs w:val="28"/>
        </w:rPr>
      </w:pPr>
      <w:bookmarkStart w:id="44" w:name="_Toc83373371"/>
      <w:r w:rsidRPr="00F76932">
        <w:rPr>
          <w:rFonts w:hint="eastAsia"/>
          <w:b w:val="0"/>
          <w:sz w:val="28"/>
          <w:szCs w:val="28"/>
        </w:rPr>
        <w:t>附录</w:t>
      </w:r>
      <w:r w:rsidRPr="00F76932">
        <w:rPr>
          <w:b w:val="0"/>
          <w:sz w:val="28"/>
          <w:szCs w:val="28"/>
        </w:rPr>
        <w:t>5</w:t>
      </w:r>
      <w:r w:rsidRPr="00F76932">
        <w:rPr>
          <w:rFonts w:hint="eastAsia"/>
          <w:b w:val="0"/>
          <w:sz w:val="28"/>
          <w:szCs w:val="28"/>
        </w:rPr>
        <w:t xml:space="preserve">  </w:t>
      </w:r>
      <w:r w:rsidRPr="00F76932">
        <w:rPr>
          <w:rFonts w:hint="eastAsia"/>
          <w:b w:val="0"/>
          <w:sz w:val="28"/>
          <w:szCs w:val="28"/>
        </w:rPr>
        <w:t>资格审查条件（项目经理最低要求）</w:t>
      </w:r>
      <w:bookmarkEnd w:id="42"/>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3"/>
        <w:gridCol w:w="668"/>
        <w:gridCol w:w="7309"/>
      </w:tblGrid>
      <w:tr w:rsidR="0053546C" w:rsidRPr="00F76932" w:rsidTr="0053546C">
        <w:trPr>
          <w:trHeight w:val="567"/>
          <w:jc w:val="center"/>
        </w:trPr>
        <w:tc>
          <w:tcPr>
            <w:tcW w:w="702" w:type="pct"/>
            <w:vAlign w:val="center"/>
          </w:tcPr>
          <w:p w:rsidR="0053546C" w:rsidRPr="00F76932" w:rsidRDefault="0053546C" w:rsidP="0053546C">
            <w:pPr>
              <w:spacing w:line="300" w:lineRule="exact"/>
              <w:jc w:val="center"/>
              <w:rPr>
                <w:szCs w:val="21"/>
              </w:rPr>
            </w:pPr>
            <w:r w:rsidRPr="00F76932">
              <w:rPr>
                <w:rFonts w:ascii="宋体" w:hAnsi="宋体" w:hint="eastAsia"/>
                <w:szCs w:val="21"/>
              </w:rPr>
              <w:t>人 员</w:t>
            </w:r>
          </w:p>
        </w:tc>
        <w:tc>
          <w:tcPr>
            <w:tcW w:w="360" w:type="pct"/>
            <w:vAlign w:val="center"/>
          </w:tcPr>
          <w:p w:rsidR="0053546C" w:rsidRPr="00F76932" w:rsidRDefault="0053546C" w:rsidP="0053546C">
            <w:pPr>
              <w:spacing w:line="300" w:lineRule="exact"/>
              <w:jc w:val="center"/>
              <w:rPr>
                <w:szCs w:val="21"/>
              </w:rPr>
            </w:pPr>
            <w:r w:rsidRPr="00F76932">
              <w:rPr>
                <w:rFonts w:ascii="宋体" w:hAnsi="宋体" w:hint="eastAsia"/>
                <w:szCs w:val="21"/>
              </w:rPr>
              <w:t>数量</w:t>
            </w:r>
          </w:p>
        </w:tc>
        <w:tc>
          <w:tcPr>
            <w:tcW w:w="3938" w:type="pct"/>
            <w:vAlign w:val="center"/>
          </w:tcPr>
          <w:p w:rsidR="0053546C" w:rsidRPr="00F76932" w:rsidRDefault="0053546C" w:rsidP="0053546C">
            <w:pPr>
              <w:spacing w:line="300" w:lineRule="exact"/>
              <w:jc w:val="center"/>
              <w:rPr>
                <w:szCs w:val="21"/>
              </w:rPr>
            </w:pPr>
            <w:r w:rsidRPr="00F76932">
              <w:rPr>
                <w:rFonts w:ascii="宋体" w:hAnsi="宋体" w:hint="eastAsia"/>
                <w:szCs w:val="21"/>
              </w:rPr>
              <w:t>资 格 要 求</w:t>
            </w:r>
          </w:p>
        </w:tc>
      </w:tr>
      <w:tr w:rsidR="0053546C" w:rsidRPr="00F76932" w:rsidTr="0053546C">
        <w:trPr>
          <w:trHeight w:val="567"/>
          <w:jc w:val="center"/>
        </w:trPr>
        <w:tc>
          <w:tcPr>
            <w:tcW w:w="702" w:type="pct"/>
            <w:vAlign w:val="center"/>
          </w:tcPr>
          <w:p w:rsidR="0053546C" w:rsidRPr="00F76932" w:rsidRDefault="0053546C" w:rsidP="0053546C">
            <w:pPr>
              <w:snapToGrid w:val="0"/>
              <w:jc w:val="center"/>
              <w:rPr>
                <w:szCs w:val="21"/>
              </w:rPr>
            </w:pPr>
            <w:r w:rsidRPr="00F76932">
              <w:rPr>
                <w:rFonts w:ascii="宋体" w:hAnsi="宋体" w:hint="eastAsia"/>
                <w:szCs w:val="21"/>
              </w:rPr>
              <w:t>项目经理</w:t>
            </w:r>
          </w:p>
        </w:tc>
        <w:tc>
          <w:tcPr>
            <w:tcW w:w="360" w:type="pct"/>
            <w:vAlign w:val="center"/>
          </w:tcPr>
          <w:p w:rsidR="0053546C" w:rsidRPr="00F76932" w:rsidRDefault="0053546C" w:rsidP="0053546C">
            <w:pPr>
              <w:snapToGrid w:val="0"/>
              <w:spacing w:line="360" w:lineRule="exact"/>
              <w:ind w:firstLineChars="100" w:firstLine="210"/>
              <w:rPr>
                <w:szCs w:val="21"/>
              </w:rPr>
            </w:pPr>
            <w:r w:rsidRPr="00F76932">
              <w:rPr>
                <w:rFonts w:ascii="宋体" w:hAnsi="宋体" w:hint="eastAsia"/>
                <w:szCs w:val="21"/>
              </w:rPr>
              <w:t>1</w:t>
            </w:r>
          </w:p>
        </w:tc>
        <w:tc>
          <w:tcPr>
            <w:tcW w:w="3938" w:type="pct"/>
            <w:vAlign w:val="center"/>
          </w:tcPr>
          <w:p w:rsidR="0053546C" w:rsidRPr="00F76932" w:rsidRDefault="0053546C" w:rsidP="0053546C">
            <w:pPr>
              <w:snapToGrid w:val="0"/>
              <w:spacing w:line="360" w:lineRule="exact"/>
              <w:jc w:val="lef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snapToGrid w:val="0"/>
              <w:spacing w:line="360" w:lineRule="exact"/>
              <w:rPr>
                <w:rFonts w:ascii="宋体" w:hAnsi="宋体"/>
                <w:color w:val="000000"/>
                <w:szCs w:val="21"/>
              </w:rPr>
            </w:pPr>
            <w:r w:rsidRPr="00F76932">
              <w:rPr>
                <w:rFonts w:ascii="宋体" w:hAnsi="宋体" w:hint="eastAsia"/>
                <w:color w:val="000000"/>
                <w:szCs w:val="21"/>
              </w:rPr>
              <w:t>（2）具有</w:t>
            </w:r>
            <w:proofErr w:type="gramStart"/>
            <w:r w:rsidRPr="00F76932">
              <w:rPr>
                <w:rFonts w:ascii="宋体" w:hAnsi="宋体" w:hint="eastAsia"/>
                <w:color w:val="000000"/>
                <w:szCs w:val="21"/>
              </w:rPr>
              <w:t>现注册</w:t>
            </w:r>
            <w:proofErr w:type="gramEnd"/>
            <w:r w:rsidRPr="00F76932">
              <w:rPr>
                <w:rFonts w:ascii="宋体" w:hAnsi="宋体" w:hint="eastAsia"/>
                <w:color w:val="000000"/>
                <w:szCs w:val="21"/>
              </w:rPr>
              <w:t>在投标人单位的有效的“机电工程”专业《二级建造师注册证书》；</w:t>
            </w:r>
          </w:p>
          <w:p w:rsidR="0053546C" w:rsidRPr="00F76932" w:rsidRDefault="0053546C" w:rsidP="0053546C">
            <w:pPr>
              <w:snapToGrid w:val="0"/>
              <w:spacing w:line="360" w:lineRule="exact"/>
              <w:rPr>
                <w:rFonts w:ascii="宋体" w:hAnsi="宋体"/>
                <w:szCs w:val="21"/>
              </w:rPr>
            </w:pPr>
            <w:r w:rsidRPr="00F76932">
              <w:rPr>
                <w:rFonts w:ascii="宋体" w:hAnsi="宋体" w:hint="eastAsia"/>
                <w:color w:val="000000"/>
                <w:szCs w:val="21"/>
              </w:rPr>
              <w:t>（3）</w:t>
            </w:r>
            <w:r w:rsidRPr="00F76932">
              <w:rPr>
                <w:rFonts w:ascii="宋体" w:hAnsi="宋体"/>
                <w:color w:val="000000"/>
                <w:szCs w:val="21"/>
              </w:rPr>
              <w:t>具有建设</w:t>
            </w:r>
            <w:r w:rsidRPr="00F76932">
              <w:rPr>
                <w:rFonts w:ascii="宋体" w:hAnsi="宋体" w:hint="eastAsia"/>
                <w:color w:val="000000"/>
                <w:szCs w:val="21"/>
              </w:rPr>
              <w:t>主管部门</w:t>
            </w:r>
            <w:r w:rsidRPr="00F76932">
              <w:rPr>
                <w:rFonts w:ascii="宋体" w:hAnsi="宋体"/>
                <w:color w:val="000000"/>
                <w:szCs w:val="21"/>
              </w:rPr>
              <w:t>颁发的有效的</w:t>
            </w:r>
            <w:r w:rsidRPr="00F76932">
              <w:rPr>
                <w:rFonts w:ascii="方正超粗黑简体" w:eastAsia="方正超粗黑简体" w:hAnsi="黑体" w:hint="eastAsia"/>
                <w:color w:val="000000"/>
                <w:szCs w:val="21"/>
              </w:rPr>
              <w:t>B类</w:t>
            </w:r>
            <w:r w:rsidRPr="00F76932">
              <w:rPr>
                <w:rFonts w:ascii="宋体" w:hAnsi="宋体"/>
                <w:color w:val="000000"/>
                <w:szCs w:val="21"/>
              </w:rPr>
              <w:t>安全生产考核合格证书</w:t>
            </w:r>
            <w:r w:rsidRPr="00F76932">
              <w:rPr>
                <w:rFonts w:ascii="宋体" w:hAnsi="宋体" w:hint="eastAsia"/>
                <w:szCs w:val="21"/>
              </w:rPr>
              <w:t>。</w:t>
            </w:r>
          </w:p>
        </w:tc>
      </w:tr>
    </w:tbl>
    <w:p w:rsidR="0053546C" w:rsidRPr="00F76932" w:rsidRDefault="0053546C" w:rsidP="0053546C"/>
    <w:p w:rsidR="0053546C" w:rsidRPr="00F76932" w:rsidRDefault="0053546C" w:rsidP="0053546C">
      <w:pPr>
        <w:pStyle w:val="2"/>
        <w:rPr>
          <w:rFonts w:ascii="黑体" w:hAnsi="黑体"/>
          <w:b w:val="0"/>
          <w:color w:val="000000"/>
        </w:rPr>
      </w:pPr>
      <w:bookmarkStart w:id="45" w:name="_Toc83373372"/>
      <w:r w:rsidRPr="00F76932">
        <w:rPr>
          <w:rFonts w:hint="eastAsia"/>
          <w:b w:val="0"/>
          <w:sz w:val="28"/>
          <w:szCs w:val="28"/>
        </w:rPr>
        <w:t>附录</w:t>
      </w:r>
      <w:r w:rsidRPr="00F76932">
        <w:rPr>
          <w:b w:val="0"/>
          <w:sz w:val="28"/>
          <w:szCs w:val="28"/>
        </w:rPr>
        <w:t>6</w:t>
      </w:r>
      <w:r w:rsidRPr="00F76932">
        <w:rPr>
          <w:rFonts w:hint="eastAsia"/>
          <w:b w:val="0"/>
          <w:sz w:val="28"/>
          <w:szCs w:val="28"/>
        </w:rPr>
        <w:t xml:space="preserve">  </w:t>
      </w:r>
      <w:r w:rsidRPr="00F76932">
        <w:rPr>
          <w:rFonts w:hint="eastAsia"/>
          <w:b w:val="0"/>
          <w:sz w:val="28"/>
          <w:szCs w:val="28"/>
        </w:rPr>
        <w:t>资格审查条件（其他主要人员最低要求）</w:t>
      </w:r>
      <w:bookmarkEnd w:id="45"/>
    </w:p>
    <w:p w:rsidR="0053546C" w:rsidRPr="00F76932" w:rsidRDefault="0053546C" w:rsidP="0053546C">
      <w:pPr>
        <w:spacing w:line="20" w:lineRule="exact"/>
        <w:rPr>
          <w:color w:val="000000"/>
        </w:rPr>
      </w:pPr>
    </w:p>
    <w:tbl>
      <w:tblPr>
        <w:tblW w:w="9496" w:type="dxa"/>
        <w:jc w:val="center"/>
        <w:tblInd w:w="-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554"/>
        <w:gridCol w:w="1275"/>
        <w:gridCol w:w="6667"/>
      </w:tblGrid>
      <w:tr w:rsidR="0053546C" w:rsidRPr="00F76932" w:rsidTr="0053546C">
        <w:trPr>
          <w:cantSplit/>
          <w:trHeight w:val="584"/>
          <w:tblHeader/>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人</w:t>
            </w:r>
            <w:r w:rsidRPr="00F76932">
              <w:rPr>
                <w:rFonts w:ascii="宋体" w:hAnsi="宋体"/>
                <w:color w:val="000000"/>
                <w:szCs w:val="21"/>
              </w:rPr>
              <w:t xml:space="preserve">  </w:t>
            </w:r>
            <w:r w:rsidRPr="00F76932">
              <w:rPr>
                <w:rFonts w:ascii="宋体" w:hAnsi="宋体" w:hint="eastAsia"/>
                <w:color w:val="000000"/>
                <w:szCs w:val="21"/>
              </w:rPr>
              <w:t>员</w:t>
            </w:r>
          </w:p>
        </w:tc>
        <w:tc>
          <w:tcPr>
            <w:tcW w:w="1275" w:type="dxa"/>
            <w:vAlign w:val="center"/>
          </w:tcPr>
          <w:p w:rsidR="0053546C" w:rsidRPr="00F76932" w:rsidRDefault="0053546C" w:rsidP="0053546C">
            <w:pPr>
              <w:snapToGrid w:val="0"/>
              <w:spacing w:line="240" w:lineRule="exact"/>
              <w:jc w:val="center"/>
              <w:rPr>
                <w:rFonts w:ascii="宋体" w:hAnsi="宋体"/>
                <w:color w:val="000000"/>
                <w:szCs w:val="21"/>
              </w:rPr>
            </w:pPr>
            <w:r w:rsidRPr="00F76932">
              <w:rPr>
                <w:rFonts w:ascii="宋体" w:hAnsi="宋体" w:hint="eastAsia"/>
                <w:color w:val="000000"/>
                <w:szCs w:val="21"/>
              </w:rPr>
              <w:t>最低数量</w:t>
            </w:r>
          </w:p>
        </w:tc>
        <w:tc>
          <w:tcPr>
            <w:tcW w:w="6667" w:type="dxa"/>
            <w:vAlign w:val="center"/>
          </w:tcPr>
          <w:p w:rsidR="0053546C" w:rsidRPr="00F76932" w:rsidRDefault="0053546C" w:rsidP="0053546C">
            <w:pPr>
              <w:snapToGrid w:val="0"/>
              <w:spacing w:line="240" w:lineRule="exact"/>
              <w:jc w:val="center"/>
              <w:rPr>
                <w:rFonts w:ascii="宋体" w:hAnsi="宋体"/>
                <w:color w:val="000000"/>
                <w:szCs w:val="21"/>
              </w:rPr>
            </w:pPr>
            <w:r w:rsidRPr="00F76932">
              <w:rPr>
                <w:rFonts w:ascii="宋体" w:hAnsi="宋体" w:hint="eastAsia"/>
                <w:color w:val="000000"/>
                <w:szCs w:val="21"/>
              </w:rPr>
              <w:t>资格最低要求</w:t>
            </w:r>
          </w:p>
        </w:tc>
      </w:tr>
      <w:tr w:rsidR="0053546C" w:rsidRPr="00F76932" w:rsidTr="0053546C">
        <w:trPr>
          <w:cantSplit/>
          <w:trHeight w:val="496"/>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技术负责人</w:t>
            </w:r>
          </w:p>
        </w:tc>
        <w:tc>
          <w:tcPr>
            <w:tcW w:w="1275"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1</w:t>
            </w:r>
          </w:p>
        </w:tc>
        <w:tc>
          <w:tcPr>
            <w:tcW w:w="6667" w:type="dxa"/>
            <w:vAlign w:val="center"/>
          </w:tcPr>
          <w:p w:rsidR="0053546C" w:rsidRPr="00F76932" w:rsidRDefault="0053546C" w:rsidP="0053546C">
            <w:pPr>
              <w:adjustRightInd w:val="0"/>
              <w:snapToGrid w:val="0"/>
              <w:spacing w:line="240" w:lineRule="exac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adjustRightInd w:val="0"/>
              <w:snapToGrid w:val="0"/>
              <w:spacing w:line="240" w:lineRule="exact"/>
              <w:rPr>
                <w:rFonts w:ascii="宋体" w:hAnsi="宋体"/>
                <w:color w:val="000000"/>
                <w:szCs w:val="21"/>
              </w:rPr>
            </w:pPr>
            <w:r w:rsidRPr="00F76932">
              <w:rPr>
                <w:rFonts w:ascii="宋体" w:hAnsi="宋体" w:hint="eastAsia"/>
                <w:color w:val="000000"/>
                <w:szCs w:val="21"/>
              </w:rPr>
              <w:t>（2）具有电力工程相关专业高级技术职称。</w:t>
            </w:r>
          </w:p>
        </w:tc>
      </w:tr>
      <w:tr w:rsidR="0053546C" w:rsidRPr="00F76932" w:rsidTr="0053546C">
        <w:trPr>
          <w:cantSplit/>
          <w:trHeight w:val="560"/>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质检工程师</w:t>
            </w:r>
          </w:p>
        </w:tc>
        <w:tc>
          <w:tcPr>
            <w:tcW w:w="1275"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1</w:t>
            </w:r>
          </w:p>
        </w:tc>
        <w:tc>
          <w:tcPr>
            <w:tcW w:w="6667" w:type="dxa"/>
            <w:vAlign w:val="center"/>
          </w:tcPr>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（2）具有电力工程相关专业中级技术职称。</w:t>
            </w:r>
          </w:p>
        </w:tc>
      </w:tr>
      <w:tr w:rsidR="0053546C" w:rsidRPr="00F76932" w:rsidTr="0053546C">
        <w:trPr>
          <w:cantSplit/>
          <w:trHeight w:val="556"/>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计划负责人</w:t>
            </w:r>
          </w:p>
        </w:tc>
        <w:tc>
          <w:tcPr>
            <w:tcW w:w="1275"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1</w:t>
            </w:r>
          </w:p>
        </w:tc>
        <w:tc>
          <w:tcPr>
            <w:tcW w:w="6667" w:type="dxa"/>
            <w:vAlign w:val="center"/>
          </w:tcPr>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（2）具有电力或造价工程相关专业中级技术职称。</w:t>
            </w:r>
          </w:p>
        </w:tc>
      </w:tr>
      <w:tr w:rsidR="0053546C" w:rsidRPr="00F76932" w:rsidTr="0053546C">
        <w:trPr>
          <w:cantSplit/>
          <w:trHeight w:val="556"/>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施工负责人</w:t>
            </w:r>
          </w:p>
        </w:tc>
        <w:tc>
          <w:tcPr>
            <w:tcW w:w="1275"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1</w:t>
            </w:r>
          </w:p>
        </w:tc>
        <w:tc>
          <w:tcPr>
            <w:tcW w:w="6667" w:type="dxa"/>
            <w:vAlign w:val="center"/>
          </w:tcPr>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（2）具有电力工程相关专业中级技术职称。</w:t>
            </w:r>
          </w:p>
        </w:tc>
      </w:tr>
      <w:tr w:rsidR="0053546C" w:rsidRPr="00F76932" w:rsidTr="0053546C">
        <w:trPr>
          <w:cantSplit/>
          <w:trHeight w:val="556"/>
          <w:jc w:val="center"/>
        </w:trPr>
        <w:tc>
          <w:tcPr>
            <w:tcW w:w="1554"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专职安全员</w:t>
            </w:r>
          </w:p>
        </w:tc>
        <w:tc>
          <w:tcPr>
            <w:tcW w:w="1275" w:type="dxa"/>
            <w:vAlign w:val="center"/>
          </w:tcPr>
          <w:p w:rsidR="0053546C" w:rsidRPr="00F76932" w:rsidRDefault="0053546C" w:rsidP="0053546C">
            <w:pPr>
              <w:adjustRightInd w:val="0"/>
              <w:snapToGrid w:val="0"/>
              <w:spacing w:line="240" w:lineRule="exact"/>
              <w:jc w:val="center"/>
              <w:rPr>
                <w:rFonts w:ascii="宋体" w:hAnsi="宋体"/>
                <w:color w:val="000000"/>
                <w:szCs w:val="21"/>
              </w:rPr>
            </w:pPr>
            <w:r w:rsidRPr="00F76932">
              <w:rPr>
                <w:rFonts w:ascii="宋体" w:hAnsi="宋体" w:hint="eastAsia"/>
                <w:color w:val="000000"/>
                <w:szCs w:val="21"/>
              </w:rPr>
              <w:t>1</w:t>
            </w:r>
          </w:p>
        </w:tc>
        <w:tc>
          <w:tcPr>
            <w:tcW w:w="6667" w:type="dxa"/>
            <w:vAlign w:val="center"/>
          </w:tcPr>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（1）投标人自有人员；</w:t>
            </w:r>
          </w:p>
          <w:p w:rsidR="0053546C" w:rsidRPr="00F76932" w:rsidRDefault="0053546C" w:rsidP="0053546C">
            <w:pPr>
              <w:adjustRightInd w:val="0"/>
              <w:snapToGrid w:val="0"/>
              <w:spacing w:line="240" w:lineRule="exact"/>
              <w:jc w:val="left"/>
              <w:rPr>
                <w:rFonts w:ascii="宋体" w:hAnsi="宋体"/>
                <w:color w:val="000000"/>
                <w:szCs w:val="21"/>
              </w:rPr>
            </w:pPr>
            <w:r w:rsidRPr="00F76932">
              <w:rPr>
                <w:rFonts w:ascii="宋体" w:hAnsi="宋体" w:hint="eastAsia"/>
                <w:color w:val="000000"/>
                <w:szCs w:val="21"/>
              </w:rPr>
              <w:t>（2）具有建设主管部门颁发的C类安全生产考核合格证书。</w:t>
            </w:r>
          </w:p>
        </w:tc>
      </w:tr>
    </w:tbl>
    <w:p w:rsidR="0053546C" w:rsidRPr="00F76932" w:rsidRDefault="0053546C" w:rsidP="0053546C">
      <w:pPr>
        <w:pStyle w:val="2TimesNewRoman5020"/>
        <w:jc w:val="center"/>
        <w:rPr>
          <w:b/>
          <w:szCs w:val="28"/>
        </w:rPr>
      </w:pPr>
    </w:p>
    <w:p w:rsidR="0053546C" w:rsidRPr="00F76932" w:rsidRDefault="0053546C" w:rsidP="0053546C">
      <w:pPr>
        <w:widowControl/>
        <w:jc w:val="left"/>
        <w:rPr>
          <w:rFonts w:eastAsia="黑体" w:cs="宋体"/>
          <w:b/>
          <w:sz w:val="28"/>
          <w:szCs w:val="28"/>
        </w:rPr>
      </w:pPr>
      <w:r w:rsidRPr="00F76932">
        <w:rPr>
          <w:b/>
          <w:szCs w:val="28"/>
        </w:rPr>
        <w:br w:type="page"/>
      </w:r>
    </w:p>
    <w:p w:rsidR="00CF28E4" w:rsidRPr="004C2C6A" w:rsidRDefault="000F6E28" w:rsidP="0053546C">
      <w:pPr>
        <w:jc w:val="left"/>
        <w:rPr>
          <w:rFonts w:ascii="黑体" w:eastAsia="黑体" w:hAnsi="黑体"/>
          <w:b/>
          <w:sz w:val="24"/>
          <w:szCs w:val="24"/>
        </w:rPr>
      </w:pPr>
      <w:r>
        <w:rPr>
          <w:rFonts w:ascii="黑体" w:eastAsia="黑体" w:hAnsi="黑体" w:hint="eastAsia"/>
          <w:b/>
          <w:sz w:val="24"/>
          <w:szCs w:val="24"/>
        </w:rPr>
        <w:t>八</w:t>
      </w:r>
      <w:r w:rsidR="000D4004" w:rsidRPr="004C2C6A">
        <w:rPr>
          <w:rFonts w:ascii="黑体" w:eastAsia="黑体" w:hAnsi="黑体" w:hint="eastAsia"/>
          <w:b/>
          <w:sz w:val="24"/>
          <w:szCs w:val="24"/>
        </w:rPr>
        <w:t>、</w:t>
      </w:r>
      <w:bookmarkStart w:id="46" w:name="_Toc508010058"/>
      <w:bookmarkStart w:id="47" w:name="_Toc4586956"/>
      <w:r w:rsidR="000D4004" w:rsidRPr="004C2C6A">
        <w:rPr>
          <w:rFonts w:ascii="黑体" w:eastAsia="黑体" w:hAnsi="黑体"/>
          <w:b/>
          <w:sz w:val="24"/>
          <w:szCs w:val="24"/>
        </w:rPr>
        <w:t>评标办法</w:t>
      </w:r>
      <w:bookmarkEnd w:id="46"/>
      <w:bookmarkEnd w:id="47"/>
    </w:p>
    <w:p w:rsidR="0053546C" w:rsidRPr="00F76932" w:rsidRDefault="0053546C" w:rsidP="0053546C">
      <w:pPr>
        <w:pStyle w:val="2TimesNewRoman5020"/>
        <w:jc w:val="left"/>
        <w:rPr>
          <w:b/>
          <w:szCs w:val="28"/>
        </w:rPr>
      </w:pPr>
      <w:bookmarkStart w:id="48" w:name="_Toc83373375"/>
      <w:r w:rsidRPr="00F76932">
        <w:rPr>
          <w:b/>
          <w:szCs w:val="28"/>
        </w:rPr>
        <w:t>评标办法前附表</w:t>
      </w:r>
      <w:bookmarkEnd w:id="48"/>
    </w:p>
    <w:tbl>
      <w:tblPr>
        <w:tblW w:w="5254"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891"/>
        <w:gridCol w:w="1172"/>
        <w:gridCol w:w="1908"/>
        <w:gridCol w:w="5570"/>
      </w:tblGrid>
      <w:tr w:rsidR="0053546C" w:rsidRPr="00F76932" w:rsidTr="0053546C">
        <w:trPr>
          <w:trHeight w:val="452"/>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评审因素</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评审标准</w:t>
            </w:r>
          </w:p>
        </w:tc>
      </w:tr>
      <w:tr w:rsidR="0053546C" w:rsidRPr="00F76932" w:rsidTr="0053546C">
        <w:trPr>
          <w:trHeight w:val="3663"/>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1</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评标办法</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napToGrid w:val="0"/>
              <w:rPr>
                <w:rFonts w:asciiTheme="minorEastAsia" w:eastAsiaTheme="minorEastAsia" w:hAnsiTheme="minorEastAsia"/>
                <w:color w:val="000000"/>
                <w:szCs w:val="21"/>
              </w:rPr>
            </w:pPr>
            <w:r w:rsidRPr="00F76932">
              <w:rPr>
                <w:rFonts w:asciiTheme="minorEastAsia" w:eastAsiaTheme="minorEastAsia" w:hAnsiTheme="minorEastAsia"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53546C" w:rsidRPr="00F76932" w:rsidRDefault="0053546C" w:rsidP="0053546C">
            <w:pPr>
              <w:snapToGrid w:val="0"/>
              <w:rPr>
                <w:rFonts w:asciiTheme="minorEastAsia" w:eastAsiaTheme="minorEastAsia" w:hAnsiTheme="minorEastAsia"/>
                <w:color w:val="000000"/>
                <w:szCs w:val="21"/>
              </w:rPr>
            </w:pPr>
            <w:r w:rsidRPr="00F76932">
              <w:rPr>
                <w:rFonts w:asciiTheme="minorEastAsia" w:eastAsiaTheme="minorEastAsia" w:hAnsiTheme="minorEastAsia" w:hint="eastAsia"/>
                <w:color w:val="000000"/>
                <w:szCs w:val="21"/>
              </w:rPr>
              <w:t>综合评分相等时，评标委员会依次按照以下优先顺序推荐中标候选人：</w:t>
            </w:r>
            <w:r w:rsidRPr="00F76932">
              <w:rPr>
                <w:rFonts w:asciiTheme="minorEastAsia" w:eastAsiaTheme="minorEastAsia" w:hAnsiTheme="minorEastAsia"/>
                <w:color w:val="000000"/>
                <w:szCs w:val="21"/>
              </w:rPr>
              <w:t xml:space="preserve"> </w:t>
            </w:r>
          </w:p>
          <w:p w:rsidR="0053546C" w:rsidRPr="00F76932" w:rsidRDefault="0053546C" w:rsidP="0053546C">
            <w:pPr>
              <w:wordWrap w:val="0"/>
              <w:snapToGrid w:val="0"/>
              <w:spacing w:line="360" w:lineRule="atLeast"/>
              <w:ind w:firstLineChars="100" w:firstLine="210"/>
              <w:rPr>
                <w:rFonts w:ascii="宋体" w:hAnsi="宋体"/>
                <w:color w:val="000000"/>
                <w:szCs w:val="21"/>
              </w:rPr>
            </w:pPr>
            <w:r w:rsidRPr="00F76932">
              <w:rPr>
                <w:rFonts w:ascii="宋体" w:hAnsi="宋体" w:hint="eastAsia"/>
                <w:color w:val="000000"/>
                <w:szCs w:val="21"/>
              </w:rPr>
              <w:t>（1）投标报价低的投标人优先；</w:t>
            </w:r>
          </w:p>
          <w:p w:rsidR="0053546C" w:rsidRPr="00F76932" w:rsidRDefault="0053546C" w:rsidP="0053546C">
            <w:pPr>
              <w:wordWrap w:val="0"/>
              <w:snapToGrid w:val="0"/>
              <w:spacing w:line="360" w:lineRule="atLeast"/>
              <w:ind w:firstLineChars="100" w:firstLine="210"/>
              <w:rPr>
                <w:rFonts w:ascii="宋体" w:hAnsi="宋体"/>
                <w:color w:val="000000"/>
                <w:szCs w:val="21"/>
              </w:rPr>
            </w:pPr>
            <w:r w:rsidRPr="00F76932">
              <w:rPr>
                <w:rFonts w:ascii="宋体" w:hAnsi="宋体" w:hint="eastAsia"/>
                <w:color w:val="000000"/>
                <w:szCs w:val="21"/>
              </w:rPr>
              <w:t>（</w:t>
            </w:r>
            <w:r w:rsidRPr="00F76932">
              <w:rPr>
                <w:rFonts w:ascii="宋体" w:hAnsi="宋体"/>
                <w:color w:val="000000"/>
                <w:szCs w:val="21"/>
              </w:rPr>
              <w:t>2</w:t>
            </w:r>
            <w:r w:rsidRPr="00F76932">
              <w:rPr>
                <w:rFonts w:ascii="宋体" w:hAnsi="宋体" w:hint="eastAsia"/>
                <w:color w:val="000000"/>
                <w:szCs w:val="21"/>
              </w:rPr>
              <w:t>）施工组织设计得分高的投标人优先；</w:t>
            </w:r>
          </w:p>
          <w:p w:rsidR="0053546C" w:rsidRPr="00F76932" w:rsidRDefault="0053546C" w:rsidP="0053546C">
            <w:pPr>
              <w:wordWrap w:val="0"/>
              <w:snapToGrid w:val="0"/>
              <w:spacing w:line="360" w:lineRule="atLeast"/>
              <w:ind w:firstLineChars="100" w:firstLine="210"/>
              <w:rPr>
                <w:rFonts w:ascii="宋体" w:hAnsi="宋体"/>
                <w:color w:val="000000"/>
                <w:szCs w:val="21"/>
              </w:rPr>
            </w:pPr>
            <w:r w:rsidRPr="00F76932">
              <w:rPr>
                <w:rFonts w:ascii="宋体" w:hAnsi="宋体" w:hint="eastAsia"/>
                <w:color w:val="000000"/>
                <w:szCs w:val="21"/>
              </w:rPr>
              <w:t>（3）</w:t>
            </w:r>
            <w:r w:rsidRPr="00F76932">
              <w:rPr>
                <w:rFonts w:ascii="宋体" w:hAnsi="宋体" w:cs="仿宋_GB2312" w:hint="eastAsia"/>
                <w:kern w:val="0"/>
                <w:szCs w:val="21"/>
              </w:rPr>
              <w:t>业绩</w:t>
            </w:r>
            <w:r w:rsidRPr="00F76932">
              <w:rPr>
                <w:rFonts w:ascii="宋体" w:hAnsi="宋体" w:hint="eastAsia"/>
                <w:color w:val="000000"/>
                <w:szCs w:val="21"/>
              </w:rPr>
              <w:t>得分高的投标人优先。</w:t>
            </w:r>
          </w:p>
          <w:p w:rsidR="0053546C" w:rsidRPr="00F76932" w:rsidRDefault="0053546C" w:rsidP="0053546C">
            <w:pPr>
              <w:snapToGrid w:val="0"/>
              <w:rPr>
                <w:rFonts w:asciiTheme="minorEastAsia" w:eastAsiaTheme="minorEastAsia" w:hAnsiTheme="minorEastAsia"/>
                <w:color w:val="000000"/>
                <w:szCs w:val="21"/>
              </w:rPr>
            </w:pPr>
            <w:r w:rsidRPr="00F76932">
              <w:rPr>
                <w:rFonts w:ascii="宋体" w:hAnsi="宋体" w:hint="eastAsia"/>
                <w:color w:val="000000"/>
                <w:szCs w:val="21"/>
              </w:rPr>
              <w:t>若以上均相等，则由评标委员会投票表决确定排序先后。</w:t>
            </w:r>
          </w:p>
        </w:tc>
      </w:tr>
      <w:tr w:rsidR="0053546C" w:rsidRPr="00F76932" w:rsidTr="0053546C">
        <w:tc>
          <w:tcPr>
            <w:tcW w:w="0" w:type="auto"/>
            <w:vMerge w:val="restar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2.1.1</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形式评审标准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投标人名称</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与营业执照、资质证书、</w:t>
            </w:r>
            <w:r w:rsidRPr="00F76932">
              <w:rPr>
                <w:rFonts w:asciiTheme="minorEastAsia" w:eastAsiaTheme="minorEastAsia" w:hAnsiTheme="minorEastAsia" w:hint="eastAsia"/>
                <w:color w:val="000000"/>
              </w:rPr>
              <w:t>承装（修、试）电力设施许可证、</w:t>
            </w:r>
            <w:r w:rsidRPr="00F76932">
              <w:rPr>
                <w:rFonts w:asciiTheme="minorEastAsia" w:eastAsiaTheme="minorEastAsia" w:hAnsiTheme="minorEastAsia"/>
                <w:color w:val="000000"/>
              </w:rPr>
              <w:t>安全生产许可证一致</w:t>
            </w:r>
          </w:p>
        </w:tc>
      </w:tr>
      <w:tr w:rsidR="0053546C" w:rsidRPr="00F76932" w:rsidTr="0053546C">
        <w:tc>
          <w:tcPr>
            <w:tcW w:w="0" w:type="auto"/>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投标函签字盖章</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有法定代表人或其委托代理人签字</w:t>
            </w:r>
            <w:r w:rsidRPr="00F76932">
              <w:rPr>
                <w:rFonts w:asciiTheme="minorEastAsia" w:eastAsiaTheme="minorEastAsia" w:hAnsiTheme="minorEastAsia" w:hint="eastAsia"/>
                <w:color w:val="000000"/>
              </w:rPr>
              <w:t>或</w:t>
            </w:r>
            <w:r w:rsidRPr="00F76932">
              <w:rPr>
                <w:rFonts w:asciiTheme="minorEastAsia" w:eastAsiaTheme="minorEastAsia" w:hAnsiTheme="minorEastAsia"/>
                <w:color w:val="000000"/>
              </w:rPr>
              <w:t>加盖单位章</w:t>
            </w:r>
          </w:p>
        </w:tc>
      </w:tr>
      <w:tr w:rsidR="0053546C" w:rsidRPr="00F76932" w:rsidTr="0053546C">
        <w:tc>
          <w:tcPr>
            <w:tcW w:w="0" w:type="auto"/>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投标文件格式</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符合第八章“投标文件格式”的要求</w:t>
            </w:r>
          </w:p>
        </w:tc>
      </w:tr>
      <w:tr w:rsidR="0053546C" w:rsidRPr="00F76932" w:rsidTr="0053546C">
        <w:tc>
          <w:tcPr>
            <w:tcW w:w="0" w:type="auto"/>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报价唯一</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只能有一个有效报价</w:t>
            </w:r>
          </w:p>
        </w:tc>
      </w:tr>
      <w:tr w:rsidR="0053546C" w:rsidRPr="00F76932" w:rsidTr="0053546C">
        <w:tc>
          <w:tcPr>
            <w:tcW w:w="0" w:type="auto"/>
            <w:vMerge w:val="restart"/>
            <w:tcBorders>
              <w:top w:val="outset" w:sz="6" w:space="0" w:color="auto"/>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2.1.2</w:t>
            </w:r>
          </w:p>
        </w:tc>
        <w:tc>
          <w:tcPr>
            <w:tcW w:w="614" w:type="pct"/>
            <w:vMerge w:val="restart"/>
            <w:tcBorders>
              <w:top w:val="outset" w:sz="6" w:space="0" w:color="auto"/>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资格评审标准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营业执照</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具备有效的营业执照</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hint="eastAsia"/>
                <w:szCs w:val="21"/>
              </w:rPr>
              <w:t>投标文件内附营业执照</w:t>
            </w:r>
            <w:r w:rsidRPr="00681318">
              <w:rPr>
                <w:rFonts w:ascii="楷体_GB2312" w:eastAsia="楷体_GB2312" w:hAnsi="宋体" w:hint="eastAsia"/>
                <w:szCs w:val="21"/>
              </w:rPr>
              <w:t>副本</w:t>
            </w:r>
            <w:r w:rsidRPr="00F76932">
              <w:rPr>
                <w:rFonts w:ascii="楷体_GB2312" w:eastAsia="楷体_GB2312" w:hAnsi="宋体" w:hint="eastAsia"/>
                <w:szCs w:val="21"/>
              </w:rPr>
              <w:t>复印件加盖投标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安全生产许可证</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具备有效的安全生产许可证。</w:t>
            </w:r>
          </w:p>
          <w:p w:rsidR="0053546C" w:rsidRPr="00F76932" w:rsidRDefault="0053546C" w:rsidP="0053546C">
            <w:pPr>
              <w:wordWrap w:val="0"/>
              <w:snapToGrid w:val="0"/>
              <w:spacing w:line="360" w:lineRule="atLeast"/>
              <w:rPr>
                <w:rFonts w:ascii="楷体_GB2312" w:eastAsia="楷体_GB2312" w:hAnsi="宋体"/>
                <w:szCs w:val="21"/>
              </w:rPr>
            </w:pPr>
            <w:r w:rsidRPr="00F76932">
              <w:rPr>
                <w:rFonts w:ascii="楷体_GB2312" w:eastAsia="楷体_GB2312" w:hAnsi="宋体" w:hint="eastAsia"/>
                <w:szCs w:val="21"/>
              </w:rPr>
              <w:t>投标文件内附安全生产许可证</w:t>
            </w:r>
            <w:r w:rsidRPr="00681318">
              <w:rPr>
                <w:rFonts w:ascii="楷体_GB2312" w:eastAsia="楷体_GB2312" w:hAnsi="宋体" w:hint="eastAsia"/>
                <w:szCs w:val="21"/>
              </w:rPr>
              <w:t>副本</w:t>
            </w:r>
            <w:r w:rsidRPr="00F76932">
              <w:rPr>
                <w:rFonts w:ascii="楷体_GB2312" w:eastAsia="楷体_GB2312" w:hAnsi="宋体" w:hint="eastAsia"/>
                <w:szCs w:val="21"/>
              </w:rPr>
              <w:t>复印件加盖投标单位公章</w:t>
            </w:r>
          </w:p>
          <w:p w:rsidR="0053546C" w:rsidRPr="00F76932" w:rsidRDefault="0053546C" w:rsidP="0053546C">
            <w:pPr>
              <w:wordWrap w:val="0"/>
              <w:snapToGrid w:val="0"/>
              <w:spacing w:line="360" w:lineRule="atLeast"/>
              <w:rPr>
                <w:rFonts w:ascii="楷体_GB2312" w:eastAsia="楷体_GB2312" w:hAnsi="宋体"/>
                <w:szCs w:val="21"/>
              </w:rPr>
            </w:pPr>
            <w:r w:rsidRPr="00F76932">
              <w:rPr>
                <w:rFonts w:ascii="楷体_GB2312" w:eastAsia="楷体_GB2312" w:hAnsi="宋体" w:hint="eastAsia"/>
                <w:szCs w:val="21"/>
              </w:rPr>
              <w:t>启用电子证书的投标人，投标文件内附电子证书的有效查询网址，信息真伪由评标专家登录其提供的有效网址或扫描</w:t>
            </w:r>
            <w:proofErr w:type="gramStart"/>
            <w:r w:rsidRPr="00F76932">
              <w:rPr>
                <w:rFonts w:ascii="楷体_GB2312" w:eastAsia="楷体_GB2312" w:hAnsi="宋体" w:hint="eastAsia"/>
                <w:szCs w:val="21"/>
              </w:rPr>
              <w:t>二维码标识</w:t>
            </w:r>
            <w:proofErr w:type="gramEnd"/>
            <w:r w:rsidRPr="00F76932">
              <w:rPr>
                <w:rFonts w:ascii="楷体_GB2312" w:eastAsia="楷体_GB2312" w:hAnsi="宋体" w:hint="eastAsia"/>
                <w:szCs w:val="21"/>
              </w:rPr>
              <w:t>进行查询确认</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楷体" w:hint="eastAsia"/>
                <w:szCs w:val="21"/>
              </w:rPr>
              <w:t>注：吉林省内投标人启用安全生产许可证电子证书的，信息的真伪由评标专家通过登录“吉林省建筑市场监管公共服务平台”进入“安全生产许可证管理”子系统——证书查询（http://cxpt.jlsjsxxw.com/AqscxkzDefault.aspx）或扫描</w:t>
            </w:r>
            <w:proofErr w:type="gramStart"/>
            <w:r w:rsidRPr="00F76932">
              <w:rPr>
                <w:rFonts w:ascii="楷体_GB2312" w:eastAsia="楷体_GB2312" w:hAnsi="楷体" w:hint="eastAsia"/>
                <w:szCs w:val="21"/>
              </w:rPr>
              <w:t>二维码标识</w:t>
            </w:r>
            <w:proofErr w:type="gramEnd"/>
            <w:r w:rsidRPr="00F76932">
              <w:rPr>
                <w:rFonts w:ascii="楷体_GB2312" w:eastAsia="楷体_GB2312" w:hAnsi="楷体" w:hint="eastAsia"/>
                <w:szCs w:val="21"/>
              </w:rPr>
              <w:t>进行查询确认</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资质等级</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hint="eastAsia"/>
                <w:szCs w:val="21"/>
              </w:rPr>
              <w:t>投标文件内附资质证书</w:t>
            </w:r>
            <w:r w:rsidRPr="00681318">
              <w:rPr>
                <w:rFonts w:ascii="楷体_GB2312" w:eastAsia="楷体_GB2312" w:hAnsi="宋体" w:hint="eastAsia"/>
                <w:szCs w:val="21"/>
              </w:rPr>
              <w:t>副本</w:t>
            </w:r>
            <w:r w:rsidRPr="00F76932">
              <w:rPr>
                <w:rFonts w:ascii="楷体_GB2312" w:eastAsia="楷体_GB2312" w:hAnsi="宋体" w:hint="eastAsia"/>
                <w:szCs w:val="21"/>
              </w:rPr>
              <w:t>或其电子证书、承装（修、试）电力设施许可证</w:t>
            </w:r>
            <w:r w:rsidRPr="00681318">
              <w:rPr>
                <w:rFonts w:ascii="楷体_GB2312" w:eastAsia="楷体_GB2312" w:hAnsi="宋体" w:hint="eastAsia"/>
                <w:szCs w:val="21"/>
              </w:rPr>
              <w:t>副本</w:t>
            </w:r>
            <w:r w:rsidRPr="00F76932">
              <w:rPr>
                <w:rFonts w:ascii="楷体_GB2312" w:eastAsia="楷体_GB2312" w:hAnsi="宋体" w:hint="eastAsia"/>
                <w:szCs w:val="21"/>
              </w:rPr>
              <w:t>复印件加盖投标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财务状况</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hint="eastAsia"/>
                <w:szCs w:val="21"/>
              </w:rPr>
              <w:t>投标文件内提供近三年（2018年、2019年、2020年）经会计师事务所或审计机构审计的财务审计报告复印件加盖投标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r w:rsidRPr="00F76932">
              <w:rPr>
                <w:rFonts w:ascii="楷体_GB2312" w:eastAsia="楷体_GB2312" w:hAnsi="宋体" w:hint="eastAsia"/>
                <w:szCs w:val="21"/>
              </w:rPr>
              <w:t>，投标人的成立时间少于投标人须知前附表规定年份的，应提供成立以来的财务状况表。</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类似项目业绩</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cs="宋体" w:hint="eastAsia"/>
                <w:bCs/>
                <w:szCs w:val="21"/>
                <w:lang w:val="zh-CN"/>
              </w:rPr>
              <w:t>投标文件内应</w:t>
            </w:r>
            <w:proofErr w:type="gramStart"/>
            <w:r w:rsidRPr="00F76932">
              <w:rPr>
                <w:rFonts w:ascii="楷体_GB2312" w:eastAsia="楷体_GB2312" w:hAnsi="宋体" w:cs="宋体" w:hint="eastAsia"/>
                <w:bCs/>
                <w:szCs w:val="21"/>
                <w:lang w:val="zh-CN"/>
              </w:rPr>
              <w:t>附</w:t>
            </w:r>
            <w:r w:rsidRPr="00F76932">
              <w:rPr>
                <w:rFonts w:ascii="楷体_GB2312" w:eastAsia="楷体_GB2312" w:hAnsi="宋体" w:cs="宋体"/>
                <w:bCs/>
                <w:szCs w:val="21"/>
                <w:lang w:val="zh-CN"/>
              </w:rPr>
              <w:t>类似</w:t>
            </w:r>
            <w:proofErr w:type="gramEnd"/>
            <w:r w:rsidRPr="00F76932">
              <w:rPr>
                <w:rFonts w:ascii="楷体_GB2312" w:eastAsia="楷体_GB2312" w:hAnsi="宋体" w:cs="宋体"/>
                <w:bCs/>
                <w:szCs w:val="21"/>
                <w:lang w:val="zh-CN"/>
              </w:rPr>
              <w:t>项目业绩</w:t>
            </w:r>
            <w:r w:rsidRPr="00F76932">
              <w:rPr>
                <w:rFonts w:ascii="楷体_GB2312" w:eastAsia="楷体_GB2312" w:hAnsi="宋体" w:cs="宋体" w:hint="eastAsia"/>
                <w:bCs/>
                <w:szCs w:val="21"/>
                <w:lang w:val="zh-CN"/>
              </w:rPr>
              <w:t>的合同协议书、工程接收证书（工程竣工验收证书）的复印件，并加盖投标单位公章。</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信誉</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r w:rsidRPr="00F76932">
              <w:rPr>
                <w:rFonts w:asciiTheme="minorEastAsia" w:eastAsiaTheme="minorEastAsia" w:hAnsiTheme="minorEastAsia" w:hint="eastAsia"/>
                <w:color w:val="000000"/>
              </w:rPr>
              <w:t>。</w:t>
            </w:r>
          </w:p>
          <w:p w:rsidR="0053546C" w:rsidRPr="00F76932" w:rsidRDefault="0053546C" w:rsidP="0053546C">
            <w:pPr>
              <w:snapToGrid w:val="0"/>
              <w:spacing w:line="28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1）拒绝列入政府取消投标资格记录期间的企业或个人投标</w:t>
            </w:r>
            <w:r w:rsidRPr="00F76932">
              <w:rPr>
                <w:rFonts w:ascii="宋体" w:hAnsi="宋体" w:hint="eastAsia"/>
                <w:szCs w:val="21"/>
              </w:rPr>
              <w:t>；</w:t>
            </w:r>
          </w:p>
          <w:p w:rsidR="0053546C" w:rsidRPr="00F76932" w:rsidRDefault="0053546C" w:rsidP="0053546C">
            <w:pPr>
              <w:snapToGrid w:val="0"/>
              <w:spacing w:line="28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2）未在全国企业信用信息公示系统（www.gsxt.gov.cn）</w:t>
            </w:r>
            <w:r w:rsidRPr="00F76932">
              <w:rPr>
                <w:rFonts w:ascii="宋体" w:hAnsi="宋体"/>
                <w:szCs w:val="21"/>
              </w:rPr>
              <w:lastRenderedPageBreak/>
              <w:t>中</w:t>
            </w:r>
            <w:r w:rsidRPr="00F76932">
              <w:rPr>
                <w:rFonts w:ascii="宋体" w:hAnsi="宋体" w:hint="eastAsia"/>
                <w:szCs w:val="21"/>
              </w:rPr>
              <w:t>被</w:t>
            </w:r>
            <w:r w:rsidRPr="00F76932">
              <w:rPr>
                <w:rFonts w:ascii="宋体" w:hAnsi="宋体"/>
                <w:szCs w:val="21"/>
              </w:rPr>
              <w:t>列入严重违法失信企业名单</w:t>
            </w:r>
            <w:r w:rsidRPr="00F76932">
              <w:rPr>
                <w:rFonts w:ascii="宋体" w:hAnsi="宋体" w:hint="eastAsia"/>
                <w:szCs w:val="21"/>
              </w:rPr>
              <w:t>；</w:t>
            </w:r>
          </w:p>
          <w:p w:rsidR="0053546C" w:rsidRPr="00F76932" w:rsidRDefault="0053546C" w:rsidP="0053546C">
            <w:pPr>
              <w:snapToGrid w:val="0"/>
              <w:spacing w:line="280" w:lineRule="exact"/>
              <w:ind w:firstLineChars="100" w:firstLine="210"/>
              <w:rPr>
                <w:rFonts w:ascii="宋体" w:hAnsi="宋体"/>
                <w:szCs w:val="21"/>
              </w:rPr>
            </w:pPr>
            <w:r w:rsidRPr="00F76932">
              <w:rPr>
                <w:rFonts w:ascii="宋体" w:hAnsi="宋体" w:hint="eastAsia"/>
                <w:szCs w:val="21"/>
              </w:rPr>
              <w:t>（</w:t>
            </w:r>
            <w:r w:rsidRPr="00F76932">
              <w:rPr>
                <w:rFonts w:ascii="宋体" w:hAnsi="宋体"/>
                <w:szCs w:val="21"/>
              </w:rPr>
              <w:t>3）未在“信用中国”网站（www.creditchina.gov.cn）中</w:t>
            </w:r>
            <w:r w:rsidRPr="00F76932">
              <w:rPr>
                <w:rFonts w:ascii="宋体" w:hAnsi="宋体" w:hint="eastAsia"/>
                <w:szCs w:val="21"/>
              </w:rPr>
              <w:t>被</w:t>
            </w:r>
            <w:r w:rsidRPr="00F76932">
              <w:rPr>
                <w:rFonts w:ascii="宋体" w:hAnsi="宋体"/>
                <w:szCs w:val="21"/>
              </w:rPr>
              <w:t>列入失信被执行人名单</w:t>
            </w:r>
            <w:r w:rsidRPr="00F76932">
              <w:rPr>
                <w:rFonts w:ascii="宋体" w:hAnsi="宋体" w:hint="eastAsia"/>
                <w:szCs w:val="21"/>
              </w:rPr>
              <w:t>；</w:t>
            </w:r>
          </w:p>
          <w:p w:rsidR="0053546C" w:rsidRPr="00F76932" w:rsidRDefault="0053546C" w:rsidP="0053546C">
            <w:pPr>
              <w:spacing w:line="280" w:lineRule="exact"/>
              <w:jc w:val="left"/>
              <w:rPr>
                <w:rFonts w:asciiTheme="minorEastAsia" w:eastAsiaTheme="minorEastAsia" w:hAnsiTheme="minorEastAsia"/>
                <w:color w:val="000000"/>
              </w:rPr>
            </w:pPr>
            <w:r w:rsidRPr="00F76932">
              <w:rPr>
                <w:rFonts w:ascii="宋体" w:hAnsi="宋体" w:hint="eastAsia"/>
                <w:szCs w:val="21"/>
              </w:rPr>
              <w:t>（</w:t>
            </w:r>
            <w:r w:rsidRPr="00F76932">
              <w:rPr>
                <w:rFonts w:ascii="宋体" w:hAnsi="宋体"/>
                <w:szCs w:val="21"/>
              </w:rPr>
              <w:t>4）在近三年内投标人或其法定代表人、拟委任的项目</w:t>
            </w:r>
            <w:r w:rsidRPr="00F76932">
              <w:rPr>
                <w:rFonts w:ascii="宋体" w:hAnsi="宋体" w:hint="eastAsia"/>
                <w:szCs w:val="21"/>
              </w:rPr>
              <w:t>经理</w:t>
            </w:r>
            <w:r w:rsidRPr="00F76932">
              <w:rPr>
                <w:rFonts w:ascii="宋体" w:hAnsi="宋体"/>
                <w:szCs w:val="21"/>
              </w:rPr>
              <w:t>未在“中国裁判文书网”（wenshu.court.gov.cn）上有行贿犯罪行为。</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hint="eastAsia"/>
                <w:szCs w:val="21"/>
              </w:rPr>
              <w:t>投标文件内（1）</w:t>
            </w:r>
            <w:proofErr w:type="gramStart"/>
            <w:r w:rsidRPr="00F76932">
              <w:rPr>
                <w:rFonts w:ascii="楷体_GB2312" w:eastAsia="楷体_GB2312" w:hAnsi="宋体" w:hint="eastAsia"/>
                <w:szCs w:val="21"/>
              </w:rPr>
              <w:t>附由法定</w:t>
            </w:r>
            <w:proofErr w:type="gramEnd"/>
            <w:r w:rsidRPr="00F76932">
              <w:rPr>
                <w:rFonts w:ascii="楷体_GB2312" w:eastAsia="楷体_GB2312" w:hAnsi="宋体" w:hint="eastAsia"/>
                <w:szCs w:val="21"/>
              </w:rPr>
              <w:t>代表人或其委托代理人签字并加盖投标单位公章的承诺书，（2）至（4）附网站查询截图复印件加盖投标单位公章。</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项目经理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p>
          <w:p w:rsidR="0053546C" w:rsidRPr="00F76932" w:rsidRDefault="0053546C" w:rsidP="0053546C">
            <w:pPr>
              <w:jc w:val="left"/>
              <w:rPr>
                <w:rFonts w:ascii="楷体_GB2312" w:eastAsia="楷体_GB2312" w:hAnsi="宋体"/>
                <w:szCs w:val="21"/>
              </w:rPr>
            </w:pPr>
            <w:r w:rsidRPr="00F76932">
              <w:rPr>
                <w:rFonts w:ascii="楷体_GB2312" w:eastAsia="楷体_GB2312" w:hAnsi="宋体" w:hint="eastAsia"/>
                <w:szCs w:val="21"/>
              </w:rPr>
              <w:t>投标文件内附注册建造师证书、有效期内的项目负责人安全生产考核合格证书、</w:t>
            </w:r>
            <w:proofErr w:type="gramStart"/>
            <w:r w:rsidRPr="00F76932">
              <w:rPr>
                <w:rFonts w:ascii="楷体_GB2312" w:eastAsia="楷体_GB2312" w:hAnsi="宋体" w:hint="eastAsia"/>
                <w:szCs w:val="21"/>
              </w:rPr>
              <w:t>社保证明</w:t>
            </w:r>
            <w:proofErr w:type="gramEnd"/>
            <w:r w:rsidRPr="00F76932">
              <w:rPr>
                <w:rFonts w:ascii="楷体_GB2312" w:eastAsia="楷体_GB2312" w:hAnsi="宋体" w:hint="eastAsia"/>
                <w:szCs w:val="21"/>
              </w:rPr>
              <w:t>复印件加盖投标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r w:rsidRPr="00F76932">
              <w:rPr>
                <w:rFonts w:ascii="楷体_GB2312" w:eastAsia="楷体_GB2312" w:hAnsi="宋体" w:hint="eastAsia"/>
                <w:szCs w:val="21"/>
              </w:rPr>
              <w:t>、项目经理承诺书；</w:t>
            </w:r>
          </w:p>
          <w:p w:rsidR="0053546C" w:rsidRPr="00F76932" w:rsidRDefault="0053546C" w:rsidP="0053546C">
            <w:pPr>
              <w:jc w:val="left"/>
              <w:rPr>
                <w:rFonts w:ascii="楷体_GB2312" w:eastAsia="楷体_GB2312" w:hAnsi="宋体"/>
                <w:szCs w:val="21"/>
              </w:rPr>
            </w:pPr>
            <w:r w:rsidRPr="00F76932">
              <w:rPr>
                <w:rFonts w:ascii="楷体_GB2312" w:eastAsia="楷体_GB2312" w:hAnsi="宋体" w:hint="eastAsia"/>
                <w:szCs w:val="21"/>
              </w:rPr>
              <w:t>启用电子证书的投标人，投标文件内附电子证书的有效查询网址，信息真伪由评标专家登录其提供的有效网址或扫描</w:t>
            </w:r>
            <w:proofErr w:type="gramStart"/>
            <w:r w:rsidRPr="00F76932">
              <w:rPr>
                <w:rFonts w:ascii="楷体_GB2312" w:eastAsia="楷体_GB2312" w:hAnsi="宋体" w:hint="eastAsia"/>
                <w:szCs w:val="21"/>
              </w:rPr>
              <w:t>二维码标识</w:t>
            </w:r>
            <w:proofErr w:type="gramEnd"/>
            <w:r w:rsidRPr="00F76932">
              <w:rPr>
                <w:rFonts w:ascii="楷体_GB2312" w:eastAsia="楷体_GB2312" w:hAnsi="宋体" w:hint="eastAsia"/>
                <w:szCs w:val="21"/>
              </w:rPr>
              <w:t>进行查询确认</w:t>
            </w:r>
          </w:p>
          <w:p w:rsidR="0053546C" w:rsidRPr="00F76932" w:rsidRDefault="0053546C" w:rsidP="0053546C">
            <w:pPr>
              <w:jc w:val="left"/>
              <w:rPr>
                <w:rFonts w:asciiTheme="minorEastAsia" w:eastAsiaTheme="minorEastAsia" w:hAnsiTheme="minorEastAsia"/>
                <w:color w:val="000000"/>
              </w:rPr>
            </w:pPr>
            <w:r w:rsidRPr="00F76932">
              <w:rPr>
                <w:rFonts w:ascii="楷体_GB2312" w:eastAsia="楷体_GB2312" w:hAnsi="宋体" w:hint="eastAsia"/>
                <w:szCs w:val="21"/>
              </w:rPr>
              <w:t>注：吉林省内投标人启用安全生产考核合格证电子证书的，信息的真伪由评标专家通过登录“吉林省建设工程安管人员管理系统”——证书查询（http://jy.jlsjsxxw.com:8071）或扫描</w:t>
            </w:r>
            <w:proofErr w:type="gramStart"/>
            <w:r w:rsidRPr="00F76932">
              <w:rPr>
                <w:rFonts w:ascii="楷体_GB2312" w:eastAsia="楷体_GB2312" w:hAnsi="宋体" w:hint="eastAsia"/>
                <w:szCs w:val="21"/>
              </w:rPr>
              <w:t>二维码标识</w:t>
            </w:r>
            <w:proofErr w:type="gramEnd"/>
            <w:r w:rsidRPr="00F76932">
              <w:rPr>
                <w:rFonts w:ascii="楷体_GB2312" w:eastAsia="楷体_GB2312" w:hAnsi="宋体" w:hint="eastAsia"/>
                <w:szCs w:val="21"/>
              </w:rPr>
              <w:t>进行查询确认。</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其他要求</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符合第二章“投标人须知”第1.4.1项规定。</w:t>
            </w:r>
          </w:p>
          <w:p w:rsidR="0053546C" w:rsidRPr="00F76932" w:rsidRDefault="0053546C" w:rsidP="0053546C">
            <w:pPr>
              <w:jc w:val="left"/>
              <w:rPr>
                <w:rFonts w:ascii="楷体_GB2312" w:eastAsia="楷体_GB2312" w:hAnsi="宋体"/>
                <w:szCs w:val="21"/>
              </w:rPr>
            </w:pPr>
            <w:r w:rsidRPr="00F76932">
              <w:rPr>
                <w:rFonts w:ascii="楷体_GB2312" w:eastAsia="楷体_GB2312" w:hAnsi="宋体" w:hint="eastAsia"/>
                <w:szCs w:val="21"/>
              </w:rPr>
              <w:t>投标文件内附其他主要人员</w:t>
            </w:r>
            <w:r w:rsidRPr="00F76932">
              <w:rPr>
                <w:rFonts w:ascii="宋体" w:hAnsi="宋体" w:cs="宋体" w:hint="eastAsia"/>
                <w:szCs w:val="21"/>
              </w:rPr>
              <w:t>按</w:t>
            </w:r>
            <w:r w:rsidRPr="00F76932">
              <w:rPr>
                <w:rFonts w:ascii="楷体_GB2312" w:eastAsia="楷体_GB2312" w:hAnsi="宋体" w:hint="eastAsia"/>
                <w:szCs w:val="21"/>
              </w:rPr>
              <w:t>资格审查条件（其他主要人员最低要求）规定的</w:t>
            </w:r>
            <w:r w:rsidRPr="00C4443C">
              <w:rPr>
                <w:rFonts w:ascii="楷体_GB2312" w:eastAsia="楷体_GB2312" w:hAnsi="宋体" w:hint="eastAsia"/>
                <w:szCs w:val="21"/>
              </w:rPr>
              <w:t>相</w:t>
            </w:r>
            <w:r w:rsidRPr="00F76932">
              <w:rPr>
                <w:rFonts w:ascii="楷体_GB2312" w:eastAsia="楷体_GB2312" w:hAnsi="宋体" w:hint="eastAsia"/>
                <w:szCs w:val="21"/>
              </w:rPr>
              <w:t>应</w:t>
            </w:r>
            <w:r w:rsidRPr="00C4443C">
              <w:rPr>
                <w:rFonts w:ascii="楷体_GB2312" w:eastAsia="楷体_GB2312" w:hAnsi="宋体" w:hint="eastAsia"/>
                <w:szCs w:val="21"/>
              </w:rPr>
              <w:t>职称</w:t>
            </w:r>
            <w:r w:rsidRPr="00F76932">
              <w:rPr>
                <w:rFonts w:ascii="楷体_GB2312" w:eastAsia="楷体_GB2312" w:hAnsi="宋体" w:hint="eastAsia"/>
                <w:szCs w:val="21"/>
              </w:rPr>
              <w:t>证或安全生产考核合格证书、</w:t>
            </w:r>
            <w:proofErr w:type="gramStart"/>
            <w:r w:rsidRPr="00C4443C">
              <w:rPr>
                <w:rFonts w:ascii="楷体_GB2312" w:eastAsia="楷体_GB2312" w:hAnsi="宋体" w:hint="eastAsia"/>
                <w:szCs w:val="21"/>
              </w:rPr>
              <w:t>社</w:t>
            </w:r>
            <w:r w:rsidRPr="00F76932">
              <w:rPr>
                <w:rFonts w:ascii="楷体_GB2312" w:eastAsia="楷体_GB2312" w:hAnsi="宋体" w:hint="eastAsia"/>
                <w:szCs w:val="21"/>
              </w:rPr>
              <w:t>保证</w:t>
            </w:r>
            <w:r w:rsidRPr="00C4443C">
              <w:rPr>
                <w:rFonts w:ascii="楷体_GB2312" w:eastAsia="楷体_GB2312" w:hAnsi="宋体" w:hint="eastAsia"/>
                <w:szCs w:val="21"/>
              </w:rPr>
              <w:t>明</w:t>
            </w:r>
            <w:proofErr w:type="gramEnd"/>
            <w:r w:rsidRPr="00F76932">
              <w:rPr>
                <w:rFonts w:ascii="楷体_GB2312" w:eastAsia="楷体_GB2312" w:hAnsi="宋体" w:hint="eastAsia"/>
                <w:szCs w:val="21"/>
              </w:rPr>
              <w:t>复印件加盖投标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r w:rsidRPr="00F76932">
              <w:rPr>
                <w:rFonts w:ascii="楷体_GB2312" w:eastAsia="楷体_GB2312" w:hAnsi="宋体" w:hint="eastAsia"/>
                <w:szCs w:val="21"/>
              </w:rPr>
              <w:t>、项目管理机构承诺书；</w:t>
            </w:r>
          </w:p>
          <w:p w:rsidR="0053546C" w:rsidRPr="00F76932" w:rsidRDefault="0053546C" w:rsidP="0053546C">
            <w:pPr>
              <w:jc w:val="left"/>
              <w:rPr>
                <w:rFonts w:ascii="楷体_GB2312" w:eastAsia="楷体_GB2312" w:hAnsi="宋体"/>
                <w:szCs w:val="21"/>
              </w:rPr>
            </w:pPr>
            <w:r w:rsidRPr="00F76932">
              <w:rPr>
                <w:rFonts w:ascii="楷体_GB2312" w:eastAsia="楷体_GB2312" w:hAnsi="宋体" w:hint="eastAsia"/>
                <w:szCs w:val="21"/>
              </w:rPr>
              <w:t>注：吉林省内投标人启用安全生产考核合格证电子证书的，信息的真伪由评标专家通过登录“吉林省建设工程安管人员管理系统”——证书查询（http://jy.jlsjsxxw.com:8071）或扫描</w:t>
            </w:r>
            <w:proofErr w:type="gramStart"/>
            <w:r w:rsidRPr="00F76932">
              <w:rPr>
                <w:rFonts w:ascii="楷体_GB2312" w:eastAsia="楷体_GB2312" w:hAnsi="宋体" w:hint="eastAsia"/>
                <w:szCs w:val="21"/>
              </w:rPr>
              <w:t>二维码标识</w:t>
            </w:r>
            <w:proofErr w:type="gramEnd"/>
            <w:r w:rsidRPr="00F76932">
              <w:rPr>
                <w:rFonts w:ascii="楷体_GB2312" w:eastAsia="楷体_GB2312" w:hAnsi="宋体" w:hint="eastAsia"/>
                <w:szCs w:val="21"/>
              </w:rPr>
              <w:t>进行查询确认。</w:t>
            </w:r>
          </w:p>
        </w:tc>
      </w:tr>
      <w:tr w:rsidR="0053546C" w:rsidRPr="00F76932" w:rsidTr="0053546C">
        <w:trPr>
          <w:trHeight w:val="470"/>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联合体投标人</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宋体" w:hAnsi="宋体" w:hint="eastAsia"/>
                <w:szCs w:val="21"/>
              </w:rPr>
              <w:t>不得以联合体形式投标。</w:t>
            </w:r>
          </w:p>
        </w:tc>
      </w:tr>
      <w:tr w:rsidR="0053546C" w:rsidRPr="00F76932" w:rsidTr="0053546C">
        <w:tc>
          <w:tcPr>
            <w:tcW w:w="0" w:type="auto"/>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pPr>
            <w:r w:rsidRPr="00F76932">
              <w:rPr>
                <w:rFonts w:asciiTheme="minorEastAsia" w:eastAsiaTheme="minorEastAsia" w:hAnsiTheme="minorEastAsia" w:hint="eastAsia"/>
                <w:color w:val="000000"/>
              </w:rPr>
              <w:t>不存在禁止投标的情形</w:t>
            </w:r>
          </w:p>
        </w:tc>
        <w:tc>
          <w:tcPr>
            <w:tcW w:w="2919" w:type="pct"/>
            <w:tcBorders>
              <w:top w:val="outset" w:sz="6" w:space="0" w:color="auto"/>
              <w:left w:val="outset" w:sz="6" w:space="0" w:color="auto"/>
              <w:bottom w:val="outset" w:sz="6" w:space="0" w:color="auto"/>
              <w:right w:val="outset" w:sz="6" w:space="0" w:color="auto"/>
            </w:tcBorders>
          </w:tcPr>
          <w:p w:rsidR="0053546C" w:rsidRPr="00F76932" w:rsidRDefault="0053546C" w:rsidP="0053546C">
            <w:r w:rsidRPr="00F76932">
              <w:rPr>
                <w:rFonts w:hint="eastAsia"/>
              </w:rPr>
              <w:t>不存在第二章“投标人须知”第</w:t>
            </w:r>
            <w:r w:rsidRPr="00F76932">
              <w:rPr>
                <w:rFonts w:hint="eastAsia"/>
              </w:rPr>
              <w:t>1.4.3</w:t>
            </w:r>
            <w:r w:rsidRPr="00F76932">
              <w:rPr>
                <w:rFonts w:hint="eastAsia"/>
              </w:rPr>
              <w:t>项规定的任何一种情形：</w:t>
            </w:r>
            <w:r w:rsidRPr="00F76932">
              <w:rPr>
                <w:rFonts w:ascii="楷体_GB2312" w:eastAsia="楷体_GB2312" w:hAnsi="宋体" w:hint="eastAsia"/>
                <w:szCs w:val="21"/>
              </w:rPr>
              <w:t>投标文件内附由法定代表人或</w:t>
            </w:r>
            <w:r w:rsidRPr="00F76932">
              <w:rPr>
                <w:rFonts w:ascii="楷体_GB2312" w:eastAsia="楷体_GB2312" w:hAnsi="宋体"/>
                <w:szCs w:val="21"/>
              </w:rPr>
              <w:t>其委托代理人签字</w:t>
            </w:r>
            <w:r w:rsidRPr="00F76932">
              <w:rPr>
                <w:rFonts w:ascii="楷体_GB2312" w:eastAsia="楷体_GB2312" w:hAnsi="宋体" w:hint="eastAsia"/>
                <w:szCs w:val="21"/>
              </w:rPr>
              <w:t>并加盖投标</w:t>
            </w:r>
            <w:r w:rsidRPr="00F76932">
              <w:rPr>
                <w:rFonts w:ascii="楷体_GB2312" w:eastAsia="楷体_GB2312" w:hAnsi="宋体"/>
                <w:szCs w:val="21"/>
              </w:rPr>
              <w:t>单位</w:t>
            </w:r>
            <w:r w:rsidRPr="00F76932">
              <w:rPr>
                <w:rFonts w:ascii="楷体_GB2312" w:eastAsia="楷体_GB2312" w:hAnsi="宋体" w:hint="eastAsia"/>
                <w:szCs w:val="21"/>
              </w:rPr>
              <w:t>公</w:t>
            </w:r>
            <w:r w:rsidRPr="00F76932">
              <w:rPr>
                <w:rFonts w:ascii="楷体_GB2312" w:eastAsia="楷体_GB2312" w:hAnsi="宋体"/>
                <w:szCs w:val="21"/>
              </w:rPr>
              <w:t>章</w:t>
            </w:r>
            <w:r w:rsidRPr="00F76932">
              <w:rPr>
                <w:rFonts w:ascii="楷体_GB2312" w:eastAsia="楷体_GB2312" w:hAnsi="宋体" w:hint="eastAsia"/>
                <w:szCs w:val="21"/>
              </w:rPr>
              <w:t>的承诺书。</w:t>
            </w:r>
          </w:p>
        </w:tc>
      </w:tr>
      <w:tr w:rsidR="0053546C" w:rsidRPr="00F76932" w:rsidTr="0053546C">
        <w:trPr>
          <w:trHeight w:val="406"/>
        </w:trPr>
        <w:tc>
          <w:tcPr>
            <w:tcW w:w="0" w:type="auto"/>
            <w:vMerge w:val="restart"/>
            <w:tcBorders>
              <w:top w:val="outset" w:sz="6" w:space="0" w:color="auto"/>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2.1.3</w:t>
            </w:r>
          </w:p>
        </w:tc>
        <w:tc>
          <w:tcPr>
            <w:tcW w:w="614" w:type="pct"/>
            <w:vMerge w:val="restart"/>
            <w:tcBorders>
              <w:top w:val="outset" w:sz="6" w:space="0" w:color="auto"/>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响应性评审标准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pacing w:line="0" w:lineRule="atLeast"/>
              <w:jc w:val="center"/>
              <w:rPr>
                <w:rFonts w:ascii="宋体" w:hAnsi="宋体"/>
                <w:szCs w:val="21"/>
              </w:rPr>
            </w:pPr>
            <w:r w:rsidRPr="00F76932">
              <w:rPr>
                <w:rFonts w:ascii="宋体" w:hAnsi="宋体" w:hint="eastAsia"/>
                <w:szCs w:val="21"/>
              </w:rPr>
              <w:t>投标报价</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wordWrap w:val="0"/>
              <w:snapToGrid w:val="0"/>
              <w:spacing w:line="360" w:lineRule="atLeast"/>
              <w:rPr>
                <w:rFonts w:ascii="宋体" w:hAnsi="宋体"/>
                <w:szCs w:val="21"/>
              </w:rPr>
            </w:pPr>
            <w:r w:rsidRPr="00F76932">
              <w:rPr>
                <w:rFonts w:ascii="宋体" w:hAnsi="宋体"/>
                <w:szCs w:val="21"/>
              </w:rPr>
              <w:t>符合第二章“投标人须知”第</w:t>
            </w:r>
            <w:r w:rsidRPr="00F76932">
              <w:rPr>
                <w:rFonts w:ascii="宋体" w:hAnsi="宋体" w:hint="eastAsia"/>
                <w:szCs w:val="21"/>
              </w:rPr>
              <w:t>3.2款</w:t>
            </w:r>
            <w:r w:rsidRPr="00F76932">
              <w:rPr>
                <w:rFonts w:ascii="宋体" w:hAnsi="宋体"/>
                <w:szCs w:val="21"/>
              </w:rPr>
              <w:t>规定</w:t>
            </w:r>
          </w:p>
          <w:p w:rsidR="0053546C" w:rsidRPr="00F76932" w:rsidRDefault="0053546C" w:rsidP="0053546C">
            <w:pPr>
              <w:spacing w:line="0" w:lineRule="atLeast"/>
              <w:rPr>
                <w:rFonts w:ascii="宋体" w:hAnsi="宋体"/>
                <w:b/>
                <w:szCs w:val="21"/>
                <w:u w:val="single"/>
              </w:rPr>
            </w:pPr>
            <w:r w:rsidRPr="00F76932">
              <w:rPr>
                <w:rFonts w:ascii="宋体" w:hAnsi="宋体" w:hint="eastAsia"/>
              </w:rPr>
              <w:t>投标人投标报价</w:t>
            </w:r>
            <w:r w:rsidRPr="00F76932">
              <w:rPr>
                <w:rFonts w:asciiTheme="minorEastAsia" w:eastAsiaTheme="minorEastAsia" w:hAnsiTheme="minorEastAsia" w:hint="eastAsia"/>
                <w:color w:val="000000"/>
              </w:rPr>
              <w:t>未</w:t>
            </w:r>
            <w:r w:rsidRPr="00F76932">
              <w:rPr>
                <w:rFonts w:ascii="宋体" w:hAnsi="宋体" w:hint="eastAsia"/>
                <w:color w:val="000000"/>
              </w:rPr>
              <w:t>超过本项目最高投标限价</w:t>
            </w:r>
            <w:r w:rsidRPr="00F76932">
              <w:rPr>
                <w:rFonts w:ascii="宋体" w:hAnsi="宋体"/>
              </w:rPr>
              <w:t>。</w:t>
            </w:r>
          </w:p>
        </w:tc>
      </w:tr>
      <w:tr w:rsidR="0053546C" w:rsidRPr="00F76932" w:rsidTr="0053546C">
        <w:trPr>
          <w:trHeight w:val="412"/>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投标内容</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符合第二章“投标人须知”第1.3.1项规定</w:t>
            </w:r>
          </w:p>
        </w:tc>
      </w:tr>
      <w:tr w:rsidR="0053546C" w:rsidRPr="00F76932" w:rsidTr="0053546C">
        <w:trPr>
          <w:trHeight w:val="412"/>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工期</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符合第二章“投标人须知”第1.3.2项规定</w:t>
            </w:r>
          </w:p>
        </w:tc>
      </w:tr>
      <w:tr w:rsidR="0053546C" w:rsidRPr="00F76932" w:rsidTr="0053546C">
        <w:trPr>
          <w:trHeight w:val="405"/>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工程质量</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符合第二章“投标人须知”第1.3.3项规定</w:t>
            </w:r>
          </w:p>
        </w:tc>
      </w:tr>
      <w:tr w:rsidR="0053546C" w:rsidRPr="00F76932" w:rsidTr="0053546C">
        <w:trPr>
          <w:trHeight w:val="410"/>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安全目标</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符合第二章“投标人须知”第1.3.</w:t>
            </w:r>
            <w:r w:rsidRPr="00F76932">
              <w:rPr>
                <w:rFonts w:asciiTheme="minorEastAsia" w:eastAsiaTheme="minorEastAsia" w:hAnsiTheme="minorEastAsia" w:hint="eastAsia"/>
                <w:color w:val="000000"/>
              </w:rPr>
              <w:t>4</w:t>
            </w:r>
            <w:r w:rsidRPr="00F76932">
              <w:rPr>
                <w:rFonts w:asciiTheme="minorEastAsia" w:eastAsiaTheme="minorEastAsia" w:hAnsiTheme="minorEastAsia"/>
                <w:color w:val="000000"/>
              </w:rPr>
              <w:t>项规定</w:t>
            </w:r>
          </w:p>
        </w:tc>
      </w:tr>
      <w:tr w:rsidR="0053546C" w:rsidRPr="00F76932" w:rsidTr="0053546C">
        <w:trPr>
          <w:trHeight w:val="416"/>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投标有效期</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符合第二章“投标人须知”第3.3.1项规定</w:t>
            </w:r>
          </w:p>
        </w:tc>
      </w:tr>
      <w:tr w:rsidR="0053546C" w:rsidRPr="00F76932" w:rsidTr="0053546C">
        <w:trPr>
          <w:trHeight w:val="408"/>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投标保证金</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符合第二章“投标人须知”第3.4.1项规定</w:t>
            </w:r>
          </w:p>
        </w:tc>
      </w:tr>
      <w:tr w:rsidR="0053546C" w:rsidRPr="00F76932" w:rsidTr="0053546C">
        <w:trPr>
          <w:trHeight w:val="508"/>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权利义务</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投标函附录中的相关承诺符合或优于第四章“合同条款及格式”的相关规定</w:t>
            </w:r>
          </w:p>
        </w:tc>
      </w:tr>
      <w:tr w:rsidR="0053546C" w:rsidRPr="00F76932" w:rsidTr="0053546C">
        <w:trPr>
          <w:trHeight w:val="414"/>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已标价工程量清单</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w:t>
            </w:r>
            <w:r w:rsidRPr="00F76932">
              <w:rPr>
                <w:rFonts w:asciiTheme="minorEastAsia" w:eastAsiaTheme="minorEastAsia" w:hAnsiTheme="minorEastAsia" w:hint="eastAsia"/>
                <w:color w:val="000000"/>
              </w:rPr>
              <w:t>第五章</w:t>
            </w:r>
            <w:r w:rsidRPr="00F76932">
              <w:rPr>
                <w:rFonts w:asciiTheme="minorEastAsia" w:eastAsiaTheme="minorEastAsia" w:hAnsiTheme="minorEastAsia"/>
                <w:color w:val="000000"/>
              </w:rPr>
              <w:t>“工程量清单”给出的范围及数量</w:t>
            </w:r>
            <w:r w:rsidRPr="00F76932">
              <w:rPr>
                <w:rFonts w:asciiTheme="minorEastAsia" w:eastAsiaTheme="minorEastAsia" w:hAnsiTheme="minorEastAsia" w:hint="eastAsia"/>
                <w:color w:val="000000"/>
              </w:rPr>
              <w:t>，</w:t>
            </w:r>
            <w:r w:rsidRPr="00F76932">
              <w:rPr>
                <w:rFonts w:ascii="宋体" w:hAnsi="宋体" w:cs="宋体" w:hint="eastAsia"/>
                <w:bCs/>
                <w:szCs w:val="21"/>
              </w:rPr>
              <w:t>投标人应按招标工程量清单填报价格。项目编码、项目名称、项目特征、计量单位、工程量必须与招标工程量清单一致，经造价人员签字盖专用章，并符合相关法律法规及招标文件规定。</w:t>
            </w:r>
          </w:p>
        </w:tc>
      </w:tr>
      <w:tr w:rsidR="0053546C" w:rsidRPr="00F76932" w:rsidTr="0053546C">
        <w:trPr>
          <w:trHeight w:val="406"/>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技术标准和要求</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符合第七章“技术标准和要求”规定</w:t>
            </w:r>
          </w:p>
        </w:tc>
      </w:tr>
      <w:tr w:rsidR="0053546C" w:rsidRPr="00F76932" w:rsidTr="0053546C">
        <w:trPr>
          <w:trHeight w:val="554"/>
        </w:trPr>
        <w:tc>
          <w:tcPr>
            <w:tcW w:w="0" w:type="auto"/>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分包计划</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wordWrap w:val="0"/>
              <w:jc w:val="left"/>
              <w:rPr>
                <w:rFonts w:asciiTheme="minorEastAsia" w:eastAsiaTheme="minorEastAsia" w:hAnsiTheme="minorEastAsia"/>
                <w:color w:val="000000"/>
              </w:rPr>
            </w:pPr>
            <w:r w:rsidRPr="00F76932">
              <w:rPr>
                <w:rFonts w:asciiTheme="minorEastAsia" w:eastAsiaTheme="minorEastAsia" w:hAnsiTheme="minorEastAsia" w:hint="eastAsia"/>
                <w:color w:val="000000"/>
              </w:rPr>
              <w:t>不</w:t>
            </w:r>
            <w:r w:rsidRPr="00F76932">
              <w:rPr>
                <w:rFonts w:asciiTheme="minorEastAsia" w:eastAsiaTheme="minorEastAsia" w:hAnsiTheme="minorEastAsia"/>
                <w:color w:val="000000"/>
              </w:rPr>
              <w:t>允许分包</w:t>
            </w:r>
          </w:p>
        </w:tc>
      </w:tr>
    </w:tbl>
    <w:p w:rsidR="0053546C" w:rsidRPr="00F76932" w:rsidRDefault="0053546C" w:rsidP="0053546C"/>
    <w:tbl>
      <w:tblPr>
        <w:tblW w:w="5254"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891"/>
        <w:gridCol w:w="1172"/>
        <w:gridCol w:w="1908"/>
        <w:gridCol w:w="5570"/>
      </w:tblGrid>
      <w:tr w:rsidR="0053546C" w:rsidRPr="00F76932" w:rsidTr="0053546C">
        <w:trPr>
          <w:trHeight w:val="397"/>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条款内容</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编列内容</w:t>
            </w:r>
          </w:p>
        </w:tc>
      </w:tr>
      <w:tr w:rsidR="0053546C" w:rsidRPr="00F76932" w:rsidTr="0053546C">
        <w:trPr>
          <w:trHeight w:val="1184"/>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2.2.1</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分值构成</w:t>
            </w:r>
            <w:r w:rsidRPr="00F76932">
              <w:rPr>
                <w:rFonts w:asciiTheme="minorEastAsia" w:eastAsiaTheme="minorEastAsia" w:hAnsiTheme="minorEastAsia"/>
                <w:color w:val="000000"/>
              </w:rPr>
              <w:br/>
              <w:t>（总分100分）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施工组织设计:</w:t>
            </w:r>
            <w:r w:rsidRPr="00F76932">
              <w:rPr>
                <w:rFonts w:asciiTheme="minorEastAsia" w:eastAsiaTheme="minorEastAsia" w:hAnsiTheme="minorEastAsia" w:hint="eastAsia"/>
                <w:color w:val="000000"/>
              </w:rPr>
              <w:t>20</w:t>
            </w:r>
            <w:r w:rsidRPr="00F76932">
              <w:rPr>
                <w:rFonts w:asciiTheme="minorEastAsia" w:eastAsiaTheme="minorEastAsia" w:hAnsiTheme="minorEastAsia"/>
                <w:color w:val="000000"/>
              </w:rPr>
              <w:t>分</w:t>
            </w:r>
            <w:r w:rsidRPr="00F76932">
              <w:rPr>
                <w:rFonts w:asciiTheme="minorEastAsia" w:eastAsiaTheme="minorEastAsia" w:hAnsiTheme="minorEastAsia"/>
                <w:color w:val="000000"/>
              </w:rPr>
              <w:br/>
              <w:t>项目管理机构：</w:t>
            </w:r>
            <w:r w:rsidRPr="00F76932">
              <w:rPr>
                <w:rFonts w:asciiTheme="minorEastAsia" w:eastAsiaTheme="minorEastAsia" w:hAnsiTheme="minorEastAsia" w:hint="eastAsia"/>
                <w:color w:val="000000"/>
              </w:rPr>
              <w:t>15</w:t>
            </w:r>
            <w:r w:rsidRPr="00F76932">
              <w:rPr>
                <w:rFonts w:asciiTheme="minorEastAsia" w:eastAsiaTheme="minorEastAsia" w:hAnsiTheme="minorEastAsia"/>
                <w:color w:val="000000"/>
              </w:rPr>
              <w:t>分</w:t>
            </w:r>
            <w:r w:rsidRPr="00F76932">
              <w:rPr>
                <w:rFonts w:asciiTheme="minorEastAsia" w:eastAsiaTheme="minorEastAsia" w:hAnsiTheme="minorEastAsia"/>
                <w:color w:val="000000"/>
              </w:rPr>
              <w:br/>
              <w:t>投标报价：</w:t>
            </w:r>
            <w:r w:rsidRPr="00F76932">
              <w:rPr>
                <w:rFonts w:asciiTheme="minorEastAsia" w:eastAsiaTheme="minorEastAsia" w:hAnsiTheme="minorEastAsia" w:hint="eastAsia"/>
                <w:color w:val="000000"/>
              </w:rPr>
              <w:t>5</w:t>
            </w:r>
            <w:r w:rsidRPr="00F76932">
              <w:rPr>
                <w:rFonts w:asciiTheme="minorEastAsia" w:eastAsiaTheme="minorEastAsia" w:hAnsiTheme="minorEastAsia"/>
                <w:color w:val="000000"/>
              </w:rPr>
              <w:t>0分</w:t>
            </w:r>
            <w:r w:rsidRPr="00F76932">
              <w:rPr>
                <w:rFonts w:asciiTheme="minorEastAsia" w:eastAsiaTheme="minorEastAsia" w:hAnsiTheme="minorEastAsia"/>
                <w:color w:val="000000"/>
              </w:rPr>
              <w:br/>
              <w:t>其他评分因素:15分</w:t>
            </w:r>
          </w:p>
        </w:tc>
      </w:tr>
      <w:tr w:rsidR="0053546C" w:rsidRPr="00F76932" w:rsidTr="0053546C">
        <w:trPr>
          <w:trHeight w:val="774"/>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2.2.2</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评标</w:t>
            </w:r>
            <w:r w:rsidRPr="00F76932">
              <w:rPr>
                <w:rFonts w:asciiTheme="minorEastAsia" w:eastAsiaTheme="minorEastAsia" w:hAnsiTheme="minorEastAsia"/>
                <w:color w:val="000000"/>
              </w:rPr>
              <w:t>基准价</w:t>
            </w:r>
          </w:p>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计算方法</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pacing w:line="300" w:lineRule="exact"/>
              <w:jc w:val="left"/>
              <w:rPr>
                <w:rFonts w:asciiTheme="minorEastAsia" w:eastAsiaTheme="minorEastAsia" w:hAnsiTheme="minorEastAsia"/>
                <w:color w:val="000000"/>
                <w:szCs w:val="21"/>
              </w:rPr>
            </w:pPr>
            <w:r w:rsidRPr="00F76932">
              <w:rPr>
                <w:rFonts w:ascii="宋体" w:hAnsi="宋体" w:hint="eastAsia"/>
                <w:color w:val="000000"/>
                <w:szCs w:val="21"/>
              </w:rPr>
              <w:t>通过初步评审的所有有效投标人的最低投标价作为评标基准价。</w:t>
            </w:r>
          </w:p>
        </w:tc>
      </w:tr>
      <w:tr w:rsidR="0053546C" w:rsidRPr="00F76932" w:rsidTr="0053546C">
        <w:trPr>
          <w:trHeight w:val="1125"/>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2.2.3</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投标报价的偏差率计算公式</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偏差率=100%×</w:t>
            </w:r>
            <w:r w:rsidRPr="00F76932">
              <w:rPr>
                <w:rFonts w:asciiTheme="minorEastAsia" w:eastAsiaTheme="minorEastAsia" w:hAnsiTheme="minorEastAsia" w:hint="eastAsia"/>
                <w:color w:val="000000"/>
              </w:rPr>
              <w:t>（</w:t>
            </w:r>
            <w:r w:rsidRPr="00F76932">
              <w:rPr>
                <w:rFonts w:asciiTheme="minorEastAsia" w:eastAsiaTheme="minorEastAsia" w:hAnsiTheme="minorEastAsia"/>
                <w:color w:val="000000"/>
              </w:rPr>
              <w:t>投标人报价－评标基准价</w:t>
            </w:r>
            <w:r w:rsidRPr="00F76932">
              <w:rPr>
                <w:rFonts w:asciiTheme="minorEastAsia" w:eastAsiaTheme="minorEastAsia" w:hAnsiTheme="minorEastAsia" w:hint="eastAsia"/>
                <w:color w:val="000000"/>
              </w:rPr>
              <w:t>）</w:t>
            </w:r>
            <w:r w:rsidRPr="00F76932">
              <w:rPr>
                <w:rFonts w:asciiTheme="minorEastAsia" w:eastAsiaTheme="minorEastAsia" w:hAnsiTheme="minorEastAsia"/>
                <w:color w:val="000000"/>
              </w:rPr>
              <w:t>/评标基准价</w:t>
            </w:r>
          </w:p>
          <w:p w:rsidR="0053546C" w:rsidRPr="00F76932" w:rsidRDefault="0053546C" w:rsidP="0053546C">
            <w:pPr>
              <w:jc w:val="left"/>
              <w:rPr>
                <w:rFonts w:asciiTheme="minorEastAsia" w:eastAsiaTheme="minorEastAsia" w:hAnsiTheme="minorEastAsia"/>
                <w:color w:val="000000"/>
              </w:rPr>
            </w:pPr>
            <w:r w:rsidRPr="00F76932">
              <w:rPr>
                <w:rFonts w:ascii="宋体" w:hAnsi="宋体" w:hint="eastAsia"/>
                <w:szCs w:val="21"/>
              </w:rPr>
              <w:t>偏差率（以百分数表示）保留两位小数，如**.**%</w:t>
            </w:r>
          </w:p>
        </w:tc>
      </w:tr>
      <w:tr w:rsidR="0053546C" w:rsidRPr="00F76932" w:rsidTr="0053546C">
        <w:trPr>
          <w:trHeight w:val="425"/>
        </w:trPr>
        <w:tc>
          <w:tcPr>
            <w:tcW w:w="1081" w:type="pct"/>
            <w:gridSpan w:val="2"/>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评分因素</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b/>
                <w:color w:val="000000"/>
              </w:rPr>
            </w:pPr>
            <w:r w:rsidRPr="00F76932">
              <w:rPr>
                <w:rFonts w:asciiTheme="minorEastAsia" w:eastAsiaTheme="minorEastAsia" w:hAnsiTheme="minorEastAsia"/>
                <w:b/>
                <w:color w:val="000000"/>
              </w:rPr>
              <w:t>评分标准</w:t>
            </w:r>
          </w:p>
        </w:tc>
      </w:tr>
      <w:tr w:rsidR="0053546C" w:rsidRPr="00F76932" w:rsidTr="0053546C">
        <w:tc>
          <w:tcPr>
            <w:tcW w:w="0" w:type="auto"/>
            <w:vMerge w:val="restart"/>
            <w:tcBorders>
              <w:top w:val="outset" w:sz="6" w:space="0" w:color="auto"/>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2.2.4(1)</w:t>
            </w:r>
          </w:p>
        </w:tc>
        <w:tc>
          <w:tcPr>
            <w:tcW w:w="614" w:type="pct"/>
            <w:vMerge w:val="restart"/>
            <w:tcBorders>
              <w:top w:val="outset" w:sz="6" w:space="0" w:color="auto"/>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施工组织设计评分标准</w:t>
            </w:r>
            <w:r w:rsidRPr="00F76932">
              <w:rPr>
                <w:rFonts w:asciiTheme="minorEastAsia" w:eastAsiaTheme="minorEastAsia" w:hAnsiTheme="minorEastAsia" w:hint="eastAsia"/>
                <w:color w:val="000000"/>
              </w:rPr>
              <w:t>（20分）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6D7AB7">
            <w:pPr>
              <w:autoSpaceDE w:val="0"/>
              <w:autoSpaceDN w:val="0"/>
              <w:adjustRightInd w:val="0"/>
              <w:snapToGrid w:val="0"/>
              <w:spacing w:line="30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施工方案</w:t>
            </w:r>
          </w:p>
          <w:p w:rsidR="0053546C" w:rsidRPr="00F76932" w:rsidRDefault="0053546C" w:rsidP="006D7AB7">
            <w:pPr>
              <w:autoSpaceDE w:val="0"/>
              <w:autoSpaceDN w:val="0"/>
              <w:adjustRightInd w:val="0"/>
              <w:snapToGrid w:val="0"/>
              <w:spacing w:line="30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与技术措施</w:t>
            </w:r>
            <w:r w:rsidRPr="00F76932">
              <w:rPr>
                <w:rFonts w:asciiTheme="minorEastAsia" w:eastAsiaTheme="minorEastAsia" w:hAnsiTheme="minorEastAsia" w:hint="eastAsia"/>
                <w:color w:val="000000"/>
              </w:rPr>
              <w:t>（10分）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6D7AB7">
            <w:pPr>
              <w:adjustRightInd w:val="0"/>
              <w:snapToGrid w:val="0"/>
              <w:spacing w:line="360" w:lineRule="exact"/>
              <w:jc w:val="left"/>
              <w:rPr>
                <w:rFonts w:asciiTheme="minorEastAsia" w:eastAsiaTheme="minorEastAsia" w:hAnsiTheme="minorEastAsia"/>
                <w:bCs/>
                <w:spacing w:val="-6"/>
                <w:szCs w:val="21"/>
              </w:rPr>
            </w:pPr>
            <w:r w:rsidRPr="00F76932">
              <w:rPr>
                <w:rFonts w:ascii="宋体" w:hAnsi="宋体"/>
                <w:szCs w:val="21"/>
              </w:rPr>
              <w:t>施工方案与技术措施</w:t>
            </w:r>
            <w:r w:rsidRPr="00F76932">
              <w:rPr>
                <w:rFonts w:ascii="宋体" w:hAnsi="宋体" w:hint="eastAsia"/>
                <w:szCs w:val="21"/>
              </w:rPr>
              <w:t>进行比较，内容完整、合理、可行；</w:t>
            </w:r>
            <w:proofErr w:type="gramStart"/>
            <w:r w:rsidRPr="00F76932">
              <w:rPr>
                <w:rFonts w:ascii="宋体" w:hAnsi="宋体" w:cs="宋体" w:hint="eastAsia"/>
                <w:szCs w:val="21"/>
              </w:rPr>
              <w:t>优得</w:t>
            </w:r>
            <w:proofErr w:type="gramEnd"/>
            <w:r w:rsidRPr="00F76932">
              <w:rPr>
                <w:rFonts w:ascii="宋体" w:hAnsi="宋体" w:cs="宋体" w:hint="eastAsia"/>
                <w:szCs w:val="21"/>
              </w:rPr>
              <w:t>8.0～10.0分，一般得6.0～8.0分，无不得分</w:t>
            </w:r>
          </w:p>
        </w:tc>
      </w:tr>
      <w:tr w:rsidR="0053546C" w:rsidRPr="00F76932" w:rsidTr="0053546C">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6D7AB7">
            <w:pPr>
              <w:autoSpaceDE w:val="0"/>
              <w:autoSpaceDN w:val="0"/>
              <w:adjustRightInd w:val="0"/>
              <w:snapToGrid w:val="0"/>
              <w:spacing w:line="300" w:lineRule="exact"/>
              <w:jc w:val="left"/>
              <w:rPr>
                <w:rFonts w:asciiTheme="minorEastAsia" w:eastAsiaTheme="minorEastAsia" w:hAnsiTheme="minorEastAsia"/>
                <w:bCs/>
                <w:color w:val="000000"/>
                <w:spacing w:val="-6"/>
                <w:szCs w:val="21"/>
              </w:rPr>
            </w:pPr>
            <w:r w:rsidRPr="00F76932">
              <w:rPr>
                <w:rFonts w:ascii="宋体" w:hAnsi="宋体"/>
                <w:szCs w:val="21"/>
              </w:rPr>
              <w:t>质量</w:t>
            </w:r>
            <w:r w:rsidRPr="00F76932">
              <w:rPr>
                <w:rFonts w:ascii="宋体" w:hAnsi="宋体" w:hint="eastAsia"/>
                <w:szCs w:val="21"/>
              </w:rPr>
              <w:t>、</w:t>
            </w:r>
            <w:r w:rsidRPr="00F76932">
              <w:rPr>
                <w:rFonts w:ascii="宋体" w:hAnsi="宋体"/>
                <w:szCs w:val="21"/>
              </w:rPr>
              <w:t>安全</w:t>
            </w:r>
            <w:r w:rsidRPr="00F76932">
              <w:rPr>
                <w:rFonts w:ascii="宋体" w:hAnsi="宋体" w:hint="eastAsia"/>
                <w:szCs w:val="21"/>
              </w:rPr>
              <w:t>、环境保护</w:t>
            </w:r>
            <w:r w:rsidRPr="00F76932">
              <w:rPr>
                <w:rFonts w:ascii="宋体" w:hAnsi="宋体"/>
                <w:szCs w:val="21"/>
              </w:rPr>
              <w:t>管理体系与措施</w:t>
            </w:r>
            <w:r w:rsidRPr="00F76932">
              <w:rPr>
                <w:rFonts w:ascii="宋体" w:hAnsi="宋体" w:hint="eastAsia"/>
                <w:szCs w:val="21"/>
              </w:rPr>
              <w:t>、</w:t>
            </w:r>
            <w:r w:rsidRPr="00F76932">
              <w:rPr>
                <w:rFonts w:ascii="宋体" w:hAnsi="宋体"/>
                <w:szCs w:val="21"/>
              </w:rPr>
              <w:t>工程进度计划与措施</w:t>
            </w:r>
            <w:r w:rsidRPr="00F76932">
              <w:rPr>
                <w:rFonts w:ascii="宋体" w:hAnsi="宋体" w:hint="eastAsia"/>
                <w:szCs w:val="21"/>
              </w:rPr>
              <w:t>（5分）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6D7AB7">
            <w:pPr>
              <w:adjustRightInd w:val="0"/>
              <w:snapToGrid w:val="0"/>
              <w:spacing w:line="360" w:lineRule="exact"/>
              <w:jc w:val="left"/>
              <w:rPr>
                <w:rFonts w:asciiTheme="minorEastAsia" w:eastAsiaTheme="minorEastAsia" w:hAnsiTheme="minorEastAsia"/>
                <w:bCs/>
                <w:spacing w:val="-6"/>
                <w:szCs w:val="21"/>
              </w:rPr>
            </w:pPr>
            <w:r w:rsidRPr="00F76932">
              <w:rPr>
                <w:rFonts w:ascii="宋体" w:hAnsi="宋体" w:hint="eastAsia"/>
                <w:szCs w:val="21"/>
              </w:rPr>
              <w:t>质量、安全、环境保护管理体系与措施、工程进度计划与措施进行比较，内容完整、合理、可行；</w:t>
            </w:r>
            <w:proofErr w:type="gramStart"/>
            <w:r w:rsidRPr="00F76932">
              <w:rPr>
                <w:rFonts w:ascii="宋体" w:hAnsi="宋体" w:cs="宋体" w:hint="eastAsia"/>
                <w:szCs w:val="21"/>
              </w:rPr>
              <w:t>优得</w:t>
            </w:r>
            <w:proofErr w:type="gramEnd"/>
            <w:r w:rsidRPr="00F76932">
              <w:rPr>
                <w:rFonts w:ascii="宋体" w:hAnsi="宋体" w:hint="eastAsia"/>
                <w:szCs w:val="21"/>
              </w:rPr>
              <w:t>4</w:t>
            </w:r>
            <w:r w:rsidRPr="00F76932">
              <w:rPr>
                <w:rFonts w:ascii="宋体" w:hAnsi="宋体"/>
                <w:szCs w:val="21"/>
              </w:rPr>
              <w:t>.0</w:t>
            </w:r>
            <w:r w:rsidRPr="00F76932">
              <w:rPr>
                <w:rFonts w:ascii="宋体" w:hAnsi="宋体" w:hint="eastAsia"/>
                <w:szCs w:val="21"/>
              </w:rPr>
              <w:t>～5</w:t>
            </w:r>
            <w:r w:rsidRPr="00F76932">
              <w:rPr>
                <w:rFonts w:ascii="宋体" w:hAnsi="宋体"/>
                <w:szCs w:val="21"/>
              </w:rPr>
              <w:t>.0</w:t>
            </w:r>
            <w:r w:rsidRPr="00F76932">
              <w:rPr>
                <w:rFonts w:ascii="宋体" w:hAnsi="宋体" w:hint="eastAsia"/>
                <w:szCs w:val="21"/>
              </w:rPr>
              <w:t>分</w:t>
            </w:r>
            <w:r w:rsidRPr="00F76932">
              <w:rPr>
                <w:rFonts w:ascii="宋体" w:hAnsi="宋体" w:cs="宋体" w:hint="eastAsia"/>
                <w:szCs w:val="21"/>
              </w:rPr>
              <w:t>，一般得</w:t>
            </w:r>
            <w:r w:rsidRPr="00F76932">
              <w:rPr>
                <w:rFonts w:ascii="宋体" w:hAnsi="宋体" w:hint="eastAsia"/>
                <w:szCs w:val="21"/>
              </w:rPr>
              <w:t>3</w:t>
            </w:r>
            <w:r w:rsidRPr="00F76932">
              <w:rPr>
                <w:rFonts w:ascii="宋体" w:hAnsi="宋体"/>
                <w:szCs w:val="21"/>
              </w:rPr>
              <w:t>.0</w:t>
            </w:r>
            <w:r w:rsidRPr="00F76932">
              <w:rPr>
                <w:rFonts w:ascii="宋体" w:hAnsi="宋体" w:hint="eastAsia"/>
                <w:szCs w:val="21"/>
              </w:rPr>
              <w:t>～4</w:t>
            </w:r>
            <w:r w:rsidRPr="00F76932">
              <w:rPr>
                <w:rFonts w:ascii="宋体" w:hAnsi="宋体"/>
                <w:szCs w:val="21"/>
              </w:rPr>
              <w:t>.0</w:t>
            </w:r>
            <w:r w:rsidRPr="00F76932">
              <w:rPr>
                <w:rFonts w:ascii="宋体" w:hAnsi="宋体" w:hint="eastAsia"/>
                <w:szCs w:val="21"/>
              </w:rPr>
              <w:t>分</w:t>
            </w:r>
            <w:r w:rsidRPr="00F76932">
              <w:rPr>
                <w:rFonts w:ascii="宋体" w:hAnsi="宋体" w:cs="宋体" w:hint="eastAsia"/>
                <w:szCs w:val="21"/>
              </w:rPr>
              <w:t>，无不得分</w:t>
            </w:r>
          </w:p>
        </w:tc>
      </w:tr>
      <w:tr w:rsidR="006D7AB7" w:rsidRPr="00F76932" w:rsidTr="0053546C">
        <w:tc>
          <w:tcPr>
            <w:tcW w:w="0" w:type="auto"/>
            <w:vMerge/>
            <w:tcBorders>
              <w:left w:val="outset" w:sz="6" w:space="0" w:color="auto"/>
              <w:bottom w:val="outset" w:sz="6" w:space="0" w:color="auto"/>
              <w:right w:val="outset" w:sz="6" w:space="0" w:color="auto"/>
            </w:tcBorders>
            <w:vAlign w:val="center"/>
          </w:tcPr>
          <w:p w:rsidR="006D7AB7" w:rsidRPr="00F76932" w:rsidRDefault="006D7AB7"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6D7AB7" w:rsidRPr="00F76932" w:rsidRDefault="006D7AB7"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6D7AB7" w:rsidRPr="00A43C23" w:rsidRDefault="006D7AB7" w:rsidP="006D7AB7">
            <w:pPr>
              <w:adjustRightInd w:val="0"/>
              <w:snapToGrid w:val="0"/>
              <w:spacing w:line="360" w:lineRule="atLeast"/>
              <w:jc w:val="left"/>
              <w:rPr>
                <w:rFonts w:ascii="宋体" w:hAnsi="宋体" w:cs="宋体"/>
                <w:bCs/>
                <w:color w:val="000000"/>
                <w:szCs w:val="21"/>
                <w:lang w:val="zh-CN"/>
              </w:rPr>
            </w:pPr>
            <w:r w:rsidRPr="00A43C23">
              <w:rPr>
                <w:rFonts w:ascii="宋体" w:hAnsi="宋体" w:hint="eastAsia"/>
                <w:szCs w:val="21"/>
              </w:rPr>
              <w:t>承包人提供采购工程材料与工程设备（包括电缆、变压器、环网柜、开关柜等主要材料及设备）（3分）</w:t>
            </w:r>
          </w:p>
        </w:tc>
        <w:tc>
          <w:tcPr>
            <w:tcW w:w="2919" w:type="pct"/>
            <w:tcBorders>
              <w:top w:val="outset" w:sz="6" w:space="0" w:color="auto"/>
              <w:left w:val="outset" w:sz="6" w:space="0" w:color="auto"/>
              <w:bottom w:val="outset" w:sz="6" w:space="0" w:color="auto"/>
              <w:right w:val="outset" w:sz="6" w:space="0" w:color="auto"/>
            </w:tcBorders>
            <w:vAlign w:val="center"/>
          </w:tcPr>
          <w:p w:rsidR="006D7AB7" w:rsidRPr="00A43C23" w:rsidRDefault="006D7AB7" w:rsidP="006D7AB7">
            <w:pPr>
              <w:autoSpaceDE w:val="0"/>
              <w:autoSpaceDN w:val="0"/>
              <w:adjustRightInd w:val="0"/>
              <w:snapToGrid w:val="0"/>
              <w:spacing w:line="360" w:lineRule="atLeast"/>
              <w:ind w:firstLine="39"/>
              <w:jc w:val="left"/>
              <w:rPr>
                <w:rFonts w:ascii="宋体" w:hAnsi="宋体" w:cs="宋体"/>
                <w:bCs/>
                <w:szCs w:val="21"/>
                <w:shd w:val="pct10" w:color="auto" w:fill="FFFFFF"/>
                <w:lang w:val="zh-CN"/>
              </w:rPr>
            </w:pPr>
            <w:r w:rsidRPr="00A43C23">
              <w:rPr>
                <w:rFonts w:ascii="宋体" w:hAnsi="宋体" w:hint="eastAsia"/>
                <w:szCs w:val="21"/>
              </w:rPr>
              <w:t>对承包人提供采购工程材料、工程设备进行比较，性能满足要求、能充分保证并提高工程质量；</w:t>
            </w:r>
            <w:proofErr w:type="gramStart"/>
            <w:r w:rsidRPr="00A43C23">
              <w:rPr>
                <w:rFonts w:ascii="宋体" w:hAnsi="宋体" w:cs="宋体" w:hint="eastAsia"/>
                <w:szCs w:val="21"/>
              </w:rPr>
              <w:t>优得</w:t>
            </w:r>
            <w:proofErr w:type="gramEnd"/>
            <w:r w:rsidRPr="00A43C23">
              <w:rPr>
                <w:rFonts w:ascii="宋体" w:hAnsi="宋体" w:cs="宋体" w:hint="eastAsia"/>
                <w:szCs w:val="21"/>
              </w:rPr>
              <w:t>2.4～3分，一般得1.8～2.4分，无不得分</w:t>
            </w:r>
          </w:p>
        </w:tc>
      </w:tr>
      <w:tr w:rsidR="0053546C" w:rsidRPr="00F76932" w:rsidTr="0053546C">
        <w:tc>
          <w:tcPr>
            <w:tcW w:w="0" w:type="auto"/>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napToGrid w:val="0"/>
              <w:spacing w:line="360" w:lineRule="atLeast"/>
              <w:jc w:val="left"/>
              <w:rPr>
                <w:rFonts w:ascii="宋体" w:hAnsi="宋体" w:cs="宋体"/>
                <w:bCs/>
                <w:color w:val="000000"/>
                <w:szCs w:val="21"/>
              </w:rPr>
            </w:pPr>
            <w:r w:rsidRPr="00F76932">
              <w:rPr>
                <w:rFonts w:ascii="宋体" w:hAnsi="宋体" w:cs="宋体" w:hint="eastAsia"/>
                <w:szCs w:val="21"/>
              </w:rPr>
              <w:t>成品保护和工程保修工作的管理措施和承诺</w:t>
            </w:r>
            <w:r w:rsidRPr="00F76932">
              <w:rPr>
                <w:rFonts w:ascii="宋体" w:hAnsi="宋体" w:hint="eastAsia"/>
                <w:szCs w:val="21"/>
              </w:rPr>
              <w:t>（1分）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snapToGrid w:val="0"/>
              <w:spacing w:line="360" w:lineRule="atLeast"/>
              <w:jc w:val="left"/>
              <w:rPr>
                <w:rFonts w:ascii="宋体" w:hAnsi="宋体" w:cs="宋体"/>
                <w:bCs/>
                <w:szCs w:val="21"/>
                <w:shd w:val="pct10" w:color="auto" w:fill="FFFFFF"/>
                <w:lang w:val="zh-CN"/>
              </w:rPr>
            </w:pPr>
            <w:r w:rsidRPr="00F76932">
              <w:rPr>
                <w:rFonts w:ascii="宋体" w:hAnsi="宋体" w:cs="宋体" w:hint="eastAsia"/>
                <w:szCs w:val="21"/>
              </w:rPr>
              <w:t>成品保护和工程保修工作的管理措施和承诺</w:t>
            </w:r>
            <w:r w:rsidRPr="00F76932">
              <w:rPr>
                <w:rFonts w:ascii="宋体" w:hAnsi="宋体" w:hint="eastAsia"/>
                <w:szCs w:val="21"/>
              </w:rPr>
              <w:t>进行比较，内容完整、合理、可行；</w:t>
            </w:r>
            <w:proofErr w:type="gramStart"/>
            <w:r w:rsidRPr="00F76932">
              <w:rPr>
                <w:rFonts w:ascii="宋体" w:hAnsi="宋体" w:cs="宋体" w:hint="eastAsia"/>
                <w:szCs w:val="21"/>
              </w:rPr>
              <w:t>优得</w:t>
            </w:r>
            <w:proofErr w:type="gramEnd"/>
            <w:r w:rsidRPr="00F76932">
              <w:rPr>
                <w:rFonts w:ascii="宋体" w:hAnsi="宋体" w:cs="宋体" w:hint="eastAsia"/>
                <w:szCs w:val="21"/>
              </w:rPr>
              <w:t>0.8～1.0分，一般得0.6～0.8分，无不得分</w:t>
            </w:r>
          </w:p>
        </w:tc>
      </w:tr>
      <w:tr w:rsidR="0053546C" w:rsidRPr="00F76932" w:rsidTr="0053546C">
        <w:tc>
          <w:tcPr>
            <w:tcW w:w="0" w:type="auto"/>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snapToGrid w:val="0"/>
              <w:spacing w:line="360" w:lineRule="atLeast"/>
              <w:jc w:val="left"/>
              <w:rPr>
                <w:rFonts w:ascii="宋体" w:hAnsi="宋体" w:cs="宋体"/>
                <w:bCs/>
                <w:color w:val="000000"/>
                <w:szCs w:val="21"/>
              </w:rPr>
            </w:pPr>
            <w:r w:rsidRPr="00F76932">
              <w:rPr>
                <w:rFonts w:ascii="宋体" w:hAnsi="宋体" w:cs="宋体" w:hint="eastAsia"/>
                <w:szCs w:val="21"/>
              </w:rPr>
              <w:t>紧急情况的处理措施、预案以及抵抗风险的措施</w:t>
            </w:r>
            <w:r w:rsidRPr="00F76932">
              <w:rPr>
                <w:rFonts w:ascii="宋体" w:hAnsi="宋体" w:hint="eastAsia"/>
                <w:szCs w:val="21"/>
              </w:rPr>
              <w:t>（1分）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snapToGrid w:val="0"/>
              <w:spacing w:line="360" w:lineRule="atLeast"/>
              <w:jc w:val="left"/>
              <w:rPr>
                <w:rFonts w:ascii="宋体" w:hAnsi="宋体" w:cs="宋体"/>
                <w:bCs/>
                <w:szCs w:val="21"/>
                <w:shd w:val="pct10" w:color="auto" w:fill="FFFFFF"/>
                <w:lang w:val="zh-CN"/>
              </w:rPr>
            </w:pPr>
            <w:r w:rsidRPr="00F76932">
              <w:rPr>
                <w:rFonts w:ascii="宋体" w:hAnsi="宋体" w:cs="宋体" w:hint="eastAsia"/>
                <w:szCs w:val="21"/>
              </w:rPr>
              <w:t>紧急情况的处理措施、预案以及抵抗风险的措施</w:t>
            </w:r>
            <w:r w:rsidRPr="00F76932">
              <w:rPr>
                <w:rFonts w:ascii="宋体" w:hAnsi="宋体" w:hint="eastAsia"/>
                <w:szCs w:val="21"/>
              </w:rPr>
              <w:t>进行比较，内容完整、合理、可行；</w:t>
            </w:r>
            <w:proofErr w:type="gramStart"/>
            <w:r w:rsidRPr="00F76932">
              <w:rPr>
                <w:rFonts w:ascii="宋体" w:hAnsi="宋体" w:cs="宋体" w:hint="eastAsia"/>
                <w:szCs w:val="21"/>
              </w:rPr>
              <w:t>优得</w:t>
            </w:r>
            <w:proofErr w:type="gramEnd"/>
            <w:r w:rsidRPr="00F76932">
              <w:rPr>
                <w:rFonts w:ascii="宋体" w:hAnsi="宋体" w:cs="宋体" w:hint="eastAsia"/>
                <w:szCs w:val="21"/>
              </w:rPr>
              <w:t>0.8～1.0分，一般得0.6～0.8分，无不得分</w:t>
            </w:r>
          </w:p>
        </w:tc>
      </w:tr>
      <w:tr w:rsidR="0053546C" w:rsidRPr="00F76932" w:rsidTr="0053546C">
        <w:trPr>
          <w:trHeight w:val="929"/>
        </w:trPr>
        <w:tc>
          <w:tcPr>
            <w:tcW w:w="0" w:type="auto"/>
            <w:vMerge w:val="restart"/>
            <w:tcBorders>
              <w:top w:val="outset" w:sz="6" w:space="0" w:color="auto"/>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2.2.4(2)</w:t>
            </w:r>
          </w:p>
        </w:tc>
        <w:tc>
          <w:tcPr>
            <w:tcW w:w="614" w:type="pct"/>
            <w:vMerge w:val="restart"/>
            <w:tcBorders>
              <w:top w:val="outset" w:sz="6" w:space="0" w:color="auto"/>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项目管理机构评分标准</w:t>
            </w:r>
            <w:r w:rsidRPr="00F76932">
              <w:rPr>
                <w:rFonts w:asciiTheme="minorEastAsia" w:eastAsiaTheme="minorEastAsia" w:hAnsiTheme="minorEastAsia" w:hint="eastAsia"/>
                <w:color w:val="000000"/>
              </w:rPr>
              <w:t>（15分）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szCs w:val="21"/>
              </w:rPr>
              <w:t xml:space="preserve">项目经理任职资格与业绩 </w:t>
            </w:r>
            <w:r w:rsidRPr="00F76932">
              <w:rPr>
                <w:rFonts w:asciiTheme="minorEastAsia" w:eastAsiaTheme="minorEastAsia" w:hAnsiTheme="minorEastAsia" w:hint="eastAsia"/>
                <w:color w:val="000000"/>
              </w:rPr>
              <w:t>（8分）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满足资格条件（项目经理最低资格要求）得4.8分，</w:t>
            </w:r>
            <w:proofErr w:type="gramStart"/>
            <w:r w:rsidRPr="00F76932">
              <w:rPr>
                <w:rFonts w:asciiTheme="minorEastAsia" w:eastAsiaTheme="minorEastAsia" w:hAnsiTheme="minorEastAsia" w:hint="eastAsia"/>
                <w:bCs/>
                <w:color w:val="000000"/>
                <w:spacing w:val="-6"/>
                <w:szCs w:val="21"/>
              </w:rPr>
              <w:t>每担任</w:t>
            </w:r>
            <w:proofErr w:type="gramEnd"/>
            <w:r w:rsidRPr="00F76932">
              <w:rPr>
                <w:rFonts w:asciiTheme="minorEastAsia" w:eastAsiaTheme="minorEastAsia" w:hAnsiTheme="minorEastAsia" w:hint="eastAsia"/>
                <w:bCs/>
                <w:color w:val="000000"/>
                <w:spacing w:val="-6"/>
                <w:szCs w:val="21"/>
              </w:rPr>
              <w:t>过1项10KV及以上电力工程施工的项目经理加3.2分，最高加3.2分。</w:t>
            </w:r>
          </w:p>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注：所附项目经理</w:t>
            </w:r>
            <w:r w:rsidRPr="00F76932">
              <w:rPr>
                <w:rFonts w:ascii="宋体" w:hAnsi="宋体" w:cs="宋体" w:hint="eastAsia"/>
                <w:color w:val="000000"/>
                <w:kern w:val="0"/>
              </w:rPr>
              <w:t>业绩证明材料应提供合同协议书和其他任职证明材料复印件，并加盖投标</w:t>
            </w:r>
            <w:r w:rsidRPr="00F76932">
              <w:rPr>
                <w:rFonts w:ascii="宋体" w:hAnsi="宋体" w:cs="宋体"/>
                <w:color w:val="000000"/>
                <w:kern w:val="0"/>
              </w:rPr>
              <w:t>单位</w:t>
            </w:r>
            <w:r w:rsidRPr="00F76932">
              <w:rPr>
                <w:rFonts w:ascii="宋体" w:hAnsi="宋体" w:cs="宋体" w:hint="eastAsia"/>
                <w:color w:val="000000"/>
                <w:kern w:val="0"/>
              </w:rPr>
              <w:t>公</w:t>
            </w:r>
            <w:r w:rsidRPr="00F76932">
              <w:rPr>
                <w:rFonts w:ascii="宋体" w:hAnsi="宋体" w:cs="宋体"/>
                <w:color w:val="000000"/>
                <w:kern w:val="0"/>
              </w:rPr>
              <w:t>章</w:t>
            </w:r>
            <w:r w:rsidRPr="00F76932">
              <w:rPr>
                <w:rFonts w:ascii="宋体" w:hAnsi="宋体" w:cs="宋体" w:hint="eastAsia"/>
                <w:color w:val="000000"/>
                <w:kern w:val="0"/>
              </w:rPr>
              <w:t>。如投标人未提供相关业绩证明材料或相关业绩证明材料中的信息无法证实投标人满足评标办法规定的资格审查条件，则</w:t>
            </w:r>
            <w:proofErr w:type="gramStart"/>
            <w:r w:rsidRPr="00F76932">
              <w:rPr>
                <w:rFonts w:ascii="宋体" w:hAnsi="宋体" w:cs="宋体" w:hint="eastAsia"/>
                <w:color w:val="000000"/>
                <w:kern w:val="0"/>
              </w:rPr>
              <w:t>该业绩</w:t>
            </w:r>
            <w:proofErr w:type="gramEnd"/>
            <w:r w:rsidRPr="00F76932">
              <w:rPr>
                <w:rFonts w:ascii="宋体" w:hAnsi="宋体" w:cs="宋体" w:hint="eastAsia"/>
                <w:color w:val="000000"/>
                <w:kern w:val="0"/>
              </w:rPr>
              <w:t>不予认定。</w:t>
            </w:r>
          </w:p>
        </w:tc>
      </w:tr>
      <w:tr w:rsidR="0053546C" w:rsidRPr="00F76932" w:rsidTr="0053546C">
        <w:trPr>
          <w:trHeight w:val="844"/>
        </w:trPr>
        <w:tc>
          <w:tcPr>
            <w:tcW w:w="0" w:type="auto"/>
            <w:vMerge/>
            <w:tcBorders>
              <w:left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szCs w:val="21"/>
              </w:rPr>
              <w:t xml:space="preserve">技术负责人任职资格与业绩 </w:t>
            </w:r>
            <w:r w:rsidRPr="00F76932">
              <w:rPr>
                <w:rFonts w:asciiTheme="minorEastAsia" w:eastAsiaTheme="minorEastAsia" w:hAnsiTheme="minorEastAsia" w:hint="eastAsia"/>
                <w:color w:val="000000"/>
              </w:rPr>
              <w:t>（5分）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满足资格条件（其他主要人员（技术负责人）最低资格要求）得3分，</w:t>
            </w:r>
            <w:proofErr w:type="gramStart"/>
            <w:r w:rsidRPr="00F76932">
              <w:rPr>
                <w:rFonts w:asciiTheme="minorEastAsia" w:eastAsiaTheme="minorEastAsia" w:hAnsiTheme="minorEastAsia" w:hint="eastAsia"/>
                <w:bCs/>
                <w:color w:val="000000"/>
                <w:spacing w:val="-6"/>
                <w:szCs w:val="21"/>
              </w:rPr>
              <w:t>每担任</w:t>
            </w:r>
            <w:proofErr w:type="gramEnd"/>
            <w:r w:rsidRPr="00F76932">
              <w:rPr>
                <w:rFonts w:asciiTheme="minorEastAsia" w:eastAsiaTheme="minorEastAsia" w:hAnsiTheme="minorEastAsia" w:hint="eastAsia"/>
                <w:bCs/>
                <w:color w:val="000000"/>
                <w:spacing w:val="-6"/>
                <w:szCs w:val="21"/>
              </w:rPr>
              <w:t>过1项10KV及以上电力工程施工的技术负责人加2分，最高加2分。</w:t>
            </w:r>
          </w:p>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lastRenderedPageBreak/>
              <w:t>注：所附技术负责人</w:t>
            </w:r>
            <w:r w:rsidRPr="00F76932">
              <w:rPr>
                <w:rFonts w:ascii="宋体" w:hAnsi="宋体" w:cs="宋体" w:hint="eastAsia"/>
                <w:color w:val="000000"/>
                <w:kern w:val="0"/>
              </w:rPr>
              <w:t>业绩证明材料应提供合同协议书和其他任职证明材料复印件，并加盖投标</w:t>
            </w:r>
            <w:r w:rsidRPr="00F76932">
              <w:rPr>
                <w:rFonts w:ascii="宋体" w:hAnsi="宋体" w:cs="宋体"/>
                <w:color w:val="000000"/>
                <w:kern w:val="0"/>
              </w:rPr>
              <w:t>单位</w:t>
            </w:r>
            <w:r w:rsidRPr="00F76932">
              <w:rPr>
                <w:rFonts w:ascii="宋体" w:hAnsi="宋体" w:cs="宋体" w:hint="eastAsia"/>
                <w:color w:val="000000"/>
                <w:kern w:val="0"/>
              </w:rPr>
              <w:t>公</w:t>
            </w:r>
            <w:r w:rsidRPr="00F76932">
              <w:rPr>
                <w:rFonts w:ascii="宋体" w:hAnsi="宋体" w:cs="宋体"/>
                <w:color w:val="000000"/>
                <w:kern w:val="0"/>
              </w:rPr>
              <w:t>章</w:t>
            </w:r>
            <w:r w:rsidRPr="00F76932">
              <w:rPr>
                <w:rFonts w:ascii="宋体" w:hAnsi="宋体" w:cs="宋体" w:hint="eastAsia"/>
                <w:color w:val="000000"/>
                <w:kern w:val="0"/>
              </w:rPr>
              <w:t>。如投标人未提供相关业绩证明材料或相关业绩证明材料中的信息无法证实投标人满足评标办法规定的资格审查条件，则</w:t>
            </w:r>
            <w:proofErr w:type="gramStart"/>
            <w:r w:rsidRPr="00F76932">
              <w:rPr>
                <w:rFonts w:ascii="宋体" w:hAnsi="宋体" w:cs="宋体" w:hint="eastAsia"/>
                <w:color w:val="000000"/>
                <w:kern w:val="0"/>
              </w:rPr>
              <w:t>该业绩</w:t>
            </w:r>
            <w:proofErr w:type="gramEnd"/>
            <w:r w:rsidRPr="00F76932">
              <w:rPr>
                <w:rFonts w:ascii="宋体" w:hAnsi="宋体" w:cs="宋体" w:hint="eastAsia"/>
                <w:color w:val="000000"/>
                <w:kern w:val="0"/>
              </w:rPr>
              <w:t>不予认定。</w:t>
            </w:r>
          </w:p>
        </w:tc>
      </w:tr>
      <w:tr w:rsidR="0053546C" w:rsidRPr="00F76932" w:rsidTr="0053546C">
        <w:trPr>
          <w:trHeight w:val="1093"/>
        </w:trPr>
        <w:tc>
          <w:tcPr>
            <w:tcW w:w="0" w:type="auto"/>
            <w:vMerge/>
            <w:tcBorders>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djustRightInd w:val="0"/>
              <w:snapToGrid w:val="0"/>
              <w:jc w:val="center"/>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其他主要人员</w:t>
            </w:r>
          </w:p>
          <w:p w:rsidR="0053546C" w:rsidRPr="00F76932" w:rsidRDefault="0053546C" w:rsidP="0053546C">
            <w:pPr>
              <w:adjustRightInd w:val="0"/>
              <w:snapToGrid w:val="0"/>
              <w:jc w:val="center"/>
              <w:rPr>
                <w:rFonts w:asciiTheme="minorEastAsia" w:eastAsiaTheme="minorEastAsia" w:hAnsiTheme="minorEastAsia"/>
                <w:szCs w:val="21"/>
              </w:rPr>
            </w:pPr>
            <w:r w:rsidRPr="00F76932">
              <w:rPr>
                <w:rFonts w:asciiTheme="minorEastAsia" w:eastAsiaTheme="minorEastAsia" w:hAnsiTheme="minorEastAsia" w:hint="eastAsia"/>
                <w:bCs/>
                <w:color w:val="000000"/>
                <w:spacing w:val="-6"/>
                <w:szCs w:val="21"/>
              </w:rPr>
              <w:t>（2分）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jc w:val="left"/>
              <w:rPr>
                <w:rFonts w:asciiTheme="minorEastAsia" w:eastAsiaTheme="minorEastAsia" w:hAnsiTheme="minorEastAsia"/>
                <w:bCs/>
                <w:color w:val="000000"/>
                <w:spacing w:val="-6"/>
                <w:szCs w:val="21"/>
              </w:rPr>
            </w:pPr>
            <w:r w:rsidRPr="00F76932">
              <w:rPr>
                <w:rFonts w:ascii="宋体" w:hAnsi="宋体" w:hint="eastAsia"/>
                <w:szCs w:val="21"/>
              </w:rPr>
              <w:t>其他主要人员（技术负责人除外）配备齐全，人员有职称证书或岗位证书,满足施工要求，</w:t>
            </w:r>
            <w:r w:rsidRPr="00F76932">
              <w:rPr>
                <w:rFonts w:ascii="宋体" w:hAnsi="宋体" w:cs="宋体" w:hint="eastAsia"/>
                <w:szCs w:val="21"/>
              </w:rPr>
              <w:t>对人员配备情况</w:t>
            </w:r>
            <w:r w:rsidRPr="00F76932">
              <w:rPr>
                <w:rFonts w:ascii="宋体" w:hAnsi="宋体" w:hint="eastAsia"/>
                <w:szCs w:val="21"/>
              </w:rPr>
              <w:t>进行比较</w:t>
            </w:r>
            <w:r w:rsidRPr="00F76932">
              <w:rPr>
                <w:rFonts w:ascii="宋体" w:hAnsi="宋体" w:cs="宋体" w:hint="eastAsia"/>
                <w:szCs w:val="21"/>
              </w:rPr>
              <w:t>，</w:t>
            </w:r>
            <w:proofErr w:type="gramStart"/>
            <w:r w:rsidRPr="00F76932">
              <w:rPr>
                <w:rFonts w:ascii="宋体" w:hAnsi="宋体" w:hint="eastAsia"/>
                <w:szCs w:val="21"/>
              </w:rPr>
              <w:t>优得</w:t>
            </w:r>
            <w:proofErr w:type="gramEnd"/>
            <w:r w:rsidRPr="00F76932">
              <w:rPr>
                <w:rFonts w:ascii="宋体" w:hAnsi="宋体" w:hint="eastAsia"/>
                <w:szCs w:val="21"/>
              </w:rPr>
              <w:t>1.7-2分，一般得1.2-1.6分。</w:t>
            </w:r>
          </w:p>
        </w:tc>
      </w:tr>
      <w:tr w:rsidR="0053546C" w:rsidRPr="00F76932" w:rsidTr="0053546C">
        <w:trPr>
          <w:trHeight w:val="1999"/>
        </w:trPr>
        <w:tc>
          <w:tcPr>
            <w:tcW w:w="0" w:type="auto"/>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2.2.4(3)</w:t>
            </w:r>
          </w:p>
        </w:tc>
        <w:tc>
          <w:tcPr>
            <w:tcW w:w="614"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投标报价评分标准</w:t>
            </w:r>
            <w:r w:rsidRPr="00F76932">
              <w:rPr>
                <w:rFonts w:asciiTheme="minorEastAsia" w:eastAsiaTheme="minorEastAsia" w:hAnsiTheme="minorEastAsia" w:hint="eastAsia"/>
                <w:color w:val="000000"/>
              </w:rPr>
              <w:t xml:space="preserve">  （50分）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投标报价</w:t>
            </w:r>
          </w:p>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（50分）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投标报价得分计算：</w:t>
            </w:r>
          </w:p>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（1）如果投标人的投标报价=评标基准价，则投标报价得分=50</w:t>
            </w:r>
          </w:p>
          <w:p w:rsidR="0053546C" w:rsidRPr="00F76932" w:rsidRDefault="0053546C" w:rsidP="0053546C">
            <w:pPr>
              <w:snapToGrid w:val="0"/>
              <w:spacing w:line="360" w:lineRule="exact"/>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（2）如果投标人的投标报价＞评标基准价，则投标报价得分=50-偏差率×100×0.1</w:t>
            </w:r>
          </w:p>
          <w:p w:rsidR="0053546C" w:rsidRPr="00F76932" w:rsidRDefault="0053546C" w:rsidP="0053546C">
            <w:pPr>
              <w:snapToGrid w:val="0"/>
              <w:spacing w:line="360" w:lineRule="exact"/>
              <w:jc w:val="left"/>
              <w:rPr>
                <w:rFonts w:asciiTheme="minorEastAsia" w:eastAsiaTheme="minorEastAsia" w:hAnsiTheme="minorEastAsia"/>
                <w:color w:val="000000"/>
              </w:rPr>
            </w:pPr>
            <w:r w:rsidRPr="00F76932">
              <w:rPr>
                <w:rFonts w:asciiTheme="minorEastAsia" w:eastAsiaTheme="minorEastAsia" w:hAnsiTheme="minorEastAsia" w:hint="eastAsia"/>
                <w:bCs/>
                <w:color w:val="000000"/>
                <w:spacing w:val="-6"/>
                <w:szCs w:val="21"/>
              </w:rPr>
              <w:t>（3）投标报价得分最低为0分</w:t>
            </w:r>
          </w:p>
        </w:tc>
      </w:tr>
      <w:tr w:rsidR="0053546C" w:rsidRPr="00F76932" w:rsidTr="0053546C">
        <w:trPr>
          <w:trHeight w:val="1544"/>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r w:rsidRPr="00F76932">
              <w:rPr>
                <w:rFonts w:asciiTheme="minorEastAsia" w:eastAsiaTheme="minorEastAsia" w:hAnsiTheme="minorEastAsia"/>
                <w:color w:val="000000"/>
              </w:rPr>
              <w:t>2.2.4(4)</w:t>
            </w:r>
          </w:p>
        </w:tc>
        <w:tc>
          <w:tcPr>
            <w:tcW w:w="614" w:type="pct"/>
            <w:vMerge w:val="restar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其他因素评分标准</w:t>
            </w:r>
            <w:r w:rsidRPr="00F76932">
              <w:rPr>
                <w:rFonts w:asciiTheme="minorEastAsia" w:eastAsiaTheme="minorEastAsia" w:hAnsiTheme="minorEastAsia" w:hint="eastAsia"/>
                <w:color w:val="000000"/>
              </w:rPr>
              <w:t xml:space="preserve">  （15分）</w:t>
            </w: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color w:val="000000"/>
              </w:rPr>
              <w:t>类似工程经验</w:t>
            </w:r>
          </w:p>
          <w:p w:rsidR="0053546C" w:rsidRPr="00F76932" w:rsidRDefault="0053546C" w:rsidP="0053546C">
            <w:pPr>
              <w:jc w:val="center"/>
              <w:rPr>
                <w:rFonts w:asciiTheme="minorEastAsia" w:eastAsiaTheme="minorEastAsia" w:hAnsiTheme="minorEastAsia"/>
                <w:color w:val="000000"/>
              </w:rPr>
            </w:pPr>
            <w:r w:rsidRPr="00F76932">
              <w:rPr>
                <w:rFonts w:asciiTheme="minorEastAsia" w:eastAsiaTheme="minorEastAsia" w:hAnsiTheme="minorEastAsia" w:hint="eastAsia"/>
                <w:color w:val="000000"/>
              </w:rPr>
              <w:t>（10分）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满足资格要求(业绩最低资格要求)得6分，每增加1项有效业绩加2分，最多加4分。</w:t>
            </w:r>
          </w:p>
          <w:p w:rsidR="0053546C" w:rsidRPr="00F76932" w:rsidRDefault="0053546C" w:rsidP="0053546C">
            <w:pPr>
              <w:jc w:val="left"/>
              <w:rPr>
                <w:rFonts w:asciiTheme="minorEastAsia" w:hAnsiTheme="minorEastAsia"/>
                <w:bCs/>
                <w:color w:val="000000"/>
                <w:spacing w:val="-6"/>
                <w:szCs w:val="21"/>
              </w:rPr>
            </w:pPr>
            <w:r w:rsidRPr="00F76932">
              <w:rPr>
                <w:rFonts w:asciiTheme="minorEastAsia" w:eastAsiaTheme="minorEastAsia" w:hAnsiTheme="minorEastAsia" w:hint="eastAsia"/>
                <w:bCs/>
                <w:color w:val="000000"/>
                <w:spacing w:val="-6"/>
                <w:szCs w:val="21"/>
              </w:rPr>
              <w:t>注：有效业绩是指在2018年1月1日之后完成过1项单项合同额不少于500万元的已验收合格的10KV电力工程的施工业绩。</w:t>
            </w:r>
          </w:p>
        </w:tc>
      </w:tr>
      <w:tr w:rsidR="0053546C" w:rsidRPr="00F76932" w:rsidTr="0053546C">
        <w:trPr>
          <w:trHeight w:val="827"/>
        </w:trPr>
        <w:tc>
          <w:tcPr>
            <w:tcW w:w="0" w:type="auto"/>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jc w:val="center"/>
              <w:rPr>
                <w:rFonts w:ascii="宋体" w:hAnsi="宋体" w:cs="仿宋_GB2312"/>
                <w:kern w:val="0"/>
                <w:szCs w:val="21"/>
              </w:rPr>
            </w:pPr>
            <w:r w:rsidRPr="00F76932">
              <w:rPr>
                <w:rFonts w:ascii="宋体" w:hAnsi="宋体" w:cs="仿宋_GB2312" w:hint="eastAsia"/>
                <w:kern w:val="0"/>
                <w:szCs w:val="21"/>
              </w:rPr>
              <w:t>优惠条件</w:t>
            </w:r>
          </w:p>
          <w:p w:rsidR="0053546C" w:rsidRPr="00F76932" w:rsidRDefault="0053546C" w:rsidP="0053546C">
            <w:pPr>
              <w:autoSpaceDE w:val="0"/>
              <w:autoSpaceDN w:val="0"/>
              <w:adjustRightInd w:val="0"/>
              <w:jc w:val="center"/>
              <w:rPr>
                <w:rFonts w:ascii="宋体" w:hAnsi="宋体"/>
                <w:szCs w:val="21"/>
              </w:rPr>
            </w:pPr>
            <w:r w:rsidRPr="00F76932">
              <w:rPr>
                <w:rFonts w:ascii="宋体" w:hAnsi="宋体" w:hint="eastAsia"/>
                <w:szCs w:val="21"/>
              </w:rPr>
              <w:t>（</w:t>
            </w:r>
            <w:r w:rsidRPr="00F76932">
              <w:rPr>
                <w:rFonts w:ascii="宋体" w:hAnsi="宋体" w:hint="eastAsia"/>
                <w:szCs w:val="21"/>
                <w:u w:val="single"/>
              </w:rPr>
              <w:t>3</w:t>
            </w:r>
            <w:r w:rsidRPr="00F76932">
              <w:rPr>
                <w:rFonts w:ascii="宋体" w:hAnsi="宋体" w:hint="eastAsia"/>
                <w:szCs w:val="21"/>
              </w:rPr>
              <w:t>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rPr>
                <w:rFonts w:ascii="宋体" w:hAnsi="宋体"/>
                <w:szCs w:val="21"/>
              </w:rPr>
            </w:pPr>
            <w:r w:rsidRPr="00F76932">
              <w:rPr>
                <w:rFonts w:ascii="宋体" w:hAnsi="宋体" w:hint="eastAsia"/>
                <w:szCs w:val="21"/>
              </w:rPr>
              <w:t>对投标人提出的招标人可以接受的合理优惠条件进行综合评价，</w:t>
            </w:r>
          </w:p>
          <w:p w:rsidR="0053546C" w:rsidRPr="00F76932" w:rsidRDefault="0053546C" w:rsidP="0053546C">
            <w:pPr>
              <w:autoSpaceDE w:val="0"/>
              <w:autoSpaceDN w:val="0"/>
              <w:adjustRightInd w:val="0"/>
              <w:rPr>
                <w:rFonts w:ascii="宋体" w:hAnsi="宋体"/>
                <w:szCs w:val="21"/>
              </w:rPr>
            </w:pPr>
            <w:r w:rsidRPr="00F76932">
              <w:rPr>
                <w:rFonts w:ascii="宋体" w:hAnsi="宋体" w:hint="eastAsia"/>
                <w:szCs w:val="21"/>
              </w:rPr>
              <w:t>综合</w:t>
            </w:r>
            <w:proofErr w:type="gramStart"/>
            <w:r w:rsidRPr="00F76932">
              <w:rPr>
                <w:rFonts w:ascii="宋体" w:hAnsi="宋体" w:hint="eastAsia"/>
                <w:szCs w:val="21"/>
              </w:rPr>
              <w:t>评价</w:t>
            </w:r>
            <w:r w:rsidRPr="00F76932">
              <w:rPr>
                <w:rFonts w:ascii="宋体" w:hAnsi="宋体" w:cs="宋体" w:hint="eastAsia"/>
                <w:szCs w:val="21"/>
              </w:rPr>
              <w:t>优得</w:t>
            </w:r>
            <w:r w:rsidRPr="00F76932">
              <w:rPr>
                <w:rFonts w:ascii="宋体" w:hAnsi="宋体" w:hint="eastAsia"/>
                <w:szCs w:val="21"/>
              </w:rPr>
              <w:t>3分</w:t>
            </w:r>
            <w:proofErr w:type="gramEnd"/>
            <w:r w:rsidRPr="00F76932">
              <w:rPr>
                <w:rFonts w:ascii="宋体" w:hAnsi="宋体" w:cs="宋体" w:hint="eastAsia"/>
                <w:szCs w:val="21"/>
              </w:rPr>
              <w:t>，</w:t>
            </w:r>
            <w:proofErr w:type="gramStart"/>
            <w:r w:rsidRPr="00F76932">
              <w:rPr>
                <w:rFonts w:ascii="宋体" w:hAnsi="宋体" w:hint="eastAsia"/>
                <w:szCs w:val="21"/>
              </w:rPr>
              <w:t>良得2分</w:t>
            </w:r>
            <w:proofErr w:type="gramEnd"/>
            <w:r w:rsidRPr="00F76932">
              <w:rPr>
                <w:rFonts w:ascii="宋体" w:hAnsi="宋体" w:hint="eastAsia"/>
                <w:szCs w:val="21"/>
              </w:rPr>
              <w:t>，</w:t>
            </w:r>
            <w:r w:rsidRPr="00F76932">
              <w:rPr>
                <w:rFonts w:ascii="宋体" w:hAnsi="宋体" w:cs="宋体" w:hint="eastAsia"/>
                <w:szCs w:val="21"/>
              </w:rPr>
              <w:t>一般得</w:t>
            </w:r>
            <w:r w:rsidRPr="00F76932">
              <w:rPr>
                <w:rFonts w:ascii="宋体" w:hAnsi="宋体" w:hint="eastAsia"/>
                <w:szCs w:val="21"/>
              </w:rPr>
              <w:t>1分</w:t>
            </w:r>
            <w:r w:rsidRPr="00F76932">
              <w:rPr>
                <w:rFonts w:ascii="宋体" w:hAnsi="宋体" w:cs="宋体" w:hint="eastAsia"/>
                <w:szCs w:val="21"/>
              </w:rPr>
              <w:t>，无不得分。</w:t>
            </w:r>
          </w:p>
        </w:tc>
      </w:tr>
      <w:tr w:rsidR="0053546C" w:rsidRPr="00F76932" w:rsidTr="0053546C">
        <w:trPr>
          <w:trHeight w:val="840"/>
        </w:trPr>
        <w:tc>
          <w:tcPr>
            <w:tcW w:w="0" w:type="auto"/>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614" w:type="pct"/>
            <w:vMerge/>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jc w:val="left"/>
              <w:rPr>
                <w:rFonts w:asciiTheme="minorEastAsia" w:eastAsiaTheme="minorEastAsia" w:hAnsiTheme="minorEastAsia"/>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jc w:val="center"/>
              <w:rPr>
                <w:rFonts w:ascii="宋体" w:hAnsi="宋体" w:cs="仿宋_GB2312"/>
                <w:kern w:val="0"/>
                <w:szCs w:val="21"/>
              </w:rPr>
            </w:pPr>
            <w:r w:rsidRPr="00F76932">
              <w:rPr>
                <w:rFonts w:ascii="宋体" w:hAnsi="宋体" w:cs="仿宋_GB2312" w:hint="eastAsia"/>
                <w:kern w:val="0"/>
                <w:szCs w:val="21"/>
              </w:rPr>
              <w:t>服务承诺</w:t>
            </w:r>
          </w:p>
          <w:p w:rsidR="0053546C" w:rsidRPr="00F76932" w:rsidRDefault="0053546C" w:rsidP="0053546C">
            <w:pPr>
              <w:autoSpaceDE w:val="0"/>
              <w:autoSpaceDN w:val="0"/>
              <w:adjustRightInd w:val="0"/>
              <w:jc w:val="center"/>
              <w:rPr>
                <w:rFonts w:ascii="宋体" w:hAnsi="宋体"/>
                <w:szCs w:val="21"/>
              </w:rPr>
            </w:pPr>
            <w:r w:rsidRPr="00F76932">
              <w:rPr>
                <w:rFonts w:ascii="宋体" w:hAnsi="宋体" w:hint="eastAsia"/>
                <w:szCs w:val="21"/>
              </w:rPr>
              <w:t>（</w:t>
            </w:r>
            <w:r w:rsidRPr="00F76932">
              <w:rPr>
                <w:rFonts w:ascii="宋体" w:hAnsi="宋体" w:hint="eastAsia"/>
                <w:szCs w:val="21"/>
                <w:u w:val="single"/>
              </w:rPr>
              <w:t>2</w:t>
            </w:r>
            <w:r w:rsidRPr="00F76932">
              <w:rPr>
                <w:rFonts w:ascii="宋体" w:hAnsi="宋体" w:hint="eastAsia"/>
                <w:szCs w:val="21"/>
              </w:rPr>
              <w:t>分）</w:t>
            </w:r>
          </w:p>
        </w:tc>
        <w:tc>
          <w:tcPr>
            <w:tcW w:w="2919" w:type="pct"/>
            <w:tcBorders>
              <w:top w:val="outset" w:sz="6" w:space="0" w:color="auto"/>
              <w:left w:val="outset" w:sz="6" w:space="0" w:color="auto"/>
              <w:bottom w:val="outset" w:sz="6" w:space="0" w:color="auto"/>
              <w:right w:val="outset" w:sz="6" w:space="0" w:color="auto"/>
            </w:tcBorders>
            <w:vAlign w:val="center"/>
          </w:tcPr>
          <w:p w:rsidR="0053546C" w:rsidRPr="00F76932" w:rsidRDefault="0053546C" w:rsidP="0053546C">
            <w:pPr>
              <w:autoSpaceDE w:val="0"/>
              <w:autoSpaceDN w:val="0"/>
              <w:adjustRightInd w:val="0"/>
              <w:rPr>
                <w:rFonts w:ascii="宋体" w:hAnsi="宋体"/>
                <w:szCs w:val="21"/>
              </w:rPr>
            </w:pPr>
            <w:r w:rsidRPr="00F76932">
              <w:rPr>
                <w:rFonts w:ascii="宋体" w:hAnsi="宋体" w:hint="eastAsia"/>
                <w:szCs w:val="21"/>
              </w:rPr>
              <w:t>对投标人提出的招标人可以接受的合理服务承诺进行综合评价，</w:t>
            </w:r>
          </w:p>
          <w:p w:rsidR="0053546C" w:rsidRPr="00F76932" w:rsidRDefault="0053546C" w:rsidP="0053546C">
            <w:pPr>
              <w:autoSpaceDE w:val="0"/>
              <w:autoSpaceDN w:val="0"/>
              <w:adjustRightInd w:val="0"/>
              <w:rPr>
                <w:rFonts w:ascii="宋体" w:hAnsi="宋体"/>
                <w:szCs w:val="21"/>
              </w:rPr>
            </w:pPr>
            <w:r w:rsidRPr="00F76932">
              <w:rPr>
                <w:rFonts w:ascii="宋体" w:hAnsi="宋体" w:hint="eastAsia"/>
                <w:szCs w:val="21"/>
              </w:rPr>
              <w:t>综合</w:t>
            </w:r>
            <w:proofErr w:type="gramStart"/>
            <w:r w:rsidRPr="00F76932">
              <w:rPr>
                <w:rFonts w:ascii="宋体" w:hAnsi="宋体" w:hint="eastAsia"/>
                <w:szCs w:val="21"/>
              </w:rPr>
              <w:t>评价</w:t>
            </w:r>
            <w:r w:rsidRPr="00F76932">
              <w:rPr>
                <w:rFonts w:ascii="宋体" w:hAnsi="宋体" w:cs="宋体" w:hint="eastAsia"/>
                <w:szCs w:val="21"/>
              </w:rPr>
              <w:t>优得</w:t>
            </w:r>
            <w:r w:rsidRPr="00F76932">
              <w:rPr>
                <w:rFonts w:ascii="宋体" w:hAnsi="宋体" w:hint="eastAsia"/>
                <w:szCs w:val="21"/>
              </w:rPr>
              <w:t>2分</w:t>
            </w:r>
            <w:proofErr w:type="gramEnd"/>
            <w:r w:rsidRPr="00F76932">
              <w:rPr>
                <w:rFonts w:ascii="宋体" w:hAnsi="宋体" w:cs="宋体" w:hint="eastAsia"/>
                <w:szCs w:val="21"/>
              </w:rPr>
              <w:t>，</w:t>
            </w:r>
            <w:proofErr w:type="gramStart"/>
            <w:r w:rsidRPr="00F76932">
              <w:rPr>
                <w:rFonts w:ascii="宋体" w:hAnsi="宋体" w:hint="eastAsia"/>
                <w:szCs w:val="21"/>
              </w:rPr>
              <w:t>良得</w:t>
            </w:r>
            <w:proofErr w:type="gramEnd"/>
            <w:r w:rsidRPr="00F76932">
              <w:rPr>
                <w:rFonts w:ascii="宋体" w:hAnsi="宋体" w:hint="eastAsia"/>
                <w:szCs w:val="21"/>
              </w:rPr>
              <w:t>1.5分，</w:t>
            </w:r>
            <w:r w:rsidRPr="00F76932">
              <w:rPr>
                <w:rFonts w:ascii="宋体" w:hAnsi="宋体" w:cs="宋体" w:hint="eastAsia"/>
                <w:szCs w:val="21"/>
              </w:rPr>
              <w:t>一般得1</w:t>
            </w:r>
            <w:r w:rsidRPr="00F76932">
              <w:rPr>
                <w:rFonts w:ascii="宋体" w:hAnsi="宋体" w:hint="eastAsia"/>
                <w:szCs w:val="21"/>
              </w:rPr>
              <w:t>分</w:t>
            </w:r>
            <w:r w:rsidRPr="00F76932">
              <w:rPr>
                <w:rFonts w:ascii="宋体" w:hAnsi="宋体" w:cs="宋体" w:hint="eastAsia"/>
                <w:szCs w:val="21"/>
              </w:rPr>
              <w:t>，无不得分。</w:t>
            </w:r>
          </w:p>
        </w:tc>
      </w:tr>
    </w:tbl>
    <w:p w:rsidR="0053546C" w:rsidRPr="00F76932" w:rsidRDefault="0053546C" w:rsidP="0053546C"/>
    <w:p w:rsidR="0053546C" w:rsidRPr="00F76932" w:rsidRDefault="0053546C" w:rsidP="0053546C">
      <w:pPr>
        <w:wordWrap w:val="0"/>
        <w:snapToGrid w:val="0"/>
        <w:spacing w:line="20" w:lineRule="exact"/>
        <w:jc w:val="right"/>
        <w:rPr>
          <w:rFonts w:ascii="宋体" w:hAnsi="宋体"/>
          <w:szCs w:val="21"/>
        </w:rPr>
      </w:pPr>
    </w:p>
    <w:p w:rsidR="0053546C" w:rsidRPr="00F76932" w:rsidRDefault="0053546C" w:rsidP="0053546C">
      <w:pPr>
        <w:spacing w:after="280" w:afterAutospacing="1"/>
        <w:jc w:val="center"/>
        <w:rPr>
          <w:rFonts w:ascii="宋体" w:hAnsi="宋体"/>
          <w:szCs w:val="21"/>
        </w:rPr>
      </w:pPr>
      <w:r w:rsidRPr="00F76932">
        <w:rPr>
          <w:rFonts w:ascii="宋体" w:hAnsi="宋体"/>
          <w:szCs w:val="21"/>
        </w:rPr>
        <w:br w:type="page"/>
      </w:r>
      <w:bookmarkStart w:id="49" w:name="_Toc531448910"/>
      <w:bookmarkStart w:id="50" w:name="_Toc462671354"/>
    </w:p>
    <w:p w:rsidR="0053546C" w:rsidRPr="00F76932" w:rsidRDefault="0053546C" w:rsidP="0053546C">
      <w:pPr>
        <w:pStyle w:val="2TimesNewRoman5020"/>
        <w:jc w:val="left"/>
        <w:rPr>
          <w:b/>
          <w:szCs w:val="28"/>
        </w:rPr>
      </w:pPr>
      <w:bookmarkStart w:id="51" w:name="_Toc83373376"/>
      <w:bookmarkStart w:id="52" w:name="_Toc144974567"/>
      <w:bookmarkStart w:id="53" w:name="_Toc179632618"/>
      <w:bookmarkStart w:id="54" w:name="_Toc152042377"/>
      <w:bookmarkStart w:id="55" w:name="_Toc152045600"/>
      <w:bookmarkEnd w:id="49"/>
      <w:bookmarkEnd w:id="50"/>
      <w:r w:rsidRPr="00F76932">
        <w:rPr>
          <w:rFonts w:hint="eastAsia"/>
          <w:b/>
          <w:szCs w:val="28"/>
        </w:rPr>
        <w:t>评标办法正文部分</w:t>
      </w:r>
      <w:bookmarkEnd w:id="51"/>
    </w:p>
    <w:p w:rsidR="0053546C" w:rsidRPr="00F76932" w:rsidRDefault="0053546C" w:rsidP="0053546C">
      <w:pPr>
        <w:pStyle w:val="1e"/>
        <w:spacing w:line="360" w:lineRule="auto"/>
        <w:ind w:firstLineChars="236" w:firstLine="566"/>
        <w:rPr>
          <w:sz w:val="24"/>
        </w:rPr>
      </w:pPr>
      <w:r w:rsidRPr="00F76932">
        <w:rPr>
          <w:rFonts w:hint="eastAsia"/>
          <w:sz w:val="24"/>
        </w:rPr>
        <w:t xml:space="preserve">1. </w:t>
      </w:r>
      <w:r w:rsidRPr="00F76932">
        <w:rPr>
          <w:rFonts w:hint="eastAsia"/>
          <w:sz w:val="24"/>
        </w:rPr>
        <w:t>评标方法</w:t>
      </w:r>
      <w:bookmarkEnd w:id="52"/>
      <w:bookmarkEnd w:id="53"/>
      <w:bookmarkEnd w:id="54"/>
      <w:bookmarkEnd w:id="55"/>
    </w:p>
    <w:p w:rsidR="0053546C" w:rsidRPr="00F76932" w:rsidRDefault="0053546C" w:rsidP="0053546C">
      <w:pPr>
        <w:pStyle w:val="1e"/>
        <w:spacing w:line="360" w:lineRule="auto"/>
        <w:ind w:firstLineChars="236" w:firstLine="566"/>
        <w:rPr>
          <w:sz w:val="24"/>
        </w:rPr>
      </w:pPr>
      <w:r w:rsidRPr="00F76932">
        <w:rPr>
          <w:rFonts w:hint="eastAsia"/>
          <w:sz w:val="24"/>
        </w:rPr>
        <w:t>本次评标采用综合评估法。评标委员会对满足招标文件实质性要求的投标文件，按照本章第</w:t>
      </w:r>
      <w:r w:rsidRPr="00F76932">
        <w:rPr>
          <w:rFonts w:hint="eastAsia"/>
          <w:sz w:val="24"/>
        </w:rPr>
        <w:t>2.2</w:t>
      </w:r>
      <w:r w:rsidRPr="00F76932">
        <w:rPr>
          <w:rFonts w:hint="eastAsia"/>
          <w:sz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53546C" w:rsidRPr="00F76932" w:rsidRDefault="0053546C" w:rsidP="0053546C">
      <w:pPr>
        <w:pStyle w:val="1e"/>
        <w:spacing w:line="360" w:lineRule="auto"/>
        <w:ind w:firstLineChars="236" w:firstLine="566"/>
        <w:rPr>
          <w:sz w:val="24"/>
        </w:rPr>
      </w:pPr>
      <w:bookmarkStart w:id="56" w:name="_Toc152045601"/>
      <w:bookmarkStart w:id="57" w:name="_Toc144974568"/>
      <w:bookmarkStart w:id="58" w:name="_Toc179632619"/>
      <w:bookmarkStart w:id="59" w:name="_Toc152042378"/>
      <w:r w:rsidRPr="00F76932">
        <w:rPr>
          <w:rFonts w:hint="eastAsia"/>
          <w:sz w:val="24"/>
        </w:rPr>
        <w:t xml:space="preserve">2. </w:t>
      </w:r>
      <w:r w:rsidRPr="00F76932">
        <w:rPr>
          <w:rFonts w:hint="eastAsia"/>
          <w:sz w:val="24"/>
        </w:rPr>
        <w:t>评审标准</w:t>
      </w:r>
      <w:bookmarkEnd w:id="56"/>
      <w:bookmarkEnd w:id="57"/>
      <w:bookmarkEnd w:id="58"/>
      <w:bookmarkEnd w:id="59"/>
    </w:p>
    <w:p w:rsidR="0053546C" w:rsidRPr="00F76932" w:rsidRDefault="0053546C" w:rsidP="0053546C">
      <w:pPr>
        <w:pStyle w:val="1e"/>
        <w:spacing w:line="360" w:lineRule="auto"/>
        <w:ind w:firstLineChars="236" w:firstLine="566"/>
        <w:rPr>
          <w:sz w:val="24"/>
        </w:rPr>
      </w:pPr>
      <w:bookmarkStart w:id="60" w:name="_Toc152045602"/>
      <w:bookmarkStart w:id="61" w:name="_Toc179632620"/>
      <w:bookmarkStart w:id="62" w:name="_Toc144974569"/>
      <w:bookmarkStart w:id="63" w:name="_Toc152042379"/>
      <w:r w:rsidRPr="00F76932">
        <w:rPr>
          <w:rFonts w:hint="eastAsia"/>
          <w:sz w:val="24"/>
        </w:rPr>
        <w:t xml:space="preserve">2.1 </w:t>
      </w:r>
      <w:r w:rsidRPr="00F76932">
        <w:rPr>
          <w:rFonts w:hint="eastAsia"/>
          <w:sz w:val="24"/>
        </w:rPr>
        <w:t>初步评审标准</w:t>
      </w:r>
      <w:bookmarkEnd w:id="60"/>
      <w:bookmarkEnd w:id="61"/>
      <w:bookmarkEnd w:id="62"/>
      <w:bookmarkEnd w:id="63"/>
    </w:p>
    <w:p w:rsidR="0053546C" w:rsidRPr="00F76932" w:rsidRDefault="0053546C" w:rsidP="0053546C">
      <w:pPr>
        <w:pStyle w:val="1e"/>
        <w:spacing w:line="360" w:lineRule="auto"/>
        <w:ind w:firstLineChars="236" w:firstLine="566"/>
        <w:rPr>
          <w:sz w:val="24"/>
        </w:rPr>
      </w:pPr>
      <w:r w:rsidRPr="00F76932">
        <w:rPr>
          <w:rFonts w:hint="eastAsia"/>
          <w:sz w:val="24"/>
        </w:rPr>
        <w:t xml:space="preserve">2.1.1 </w:t>
      </w:r>
      <w:r w:rsidRPr="00F76932">
        <w:rPr>
          <w:rFonts w:hint="eastAsia"/>
          <w:sz w:val="24"/>
        </w:rPr>
        <w:t>形式评审标准：见评标办法前附表。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2.1.2 </w:t>
      </w:r>
      <w:r w:rsidRPr="00F76932">
        <w:rPr>
          <w:rFonts w:hint="eastAsia"/>
          <w:sz w:val="24"/>
        </w:rPr>
        <w:t>资格评审标准：见评标办法前附表（适用于未进行资格预审的）。</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2.1.2 </w:t>
      </w:r>
      <w:r w:rsidRPr="00F76932">
        <w:rPr>
          <w:rFonts w:hint="eastAsia"/>
          <w:sz w:val="24"/>
        </w:rPr>
        <w:t>资格评审标准：</w:t>
      </w:r>
      <w:proofErr w:type="gramStart"/>
      <w:r w:rsidRPr="00F76932">
        <w:rPr>
          <w:rFonts w:hint="eastAsia"/>
          <w:sz w:val="24"/>
        </w:rPr>
        <w:t>见资格</w:t>
      </w:r>
      <w:proofErr w:type="gramEnd"/>
      <w:r w:rsidRPr="00F76932">
        <w:rPr>
          <w:rFonts w:hint="eastAsia"/>
          <w:sz w:val="24"/>
        </w:rPr>
        <w:t>预审文件第三章“资格审查办法”详细审查标准（适用于已进行资格预审的）。</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2.1.3 </w:t>
      </w:r>
      <w:r w:rsidRPr="00F76932">
        <w:rPr>
          <w:rFonts w:hint="eastAsia"/>
          <w:sz w:val="24"/>
        </w:rPr>
        <w:t>响应性评审标准：见评标办法前附表。</w:t>
      </w:r>
    </w:p>
    <w:p w:rsidR="0053546C" w:rsidRPr="00F76932" w:rsidRDefault="0053546C" w:rsidP="0053546C">
      <w:pPr>
        <w:pStyle w:val="1e"/>
        <w:spacing w:line="360" w:lineRule="auto"/>
        <w:ind w:firstLineChars="236" w:firstLine="566"/>
        <w:rPr>
          <w:sz w:val="24"/>
        </w:rPr>
      </w:pPr>
      <w:bookmarkStart w:id="64" w:name="_Toc152042380"/>
      <w:bookmarkStart w:id="65" w:name="_Toc144974570"/>
      <w:bookmarkStart w:id="66" w:name="_Toc179632621"/>
      <w:bookmarkStart w:id="67" w:name="_Toc152045603"/>
      <w:r w:rsidRPr="00F76932">
        <w:rPr>
          <w:rFonts w:hint="eastAsia"/>
          <w:sz w:val="24"/>
        </w:rPr>
        <w:t xml:space="preserve">2.2 </w:t>
      </w:r>
      <w:r w:rsidRPr="00F76932">
        <w:rPr>
          <w:rFonts w:hint="eastAsia"/>
          <w:sz w:val="24"/>
        </w:rPr>
        <w:t>分值构成与评分标准</w:t>
      </w:r>
      <w:bookmarkEnd w:id="64"/>
      <w:bookmarkEnd w:id="65"/>
      <w:bookmarkEnd w:id="66"/>
      <w:bookmarkEnd w:id="67"/>
    </w:p>
    <w:p w:rsidR="0053546C" w:rsidRPr="00F76932" w:rsidRDefault="0053546C" w:rsidP="0053546C">
      <w:pPr>
        <w:pStyle w:val="1e"/>
        <w:spacing w:line="360" w:lineRule="auto"/>
        <w:ind w:firstLineChars="236" w:firstLine="566"/>
        <w:rPr>
          <w:sz w:val="24"/>
        </w:rPr>
      </w:pPr>
      <w:r w:rsidRPr="00F76932">
        <w:rPr>
          <w:rFonts w:hint="eastAsia"/>
          <w:sz w:val="24"/>
        </w:rPr>
        <w:t xml:space="preserve">2.2.1 </w:t>
      </w:r>
      <w:r w:rsidRPr="00F76932">
        <w:rPr>
          <w:rFonts w:ascii="黑体" w:eastAsia="黑体" w:hint="eastAsia"/>
          <w:sz w:val="24"/>
        </w:rPr>
        <w:t>分值构成</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1</w:t>
      </w:r>
      <w:r w:rsidRPr="00F76932">
        <w:rPr>
          <w:rFonts w:hint="eastAsia"/>
          <w:sz w:val="24"/>
        </w:rPr>
        <w:t>）施工组织设计：见评标办法前附表；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2</w:t>
      </w:r>
      <w:r w:rsidRPr="00F76932">
        <w:rPr>
          <w:rFonts w:hint="eastAsia"/>
          <w:sz w:val="24"/>
        </w:rPr>
        <w:t>）项目管理机构：见评标办法前附表；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3</w:t>
      </w:r>
      <w:r w:rsidRPr="00F76932">
        <w:rPr>
          <w:rFonts w:hint="eastAsia"/>
          <w:sz w:val="24"/>
        </w:rPr>
        <w:t>）投标报价：见评标办法前附表；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4</w:t>
      </w:r>
      <w:r w:rsidRPr="00F76932">
        <w:rPr>
          <w:rFonts w:hint="eastAsia"/>
          <w:sz w:val="24"/>
        </w:rPr>
        <w:t>）其他评分因素：见评标办法前附表。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2.2.2 </w:t>
      </w:r>
      <w:r w:rsidRPr="00F76932">
        <w:rPr>
          <w:rFonts w:ascii="黑体" w:eastAsia="黑体" w:hint="eastAsia"/>
          <w:sz w:val="24"/>
        </w:rPr>
        <w:t>评标基准价计算</w:t>
      </w:r>
    </w:p>
    <w:p w:rsidR="0053546C" w:rsidRPr="00F76932" w:rsidRDefault="0053546C" w:rsidP="0053546C">
      <w:pPr>
        <w:pStyle w:val="1e"/>
        <w:spacing w:line="360" w:lineRule="auto"/>
        <w:ind w:firstLineChars="236" w:firstLine="566"/>
        <w:rPr>
          <w:sz w:val="24"/>
        </w:rPr>
      </w:pPr>
      <w:r w:rsidRPr="00F76932">
        <w:rPr>
          <w:rFonts w:hint="eastAsia"/>
          <w:sz w:val="24"/>
        </w:rPr>
        <w:t>评标基准价计算方法：见评标办法前附表。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2.2.3 </w:t>
      </w:r>
      <w:r w:rsidRPr="00F76932">
        <w:rPr>
          <w:rFonts w:ascii="黑体" w:eastAsia="黑体" w:hint="eastAsia"/>
          <w:sz w:val="24"/>
        </w:rPr>
        <w:t>投标报价的偏差率计算</w:t>
      </w:r>
    </w:p>
    <w:p w:rsidR="0053546C" w:rsidRPr="00F76932" w:rsidRDefault="0053546C" w:rsidP="0053546C">
      <w:pPr>
        <w:pStyle w:val="1e"/>
        <w:spacing w:line="360" w:lineRule="auto"/>
        <w:ind w:firstLineChars="236" w:firstLine="566"/>
        <w:rPr>
          <w:sz w:val="24"/>
        </w:rPr>
      </w:pPr>
      <w:r w:rsidRPr="00F76932">
        <w:rPr>
          <w:rFonts w:hint="eastAsia"/>
          <w:sz w:val="24"/>
        </w:rPr>
        <w:t>投标报价的偏差率计算公式：见评标办法前附表。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 xml:space="preserve">2.2.4 </w:t>
      </w:r>
      <w:r w:rsidRPr="00F76932">
        <w:rPr>
          <w:rFonts w:ascii="黑体" w:eastAsia="黑体" w:hint="eastAsia"/>
          <w:sz w:val="24"/>
        </w:rPr>
        <w:t>评分标准</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1</w:t>
      </w:r>
      <w:r w:rsidRPr="00F76932">
        <w:rPr>
          <w:rFonts w:hint="eastAsia"/>
          <w:sz w:val="24"/>
        </w:rPr>
        <w:t>）施工组织设计评分标准：见评标办法前附表；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2</w:t>
      </w:r>
      <w:r w:rsidRPr="00F76932">
        <w:rPr>
          <w:rFonts w:hint="eastAsia"/>
          <w:sz w:val="24"/>
        </w:rPr>
        <w:t>）项目管理机构评分标准：见评标办法前附表；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3</w:t>
      </w:r>
      <w:r w:rsidRPr="00F76932">
        <w:rPr>
          <w:rFonts w:hint="eastAsia"/>
          <w:sz w:val="24"/>
        </w:rPr>
        <w:t>）投标报价评分标准：见评标办法前附表；</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4</w:t>
      </w:r>
      <w:r w:rsidRPr="00F76932">
        <w:rPr>
          <w:rFonts w:hint="eastAsia"/>
          <w:sz w:val="24"/>
        </w:rPr>
        <w:t>）其他因素评分标准：见评标办法前附表。</w:t>
      </w:r>
    </w:p>
    <w:p w:rsidR="0053546C" w:rsidRPr="00F76932" w:rsidRDefault="0053546C" w:rsidP="0053546C">
      <w:pPr>
        <w:pStyle w:val="1e"/>
        <w:spacing w:line="360" w:lineRule="auto"/>
        <w:ind w:firstLineChars="236" w:firstLine="566"/>
        <w:rPr>
          <w:sz w:val="24"/>
        </w:rPr>
      </w:pPr>
      <w:bookmarkStart w:id="68" w:name="_Toc179632622"/>
      <w:bookmarkStart w:id="69" w:name="_Toc152042381"/>
      <w:bookmarkStart w:id="70" w:name="_Toc144974571"/>
      <w:bookmarkStart w:id="71" w:name="_Toc152045604"/>
      <w:r w:rsidRPr="00F76932">
        <w:rPr>
          <w:rFonts w:hint="eastAsia"/>
          <w:sz w:val="24"/>
        </w:rPr>
        <w:t xml:space="preserve">3. </w:t>
      </w:r>
      <w:r w:rsidRPr="00F76932">
        <w:rPr>
          <w:rFonts w:hint="eastAsia"/>
          <w:sz w:val="24"/>
        </w:rPr>
        <w:t>评标程序</w:t>
      </w:r>
      <w:bookmarkEnd w:id="68"/>
      <w:bookmarkEnd w:id="69"/>
      <w:bookmarkEnd w:id="70"/>
      <w:bookmarkEnd w:id="71"/>
    </w:p>
    <w:p w:rsidR="0053546C" w:rsidRPr="00F76932" w:rsidRDefault="0053546C" w:rsidP="0053546C">
      <w:pPr>
        <w:pStyle w:val="1e"/>
        <w:spacing w:line="360" w:lineRule="auto"/>
        <w:ind w:firstLineChars="236" w:firstLine="566"/>
        <w:rPr>
          <w:sz w:val="24"/>
        </w:rPr>
      </w:pPr>
      <w:bookmarkStart w:id="72" w:name="_Toc152042382"/>
      <w:bookmarkStart w:id="73" w:name="_Toc144974572"/>
      <w:bookmarkStart w:id="74" w:name="_Toc152045605"/>
      <w:bookmarkStart w:id="75" w:name="_Toc179632623"/>
      <w:r w:rsidRPr="00F76932">
        <w:rPr>
          <w:rFonts w:hint="eastAsia"/>
          <w:sz w:val="24"/>
        </w:rPr>
        <w:t xml:space="preserve">3.1 </w:t>
      </w:r>
      <w:r w:rsidRPr="00F76932">
        <w:rPr>
          <w:rFonts w:hint="eastAsia"/>
          <w:sz w:val="24"/>
        </w:rPr>
        <w:t>初步评审</w:t>
      </w:r>
      <w:bookmarkEnd w:id="72"/>
      <w:bookmarkEnd w:id="73"/>
      <w:bookmarkEnd w:id="74"/>
      <w:bookmarkEnd w:id="75"/>
    </w:p>
    <w:p w:rsidR="0053546C" w:rsidRPr="00F76932" w:rsidRDefault="0053546C" w:rsidP="0053546C">
      <w:pPr>
        <w:pStyle w:val="1e"/>
        <w:spacing w:line="360" w:lineRule="auto"/>
        <w:ind w:firstLineChars="236" w:firstLine="566"/>
        <w:rPr>
          <w:sz w:val="24"/>
        </w:rPr>
      </w:pPr>
      <w:r w:rsidRPr="00F76932">
        <w:rPr>
          <w:rFonts w:hint="eastAsia"/>
          <w:sz w:val="24"/>
        </w:rPr>
        <w:lastRenderedPageBreak/>
        <w:t xml:space="preserve">3.1.1 </w:t>
      </w:r>
      <w:r w:rsidRPr="00F76932">
        <w:rPr>
          <w:rFonts w:hint="eastAsia"/>
          <w:sz w:val="24"/>
        </w:rPr>
        <w:t>评标委员会可以要求投标人提交第二章“投标人须知”第</w:t>
      </w:r>
      <w:r w:rsidRPr="00F76932">
        <w:rPr>
          <w:rFonts w:hint="eastAsia"/>
          <w:sz w:val="24"/>
        </w:rPr>
        <w:t>3.5.1</w:t>
      </w:r>
      <w:r w:rsidRPr="00F76932">
        <w:rPr>
          <w:rFonts w:hint="eastAsia"/>
          <w:sz w:val="24"/>
        </w:rPr>
        <w:t>项至第</w:t>
      </w:r>
      <w:r w:rsidRPr="00F76932">
        <w:rPr>
          <w:rFonts w:hint="eastAsia"/>
          <w:sz w:val="24"/>
        </w:rPr>
        <w:t>3.5.5</w:t>
      </w:r>
      <w:r w:rsidRPr="00F76932">
        <w:rPr>
          <w:rFonts w:hint="eastAsia"/>
          <w:sz w:val="24"/>
        </w:rPr>
        <w:t>项规定的有关证明和证件的原件，以便核验。评标委员会依据本章第</w:t>
      </w:r>
      <w:r w:rsidRPr="00F76932">
        <w:rPr>
          <w:rFonts w:hint="eastAsia"/>
          <w:sz w:val="24"/>
        </w:rPr>
        <w:t>2.1</w:t>
      </w:r>
      <w:r w:rsidRPr="00F76932">
        <w:rPr>
          <w:rFonts w:hint="eastAsia"/>
          <w:sz w:val="24"/>
        </w:rPr>
        <w:t>款规定的标准对投标文件进行初步评审。有一项不符合评审标准的，作废标处理。（适用于未进行资格预审的）</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3.1.1 </w:t>
      </w:r>
      <w:r w:rsidRPr="00F76932">
        <w:rPr>
          <w:rFonts w:hint="eastAsia"/>
          <w:sz w:val="24"/>
        </w:rPr>
        <w:t>评标委员会依据本章第</w:t>
      </w:r>
      <w:r w:rsidRPr="00F76932">
        <w:rPr>
          <w:rFonts w:hint="eastAsia"/>
          <w:sz w:val="24"/>
        </w:rPr>
        <w:t>2.1.1</w:t>
      </w:r>
      <w:r w:rsidRPr="00F76932">
        <w:rPr>
          <w:rFonts w:hint="eastAsia"/>
          <w:sz w:val="24"/>
        </w:rPr>
        <w:t>项、第</w:t>
      </w:r>
      <w:r w:rsidRPr="00F76932">
        <w:rPr>
          <w:rFonts w:hint="eastAsia"/>
          <w:sz w:val="24"/>
        </w:rPr>
        <w:t>2.1.3</w:t>
      </w:r>
      <w:r w:rsidRPr="00F76932">
        <w:rPr>
          <w:rFonts w:hint="eastAsia"/>
          <w:sz w:val="24"/>
        </w:rPr>
        <w:t>项规定的评审标准对投标文件进行初步评审。有一项不符合评审标准的，作废标处理。当投标人资格预审申请文件的内容发生重大变化时，评标委员会依据本章第</w:t>
      </w:r>
      <w:r w:rsidRPr="00F76932">
        <w:rPr>
          <w:rFonts w:hint="eastAsia"/>
          <w:sz w:val="24"/>
        </w:rPr>
        <w:t>2.1.2</w:t>
      </w:r>
      <w:r w:rsidRPr="00F76932">
        <w:rPr>
          <w:rFonts w:hint="eastAsia"/>
          <w:sz w:val="24"/>
        </w:rPr>
        <w:t>项规定的标准对其更新资料进行评审。（适用于已进行资格预审的）</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3.1.2 </w:t>
      </w:r>
      <w:r w:rsidRPr="00F76932">
        <w:rPr>
          <w:rFonts w:hint="eastAsia"/>
          <w:sz w:val="24"/>
        </w:rPr>
        <w:t>投标人有以下情形之一的，其投标作废标处理：</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1</w:t>
      </w:r>
      <w:r w:rsidRPr="00F76932">
        <w:rPr>
          <w:rFonts w:hint="eastAsia"/>
          <w:sz w:val="24"/>
        </w:rPr>
        <w:t>）第二章“投标人须知”第</w:t>
      </w:r>
      <w:r w:rsidRPr="00F76932">
        <w:rPr>
          <w:rFonts w:hint="eastAsia"/>
          <w:sz w:val="24"/>
        </w:rPr>
        <w:t>1.4.3</w:t>
      </w:r>
      <w:r w:rsidRPr="00F76932">
        <w:rPr>
          <w:rFonts w:hint="eastAsia"/>
          <w:sz w:val="24"/>
        </w:rPr>
        <w:t>项规定的任何一种情形的；</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2</w:t>
      </w:r>
      <w:r w:rsidRPr="00F76932">
        <w:rPr>
          <w:rFonts w:hint="eastAsia"/>
          <w:sz w:val="24"/>
        </w:rPr>
        <w:t>）串通投标或弄虚作假或有其他违法行为的；</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3</w:t>
      </w:r>
      <w:r w:rsidRPr="00F76932">
        <w:rPr>
          <w:rFonts w:hint="eastAsia"/>
          <w:sz w:val="24"/>
        </w:rPr>
        <w:t>）不按评标委员会要求澄清、说明或补正的。</w:t>
      </w:r>
    </w:p>
    <w:p w:rsidR="0053546C" w:rsidRPr="00F76932" w:rsidRDefault="0053546C" w:rsidP="0053546C">
      <w:pPr>
        <w:pStyle w:val="1e"/>
        <w:spacing w:line="360" w:lineRule="auto"/>
        <w:ind w:firstLineChars="236" w:firstLine="566"/>
        <w:rPr>
          <w:sz w:val="24"/>
        </w:rPr>
      </w:pPr>
      <w:r w:rsidRPr="00F76932">
        <w:rPr>
          <w:rFonts w:hint="eastAsia"/>
          <w:sz w:val="24"/>
        </w:rPr>
        <w:t>3.1.3</w:t>
      </w:r>
      <w:r w:rsidRPr="00F76932">
        <w:rPr>
          <w:rFonts w:hint="eastAsia"/>
          <w:sz w:val="24"/>
        </w:rPr>
        <w:t>投标报价有算术错误的，评标委员会按以下原则对投标报价进行修正，修正的价格经投标人书面确认后具有约束力。投标人不接受修正价格的，其投标作废标处理。</w:t>
      </w:r>
    </w:p>
    <w:p w:rsidR="0053546C" w:rsidRPr="00F76932" w:rsidRDefault="0053546C" w:rsidP="0053546C">
      <w:pPr>
        <w:pStyle w:val="1e"/>
        <w:spacing w:line="360" w:lineRule="auto"/>
        <w:ind w:firstLineChars="236" w:firstLine="566"/>
        <w:rPr>
          <w:sz w:val="24"/>
        </w:rPr>
      </w:pPr>
      <w:bookmarkStart w:id="76" w:name="_Toc152042383"/>
      <w:r w:rsidRPr="00F76932">
        <w:rPr>
          <w:rFonts w:hint="eastAsia"/>
          <w:sz w:val="24"/>
        </w:rPr>
        <w:t>（</w:t>
      </w:r>
      <w:r w:rsidRPr="00F76932">
        <w:rPr>
          <w:rFonts w:hint="eastAsia"/>
          <w:sz w:val="24"/>
        </w:rPr>
        <w:t>1</w:t>
      </w:r>
      <w:r w:rsidRPr="00F76932">
        <w:rPr>
          <w:rFonts w:hint="eastAsia"/>
          <w:sz w:val="24"/>
        </w:rPr>
        <w:t>）投标文件中的大写金额与小写金额不一致的，以大写金额为准；</w:t>
      </w:r>
      <w:bookmarkEnd w:id="76"/>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2</w:t>
      </w:r>
      <w:r w:rsidRPr="00F76932">
        <w:rPr>
          <w:rFonts w:hint="eastAsia"/>
          <w:sz w:val="24"/>
        </w:rPr>
        <w:t>）总价金额与依据单价计算出的结果不一致的，以单价金额为准修正总价，但单价金额小数点有明显错误的除外。</w:t>
      </w:r>
    </w:p>
    <w:p w:rsidR="0053546C" w:rsidRPr="00F76932" w:rsidRDefault="0053546C" w:rsidP="0053546C">
      <w:pPr>
        <w:pStyle w:val="1e"/>
        <w:spacing w:line="360" w:lineRule="auto"/>
        <w:ind w:firstLineChars="236" w:firstLine="566"/>
        <w:rPr>
          <w:sz w:val="24"/>
        </w:rPr>
      </w:pPr>
      <w:bookmarkStart w:id="77" w:name="_Toc152045606"/>
      <w:bookmarkStart w:id="78" w:name="_Toc179632624"/>
      <w:bookmarkStart w:id="79" w:name="_Toc144974573"/>
      <w:bookmarkStart w:id="80" w:name="_Toc152042384"/>
      <w:r w:rsidRPr="00F76932">
        <w:rPr>
          <w:rFonts w:hint="eastAsia"/>
          <w:sz w:val="24"/>
        </w:rPr>
        <w:t xml:space="preserve">3.2 </w:t>
      </w:r>
      <w:r w:rsidRPr="00F76932">
        <w:rPr>
          <w:rFonts w:hint="eastAsia"/>
          <w:sz w:val="24"/>
        </w:rPr>
        <w:t>详细评审</w:t>
      </w:r>
      <w:bookmarkEnd w:id="77"/>
      <w:bookmarkEnd w:id="78"/>
      <w:bookmarkEnd w:id="79"/>
      <w:bookmarkEnd w:id="80"/>
    </w:p>
    <w:p w:rsidR="0053546C" w:rsidRPr="00F76932" w:rsidRDefault="0053546C" w:rsidP="0053546C">
      <w:pPr>
        <w:pStyle w:val="1e"/>
        <w:spacing w:line="360" w:lineRule="auto"/>
        <w:ind w:firstLineChars="236" w:firstLine="566"/>
        <w:rPr>
          <w:sz w:val="24"/>
        </w:rPr>
      </w:pPr>
      <w:r w:rsidRPr="00F76932">
        <w:rPr>
          <w:rFonts w:hint="eastAsia"/>
          <w:sz w:val="24"/>
        </w:rPr>
        <w:t xml:space="preserve">3.2.1 </w:t>
      </w:r>
      <w:r w:rsidRPr="00F76932">
        <w:rPr>
          <w:rFonts w:hint="eastAsia"/>
          <w:sz w:val="24"/>
        </w:rPr>
        <w:t>评标委员会按本章第</w:t>
      </w:r>
      <w:r w:rsidRPr="00F76932">
        <w:rPr>
          <w:rFonts w:hint="eastAsia"/>
          <w:sz w:val="24"/>
        </w:rPr>
        <w:t>2.2</w:t>
      </w:r>
      <w:r w:rsidRPr="00F76932">
        <w:rPr>
          <w:rFonts w:hint="eastAsia"/>
          <w:sz w:val="24"/>
        </w:rPr>
        <w:t>款规定的量化因素和分值进行打分，并计算出综合评估得分。</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1</w:t>
      </w:r>
      <w:r w:rsidRPr="00F76932">
        <w:rPr>
          <w:rFonts w:hint="eastAsia"/>
          <w:sz w:val="24"/>
        </w:rPr>
        <w:t>）按本章第</w:t>
      </w:r>
      <w:r w:rsidRPr="00F76932">
        <w:rPr>
          <w:rFonts w:hint="eastAsia"/>
          <w:sz w:val="24"/>
        </w:rPr>
        <w:t>2.2.4</w:t>
      </w:r>
      <w:r w:rsidRPr="00F76932">
        <w:rPr>
          <w:rFonts w:hint="eastAsia"/>
          <w:sz w:val="24"/>
        </w:rPr>
        <w:t>（</w:t>
      </w:r>
      <w:r w:rsidRPr="00F76932">
        <w:rPr>
          <w:rFonts w:hint="eastAsia"/>
          <w:sz w:val="24"/>
        </w:rPr>
        <w:t>1</w:t>
      </w:r>
      <w:r w:rsidRPr="00F76932">
        <w:rPr>
          <w:rFonts w:hint="eastAsia"/>
          <w:sz w:val="24"/>
        </w:rPr>
        <w:t>）目规定的评审因素和分值对施工组织设计计算出得分</w:t>
      </w:r>
      <w:r w:rsidRPr="00F76932">
        <w:rPr>
          <w:rFonts w:hint="eastAsia"/>
          <w:sz w:val="24"/>
        </w:rPr>
        <w:t>A</w:t>
      </w:r>
      <w:r w:rsidRPr="00F76932">
        <w:rPr>
          <w:rFonts w:hint="eastAsia"/>
          <w:sz w:val="24"/>
        </w:rPr>
        <w:t>；</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2</w:t>
      </w:r>
      <w:r w:rsidRPr="00F76932">
        <w:rPr>
          <w:rFonts w:hint="eastAsia"/>
          <w:sz w:val="24"/>
        </w:rPr>
        <w:t>）按本章第</w:t>
      </w:r>
      <w:r w:rsidRPr="00F76932">
        <w:rPr>
          <w:rFonts w:hint="eastAsia"/>
          <w:sz w:val="24"/>
        </w:rPr>
        <w:t>2.2.4</w:t>
      </w:r>
      <w:r w:rsidRPr="00F76932">
        <w:rPr>
          <w:rFonts w:hint="eastAsia"/>
          <w:sz w:val="24"/>
        </w:rPr>
        <w:t>（</w:t>
      </w:r>
      <w:r w:rsidRPr="00F76932">
        <w:rPr>
          <w:rFonts w:hint="eastAsia"/>
          <w:sz w:val="24"/>
        </w:rPr>
        <w:t>2</w:t>
      </w:r>
      <w:r w:rsidRPr="00F76932">
        <w:rPr>
          <w:rFonts w:hint="eastAsia"/>
          <w:sz w:val="24"/>
        </w:rPr>
        <w:t>）目规定的评审因素和分值对项目管理机构计算出得分</w:t>
      </w:r>
      <w:r w:rsidRPr="00F76932">
        <w:rPr>
          <w:rFonts w:hint="eastAsia"/>
          <w:sz w:val="24"/>
        </w:rPr>
        <w:t>B</w:t>
      </w:r>
      <w:r w:rsidRPr="00F76932">
        <w:rPr>
          <w:rFonts w:hint="eastAsia"/>
          <w:sz w:val="24"/>
        </w:rPr>
        <w:t>；</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3</w:t>
      </w:r>
      <w:r w:rsidRPr="00F76932">
        <w:rPr>
          <w:rFonts w:hint="eastAsia"/>
          <w:sz w:val="24"/>
        </w:rPr>
        <w:t>）按本章第</w:t>
      </w:r>
      <w:r w:rsidRPr="00F76932">
        <w:rPr>
          <w:rFonts w:hint="eastAsia"/>
          <w:sz w:val="24"/>
        </w:rPr>
        <w:t>2.2.4</w:t>
      </w:r>
      <w:r w:rsidRPr="00F76932">
        <w:rPr>
          <w:rFonts w:hint="eastAsia"/>
          <w:sz w:val="24"/>
        </w:rPr>
        <w:t>（</w:t>
      </w:r>
      <w:r w:rsidRPr="00F76932">
        <w:rPr>
          <w:rFonts w:hint="eastAsia"/>
          <w:sz w:val="24"/>
        </w:rPr>
        <w:t>3</w:t>
      </w:r>
      <w:r w:rsidRPr="00F76932">
        <w:rPr>
          <w:rFonts w:hint="eastAsia"/>
          <w:sz w:val="24"/>
        </w:rPr>
        <w:t>）目规定的评审因素和分值对投标报价计算出得分</w:t>
      </w:r>
      <w:r w:rsidRPr="00F76932">
        <w:rPr>
          <w:rFonts w:hint="eastAsia"/>
          <w:sz w:val="24"/>
        </w:rPr>
        <w:t>C</w:t>
      </w:r>
      <w:r w:rsidRPr="00F76932">
        <w:rPr>
          <w:rFonts w:hint="eastAsia"/>
          <w:sz w:val="24"/>
        </w:rPr>
        <w:t>；</w:t>
      </w:r>
    </w:p>
    <w:p w:rsidR="0053546C" w:rsidRPr="00F76932" w:rsidRDefault="0053546C" w:rsidP="0053546C">
      <w:pPr>
        <w:pStyle w:val="1e"/>
        <w:spacing w:line="360" w:lineRule="auto"/>
        <w:ind w:firstLineChars="236" w:firstLine="566"/>
        <w:rPr>
          <w:sz w:val="24"/>
        </w:rPr>
      </w:pPr>
      <w:r w:rsidRPr="00F76932">
        <w:rPr>
          <w:rFonts w:hint="eastAsia"/>
          <w:sz w:val="24"/>
        </w:rPr>
        <w:t>（</w:t>
      </w:r>
      <w:r w:rsidRPr="00F76932">
        <w:rPr>
          <w:rFonts w:hint="eastAsia"/>
          <w:sz w:val="24"/>
        </w:rPr>
        <w:t>4</w:t>
      </w:r>
      <w:r w:rsidRPr="00F76932">
        <w:rPr>
          <w:rFonts w:hint="eastAsia"/>
          <w:sz w:val="24"/>
        </w:rPr>
        <w:t>）按本章第</w:t>
      </w:r>
      <w:r w:rsidRPr="00F76932">
        <w:rPr>
          <w:rFonts w:hint="eastAsia"/>
          <w:sz w:val="24"/>
        </w:rPr>
        <w:t>2.2.4</w:t>
      </w:r>
      <w:r w:rsidRPr="00F76932">
        <w:rPr>
          <w:rFonts w:hint="eastAsia"/>
          <w:sz w:val="24"/>
        </w:rPr>
        <w:t>（</w:t>
      </w:r>
      <w:r w:rsidRPr="00F76932">
        <w:rPr>
          <w:rFonts w:hint="eastAsia"/>
          <w:sz w:val="24"/>
        </w:rPr>
        <w:t>4</w:t>
      </w:r>
      <w:r w:rsidRPr="00F76932">
        <w:rPr>
          <w:rFonts w:hint="eastAsia"/>
          <w:sz w:val="24"/>
        </w:rPr>
        <w:t>）目规定的评审因素和分值对其他部分计算出得分</w:t>
      </w:r>
      <w:r w:rsidRPr="00F76932">
        <w:rPr>
          <w:rFonts w:hint="eastAsia"/>
          <w:sz w:val="24"/>
        </w:rPr>
        <w:t>D</w:t>
      </w:r>
      <w:r w:rsidRPr="00F76932">
        <w:rPr>
          <w:rFonts w:hint="eastAsia"/>
          <w:sz w:val="24"/>
        </w:rPr>
        <w:t>。</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3.2.2 </w:t>
      </w:r>
      <w:r w:rsidRPr="00F76932">
        <w:rPr>
          <w:rFonts w:hint="eastAsia"/>
          <w:sz w:val="24"/>
        </w:rPr>
        <w:t>评分分值计算保留小数点后两位，小数点后第三位“四舍五入”。</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3.2.3 </w:t>
      </w:r>
      <w:r w:rsidRPr="00F76932">
        <w:rPr>
          <w:rFonts w:hint="eastAsia"/>
          <w:sz w:val="24"/>
        </w:rPr>
        <w:t>投标人得分</w:t>
      </w:r>
      <w:r w:rsidRPr="00F76932">
        <w:rPr>
          <w:rFonts w:hint="eastAsia"/>
          <w:sz w:val="24"/>
        </w:rPr>
        <w:t>=A+B+C+D</w:t>
      </w:r>
      <w:r w:rsidRPr="00F76932">
        <w:rPr>
          <w:rFonts w:hint="eastAsia"/>
          <w:sz w:val="24"/>
        </w:rPr>
        <w:t>。</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3.2.4 </w:t>
      </w:r>
      <w:r w:rsidRPr="00F76932">
        <w:rPr>
          <w:rFonts w:hint="eastAsia"/>
          <w:sz w:val="24"/>
        </w:rPr>
        <w:t>评标委员会发现投标人的报价明显低于其他投标报价，或者在设有标底时明显低于标底，使得其投标报价可能低于其个别成本的，应当要求该投标人</w:t>
      </w:r>
      <w:proofErr w:type="gramStart"/>
      <w:r w:rsidRPr="00F76932">
        <w:rPr>
          <w:rFonts w:hint="eastAsia"/>
          <w:sz w:val="24"/>
        </w:rPr>
        <w:t>作出</w:t>
      </w:r>
      <w:proofErr w:type="gramEnd"/>
      <w:r w:rsidRPr="00F76932">
        <w:rPr>
          <w:rFonts w:hint="eastAsia"/>
          <w:sz w:val="24"/>
        </w:rPr>
        <w:t>书面说明并提供相应的证明材料。投标人不能合理说明或者不能提供相应证明材料的，由评标委员会认定该投标人以低于成本报价竞标，其投标作废标处理。</w:t>
      </w:r>
    </w:p>
    <w:p w:rsidR="0053546C" w:rsidRPr="00F76932" w:rsidRDefault="0053546C" w:rsidP="0053546C">
      <w:pPr>
        <w:pStyle w:val="1e"/>
        <w:spacing w:line="360" w:lineRule="auto"/>
        <w:ind w:firstLineChars="236" w:firstLine="566"/>
        <w:rPr>
          <w:sz w:val="24"/>
        </w:rPr>
      </w:pPr>
      <w:bookmarkStart w:id="81" w:name="_Toc144974575"/>
      <w:bookmarkStart w:id="82" w:name="_Toc179632625"/>
      <w:bookmarkStart w:id="83" w:name="_Toc152042385"/>
      <w:bookmarkStart w:id="84" w:name="_Toc152045607"/>
      <w:r w:rsidRPr="00F76932">
        <w:rPr>
          <w:rFonts w:hint="eastAsia"/>
          <w:sz w:val="24"/>
        </w:rPr>
        <w:t xml:space="preserve">3.3 </w:t>
      </w:r>
      <w:r w:rsidRPr="00F76932">
        <w:rPr>
          <w:rFonts w:hint="eastAsia"/>
          <w:sz w:val="24"/>
        </w:rPr>
        <w:t>投标文件的澄清</w:t>
      </w:r>
      <w:bookmarkEnd w:id="81"/>
      <w:r w:rsidRPr="00F76932">
        <w:rPr>
          <w:rFonts w:hint="eastAsia"/>
          <w:sz w:val="24"/>
        </w:rPr>
        <w:t>和补正</w:t>
      </w:r>
      <w:bookmarkEnd w:id="82"/>
      <w:bookmarkEnd w:id="83"/>
      <w:bookmarkEnd w:id="84"/>
    </w:p>
    <w:p w:rsidR="0053546C" w:rsidRPr="00F76932" w:rsidRDefault="0053546C" w:rsidP="0053546C">
      <w:pPr>
        <w:pStyle w:val="1e"/>
        <w:spacing w:line="360" w:lineRule="auto"/>
        <w:ind w:firstLineChars="236" w:firstLine="566"/>
        <w:rPr>
          <w:sz w:val="24"/>
        </w:rPr>
      </w:pPr>
      <w:r w:rsidRPr="00F76932">
        <w:rPr>
          <w:rFonts w:hint="eastAsia"/>
          <w:sz w:val="24"/>
        </w:rPr>
        <w:lastRenderedPageBreak/>
        <w:t>3.3.1</w:t>
      </w:r>
      <w:r w:rsidRPr="00F76932">
        <w:rPr>
          <w:rFonts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3.3.2 </w:t>
      </w:r>
      <w:r w:rsidRPr="00F76932">
        <w:rPr>
          <w:rFonts w:hint="eastAsia"/>
          <w:sz w:val="24"/>
        </w:rPr>
        <w:t>澄清、说明和补正不得改变投标文件的实质性内容（算术性错误修正的除外）。投标人的书面澄清、说明和补正属于投标文件的组成部分。</w:t>
      </w:r>
    </w:p>
    <w:p w:rsidR="0053546C" w:rsidRPr="00F76932" w:rsidRDefault="0053546C" w:rsidP="0053546C">
      <w:pPr>
        <w:pStyle w:val="1e"/>
        <w:spacing w:line="360" w:lineRule="auto"/>
        <w:ind w:firstLineChars="236" w:firstLine="566"/>
        <w:rPr>
          <w:sz w:val="24"/>
        </w:rPr>
      </w:pPr>
      <w:r w:rsidRPr="00F76932">
        <w:rPr>
          <w:rFonts w:hint="eastAsia"/>
          <w:sz w:val="24"/>
        </w:rPr>
        <w:t xml:space="preserve">3.3.3 </w:t>
      </w:r>
      <w:r w:rsidRPr="00F76932">
        <w:rPr>
          <w:rFonts w:hint="eastAsia"/>
          <w:sz w:val="24"/>
        </w:rPr>
        <w:t>评标委员会对投标人提交的澄清、说明或补正有疑问的，可以要求投标人进一步澄清、说明或补正，直至满足评标委员会的要求。</w:t>
      </w:r>
    </w:p>
    <w:p w:rsidR="0053546C" w:rsidRPr="00F76932" w:rsidRDefault="0053546C" w:rsidP="0053546C">
      <w:pPr>
        <w:pStyle w:val="1e"/>
        <w:spacing w:line="360" w:lineRule="auto"/>
        <w:ind w:firstLineChars="236" w:firstLine="566"/>
        <w:rPr>
          <w:sz w:val="24"/>
        </w:rPr>
      </w:pPr>
      <w:bookmarkStart w:id="85" w:name="_Toc152045608"/>
      <w:bookmarkStart w:id="86" w:name="_Toc144974576"/>
      <w:bookmarkStart w:id="87" w:name="_Toc179632626"/>
      <w:bookmarkStart w:id="88" w:name="_Toc152042386"/>
      <w:r w:rsidRPr="00F76932">
        <w:rPr>
          <w:rFonts w:hint="eastAsia"/>
          <w:sz w:val="24"/>
        </w:rPr>
        <w:t xml:space="preserve">3.4 </w:t>
      </w:r>
      <w:r w:rsidRPr="00F76932">
        <w:rPr>
          <w:rFonts w:hint="eastAsia"/>
          <w:sz w:val="24"/>
        </w:rPr>
        <w:t>评标结果</w:t>
      </w:r>
      <w:bookmarkEnd w:id="85"/>
      <w:bookmarkEnd w:id="86"/>
      <w:bookmarkEnd w:id="87"/>
      <w:bookmarkEnd w:id="88"/>
    </w:p>
    <w:p w:rsidR="0053546C" w:rsidRPr="00F76932" w:rsidRDefault="0053546C" w:rsidP="0053546C">
      <w:pPr>
        <w:pStyle w:val="1e"/>
        <w:spacing w:line="360" w:lineRule="auto"/>
        <w:ind w:firstLineChars="236" w:firstLine="566"/>
        <w:rPr>
          <w:sz w:val="24"/>
        </w:rPr>
      </w:pPr>
      <w:r w:rsidRPr="00F76932">
        <w:rPr>
          <w:rFonts w:hint="eastAsia"/>
          <w:sz w:val="24"/>
        </w:rPr>
        <w:t>3.4.1</w:t>
      </w:r>
      <w:r w:rsidRPr="00F76932">
        <w:rPr>
          <w:rFonts w:hint="eastAsia"/>
          <w:sz w:val="24"/>
        </w:rPr>
        <w:t>除第二章“投标人须知”前附表授权直接确定中标人外，评标委员会按照得分由高到低的顺序推荐中标候选人。</w:t>
      </w:r>
    </w:p>
    <w:p w:rsidR="00CF28E4" w:rsidRPr="006979AD" w:rsidRDefault="0053546C" w:rsidP="006979AD">
      <w:pPr>
        <w:pStyle w:val="1e"/>
        <w:adjustRightInd w:val="0"/>
        <w:snapToGrid w:val="0"/>
        <w:spacing w:line="360" w:lineRule="auto"/>
        <w:ind w:firstLineChars="236" w:firstLine="566"/>
        <w:rPr>
          <w:rFonts w:ascii="宋体" w:hAnsi="宋体"/>
          <w:b/>
          <w:sz w:val="24"/>
        </w:rPr>
      </w:pPr>
      <w:r w:rsidRPr="00F76932">
        <w:rPr>
          <w:rFonts w:hint="eastAsia"/>
          <w:sz w:val="24"/>
        </w:rPr>
        <w:t xml:space="preserve">3.4.2 </w:t>
      </w:r>
      <w:r w:rsidRPr="00F76932">
        <w:rPr>
          <w:rFonts w:hint="eastAsia"/>
          <w:sz w:val="24"/>
        </w:rPr>
        <w:t>评标委员会完成评标后，应当向招标人提交书面评标报告。</w:t>
      </w:r>
      <w:r w:rsidR="004C2C6A" w:rsidRPr="00F12509">
        <w:rPr>
          <w:rFonts w:ascii="宋体" w:hAnsi="宋体" w:hint="eastAsia"/>
          <w:szCs w:val="21"/>
        </w:rPr>
        <w:br w:type="page"/>
      </w:r>
      <w:r w:rsidR="000F6E28" w:rsidRPr="006979AD">
        <w:rPr>
          <w:rFonts w:ascii="宋体" w:hAnsi="宋体" w:hint="eastAsia"/>
          <w:b/>
          <w:sz w:val="24"/>
        </w:rPr>
        <w:lastRenderedPageBreak/>
        <w:t>九</w:t>
      </w:r>
      <w:r w:rsidR="000D4004" w:rsidRPr="006979AD">
        <w:rPr>
          <w:rFonts w:ascii="宋体" w:hAnsi="宋体" w:hint="eastAsia"/>
          <w:b/>
          <w:sz w:val="24"/>
        </w:rPr>
        <w:t>. 公开时间</w:t>
      </w:r>
    </w:p>
    <w:p w:rsidR="00CF28E4" w:rsidRPr="0053546C" w:rsidRDefault="000D4004" w:rsidP="006979AD">
      <w:pPr>
        <w:autoSpaceDE w:val="0"/>
        <w:autoSpaceDN w:val="0"/>
        <w:adjustRightInd w:val="0"/>
        <w:snapToGrid w:val="0"/>
        <w:spacing w:line="360" w:lineRule="auto"/>
        <w:ind w:firstLineChars="236" w:firstLine="566"/>
        <w:jc w:val="left"/>
        <w:rPr>
          <w:rFonts w:ascii="宋体" w:hAnsi="宋体"/>
          <w:sz w:val="24"/>
        </w:rPr>
      </w:pPr>
      <w:r w:rsidRPr="0053546C">
        <w:rPr>
          <w:rFonts w:ascii="宋体" w:hAnsi="宋体" w:hint="eastAsia"/>
          <w:sz w:val="24"/>
        </w:rPr>
        <w:t>本次招标文件关键内容信息公开时间至202</w:t>
      </w:r>
      <w:r w:rsidR="004C2C6A" w:rsidRPr="0053546C">
        <w:rPr>
          <w:rFonts w:ascii="宋体" w:hAnsi="宋体" w:hint="eastAsia"/>
          <w:sz w:val="24"/>
        </w:rPr>
        <w:t>1</w:t>
      </w:r>
      <w:r w:rsidRPr="0053546C">
        <w:rPr>
          <w:rFonts w:ascii="宋体" w:hAnsi="宋体" w:hint="eastAsia"/>
          <w:sz w:val="24"/>
        </w:rPr>
        <w:t>年</w:t>
      </w:r>
      <w:r w:rsidR="0053546C" w:rsidRPr="0053546C">
        <w:rPr>
          <w:rFonts w:ascii="宋体" w:hAnsi="宋体" w:hint="eastAsia"/>
          <w:sz w:val="24"/>
        </w:rPr>
        <w:t>10</w:t>
      </w:r>
      <w:r w:rsidRPr="0053546C">
        <w:rPr>
          <w:rFonts w:ascii="宋体" w:hAnsi="宋体" w:hint="eastAsia"/>
          <w:sz w:val="24"/>
        </w:rPr>
        <w:t>月</w:t>
      </w:r>
      <w:r w:rsidR="0053546C" w:rsidRPr="0053546C">
        <w:rPr>
          <w:rFonts w:ascii="宋体" w:hAnsi="宋体" w:hint="eastAsia"/>
          <w:sz w:val="24"/>
        </w:rPr>
        <w:t>12</w:t>
      </w:r>
      <w:r w:rsidRPr="0053546C">
        <w:rPr>
          <w:rFonts w:ascii="宋体" w:hAnsi="宋体" w:hint="eastAsia"/>
          <w:sz w:val="24"/>
        </w:rPr>
        <w:t>日结束。</w:t>
      </w:r>
      <w:bookmarkStart w:id="89" w:name="_Toc455238563"/>
    </w:p>
    <w:p w:rsidR="00CF28E4" w:rsidRPr="006979AD" w:rsidRDefault="002258F0" w:rsidP="006D7AB7">
      <w:pPr>
        <w:adjustRightInd w:val="0"/>
        <w:snapToGrid w:val="0"/>
        <w:spacing w:beforeLines="50" w:afterLines="50" w:line="400" w:lineRule="exact"/>
        <w:rPr>
          <w:rFonts w:ascii="宋体" w:hAnsi="宋体"/>
          <w:b/>
          <w:sz w:val="24"/>
          <w:szCs w:val="24"/>
        </w:rPr>
      </w:pPr>
      <w:r w:rsidRPr="006979AD">
        <w:rPr>
          <w:rFonts w:ascii="宋体" w:hAnsi="宋体" w:hint="eastAsia"/>
          <w:b/>
          <w:sz w:val="24"/>
          <w:szCs w:val="24"/>
        </w:rPr>
        <w:t>十</w:t>
      </w:r>
      <w:r w:rsidR="000D4004" w:rsidRPr="006979AD">
        <w:rPr>
          <w:rFonts w:ascii="宋体" w:hAnsi="宋体" w:hint="eastAsia"/>
          <w:b/>
          <w:sz w:val="24"/>
          <w:szCs w:val="24"/>
        </w:rPr>
        <w:t>.联系方式</w:t>
      </w:r>
      <w:bookmarkEnd w:id="89"/>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招标人：吉林省交通实业发展有限公司</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地  址：长春绕城高速长春南互通内</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联系人：</w:t>
      </w:r>
      <w:r>
        <w:rPr>
          <w:rFonts w:ascii="宋体" w:hAnsi="宋体" w:hint="eastAsia"/>
          <w:sz w:val="24"/>
        </w:rPr>
        <w:t>孙浩然</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电  话:</w:t>
      </w:r>
      <w:r>
        <w:rPr>
          <w:rFonts w:ascii="宋体" w:hAnsi="宋体" w:hint="eastAsia"/>
          <w:sz w:val="24"/>
        </w:rPr>
        <w:t xml:space="preserve"> </w:t>
      </w:r>
      <w:r w:rsidRPr="00C4613C">
        <w:rPr>
          <w:rFonts w:ascii="宋体" w:hAnsi="宋体" w:hint="eastAsia"/>
          <w:sz w:val="24"/>
        </w:rPr>
        <w:t>0431－80764202</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招标代理机构:吉林省常利工程信息咨询有限公司</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 xml:space="preserve">地 </w:t>
      </w:r>
      <w:r w:rsidRPr="00F76932">
        <w:rPr>
          <w:rFonts w:ascii="宋体" w:hAnsi="宋体"/>
          <w:sz w:val="24"/>
        </w:rPr>
        <w:t xml:space="preserve"> </w:t>
      </w:r>
      <w:r w:rsidRPr="00F76932">
        <w:rPr>
          <w:rFonts w:ascii="宋体" w:hAnsi="宋体" w:hint="eastAsia"/>
          <w:sz w:val="24"/>
        </w:rPr>
        <w:t>址：长春市高新技术产业开发区超越大街</w:t>
      </w:r>
      <w:proofErr w:type="gramStart"/>
      <w:r w:rsidRPr="00F76932">
        <w:rPr>
          <w:rFonts w:ascii="宋体" w:hAnsi="宋体" w:hint="eastAsia"/>
          <w:sz w:val="24"/>
        </w:rPr>
        <w:t>与越达路</w:t>
      </w:r>
      <w:proofErr w:type="gramEnd"/>
      <w:r w:rsidRPr="00F76932">
        <w:rPr>
          <w:rFonts w:ascii="宋体" w:hAnsi="宋体" w:hint="eastAsia"/>
          <w:sz w:val="24"/>
        </w:rPr>
        <w:t>交汇长春高</w:t>
      </w:r>
      <w:proofErr w:type="gramStart"/>
      <w:r w:rsidRPr="00F76932">
        <w:rPr>
          <w:rFonts w:ascii="宋体" w:hAnsi="宋体" w:hint="eastAsia"/>
          <w:sz w:val="24"/>
        </w:rPr>
        <w:t>新越达</w:t>
      </w:r>
      <w:proofErr w:type="gramEnd"/>
      <w:r w:rsidRPr="00F76932">
        <w:rPr>
          <w:rFonts w:ascii="宋体" w:hAnsi="宋体" w:hint="eastAsia"/>
          <w:sz w:val="24"/>
        </w:rPr>
        <w:t>科技产业园</w:t>
      </w:r>
      <w:r w:rsidRPr="00F76932">
        <w:rPr>
          <w:rFonts w:ascii="宋体" w:hAnsi="宋体"/>
          <w:sz w:val="24"/>
        </w:rPr>
        <w:t>5</w:t>
      </w:r>
      <w:r w:rsidRPr="00F76932">
        <w:rPr>
          <w:rFonts w:ascii="宋体" w:hAnsi="宋体" w:hint="eastAsia"/>
          <w:sz w:val="24"/>
        </w:rPr>
        <w:t>栋三层</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proofErr w:type="gramStart"/>
      <w:r w:rsidRPr="00F76932">
        <w:rPr>
          <w:rFonts w:ascii="宋体" w:hAnsi="宋体" w:hint="eastAsia"/>
          <w:sz w:val="24"/>
        </w:rPr>
        <w:t>邮</w:t>
      </w:r>
      <w:proofErr w:type="gramEnd"/>
      <w:r w:rsidRPr="00F76932">
        <w:rPr>
          <w:rFonts w:ascii="宋体" w:hAnsi="宋体"/>
          <w:sz w:val="24"/>
        </w:rPr>
        <w:t xml:space="preserve">  </w:t>
      </w:r>
      <w:r w:rsidRPr="00F76932">
        <w:rPr>
          <w:rFonts w:ascii="宋体" w:hAnsi="宋体" w:hint="eastAsia"/>
          <w:sz w:val="24"/>
        </w:rPr>
        <w:t>编：</w:t>
      </w:r>
      <w:r w:rsidRPr="00F76932">
        <w:rPr>
          <w:rFonts w:ascii="宋体" w:hAnsi="宋体"/>
          <w:sz w:val="24"/>
        </w:rPr>
        <w:t>130015</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联系人：祝佳美</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电</w:t>
      </w:r>
      <w:r w:rsidRPr="00F76932">
        <w:rPr>
          <w:rFonts w:ascii="宋体" w:hAnsi="宋体"/>
          <w:sz w:val="24"/>
        </w:rPr>
        <w:t xml:space="preserve">  </w:t>
      </w:r>
      <w:r w:rsidRPr="00F76932">
        <w:rPr>
          <w:rFonts w:ascii="宋体" w:hAnsi="宋体" w:hint="eastAsia"/>
          <w:sz w:val="24"/>
        </w:rPr>
        <w:t>话：</w:t>
      </w:r>
      <w:r w:rsidRPr="00F76932">
        <w:rPr>
          <w:rFonts w:ascii="宋体" w:hAnsi="宋体"/>
          <w:sz w:val="24"/>
        </w:rPr>
        <w:t>0431-</w:t>
      </w:r>
      <w:r w:rsidRPr="00F76932">
        <w:rPr>
          <w:rFonts w:ascii="宋体" w:hAnsi="宋体" w:hint="eastAsia"/>
          <w:sz w:val="24"/>
        </w:rPr>
        <w:t>8</w:t>
      </w:r>
      <w:r w:rsidRPr="00F76932">
        <w:rPr>
          <w:rFonts w:ascii="宋体" w:hAnsi="宋体"/>
          <w:sz w:val="24"/>
        </w:rPr>
        <w:t>1902477</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传</w:t>
      </w:r>
      <w:r w:rsidRPr="00F76932">
        <w:rPr>
          <w:rFonts w:ascii="宋体" w:hAnsi="宋体"/>
          <w:sz w:val="24"/>
        </w:rPr>
        <w:t xml:space="preserve">  </w:t>
      </w:r>
      <w:r w:rsidRPr="00F76932">
        <w:rPr>
          <w:rFonts w:ascii="宋体" w:hAnsi="宋体" w:hint="eastAsia"/>
          <w:sz w:val="24"/>
        </w:rPr>
        <w:t>真：</w:t>
      </w:r>
      <w:r w:rsidRPr="00F76932">
        <w:rPr>
          <w:rFonts w:ascii="宋体" w:hAnsi="宋体"/>
          <w:sz w:val="24"/>
        </w:rPr>
        <w:t>0431-81902477</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proofErr w:type="gramStart"/>
      <w:r w:rsidRPr="00F76932">
        <w:rPr>
          <w:rFonts w:ascii="宋体" w:hAnsi="宋体" w:hint="eastAsia"/>
          <w:sz w:val="24"/>
        </w:rPr>
        <w:t>邮</w:t>
      </w:r>
      <w:proofErr w:type="gramEnd"/>
      <w:r w:rsidRPr="00F76932">
        <w:rPr>
          <w:rFonts w:ascii="宋体" w:hAnsi="宋体"/>
          <w:sz w:val="24"/>
        </w:rPr>
        <w:t xml:space="preserve">  </w:t>
      </w:r>
      <w:r w:rsidRPr="00F76932">
        <w:rPr>
          <w:rFonts w:ascii="宋体" w:hAnsi="宋体" w:hint="eastAsia"/>
          <w:sz w:val="24"/>
        </w:rPr>
        <w:t>箱</w:t>
      </w:r>
      <w:r w:rsidRPr="00F76932">
        <w:rPr>
          <w:rFonts w:ascii="宋体" w:hAnsi="宋体"/>
          <w:sz w:val="24"/>
        </w:rPr>
        <w:t>：</w:t>
      </w:r>
      <w:hyperlink r:id="rId9" w:history="1">
        <w:r w:rsidRPr="00F76932">
          <w:rPr>
            <w:rFonts w:ascii="宋体" w:hAnsi="宋体"/>
            <w:sz w:val="24"/>
          </w:rPr>
          <w:t>clgczx2018@163.com</w:t>
        </w:r>
      </w:hyperlink>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招标监督管理部门：中韩（长春）国际合作示范区招投标管理办公室</w:t>
      </w:r>
    </w:p>
    <w:p w:rsidR="0053546C" w:rsidRPr="00F76932" w:rsidRDefault="0053546C" w:rsidP="0053546C">
      <w:pPr>
        <w:autoSpaceDE w:val="0"/>
        <w:autoSpaceDN w:val="0"/>
        <w:adjustRightInd w:val="0"/>
        <w:snapToGrid w:val="0"/>
        <w:spacing w:line="360" w:lineRule="auto"/>
        <w:ind w:firstLineChars="236" w:firstLine="566"/>
        <w:jc w:val="left"/>
        <w:rPr>
          <w:rFonts w:ascii="宋体" w:hAnsi="宋体"/>
          <w:sz w:val="24"/>
        </w:rPr>
      </w:pPr>
      <w:r w:rsidRPr="00F76932">
        <w:rPr>
          <w:rFonts w:ascii="宋体" w:hAnsi="宋体" w:hint="eastAsia"/>
          <w:sz w:val="24"/>
        </w:rPr>
        <w:t>电  话：0431-81188058</w:t>
      </w:r>
    </w:p>
    <w:p w:rsidR="00CF28E4" w:rsidRDefault="00CF28E4">
      <w:pPr>
        <w:spacing w:line="400" w:lineRule="exact"/>
        <w:ind w:firstLineChars="200" w:firstLine="643"/>
        <w:rPr>
          <w:rFonts w:ascii="黑体" w:eastAsia="黑体" w:hAnsi="黑体"/>
          <w:b/>
          <w:color w:val="000000" w:themeColor="text1"/>
          <w:sz w:val="32"/>
          <w:szCs w:val="32"/>
        </w:rPr>
      </w:pPr>
    </w:p>
    <w:sectPr w:rsidR="00CF28E4" w:rsidSect="009C5441">
      <w:footnotePr>
        <w:numFmt w:val="decimalEnclosedCircleChinese"/>
        <w:numRestart w:val="eachPage"/>
      </w:footnotePr>
      <w:pgSz w:w="11900" w:h="16840"/>
      <w:pgMar w:top="1134" w:right="1418" w:bottom="1134" w:left="141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6E8" w:rsidRDefault="005C66E8" w:rsidP="00CF28E4">
      <w:r>
        <w:separator/>
      </w:r>
    </w:p>
  </w:endnote>
  <w:endnote w:type="continuationSeparator" w:id="0">
    <w:p w:rsidR="005C66E8" w:rsidRDefault="005C66E8" w:rsidP="00CF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David">
    <w:altName w:val="Arial"/>
    <w:charset w:val="B1"/>
    <w:family w:val="swiss"/>
    <w:pitch w:val="default"/>
    <w:sig w:usb0="00000800" w:usb1="00000000" w:usb2="00000000" w:usb3="00000000" w:csb0="00000020" w:csb1="002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UPC">
    <w:charset w:val="00"/>
    <w:family w:val="swiss"/>
    <w:pitch w:val="default"/>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超粗黑简体">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6E8" w:rsidRDefault="005C66E8" w:rsidP="00CF28E4">
      <w:r>
        <w:separator/>
      </w:r>
    </w:p>
  </w:footnote>
  <w:footnote w:type="continuationSeparator" w:id="0">
    <w:p w:rsidR="005C66E8" w:rsidRDefault="005C66E8" w:rsidP="00CF2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69FF2"/>
    <w:multiLevelType w:val="singleLevel"/>
    <w:tmpl w:val="8AD69FF2"/>
    <w:lvl w:ilvl="0">
      <w:start w:val="4"/>
      <w:numFmt w:val="decimal"/>
      <w:suff w:val="nothing"/>
      <w:lvlText w:val="（%1）"/>
      <w:lvlJc w:val="left"/>
    </w:lvl>
  </w:abstractNum>
  <w:abstractNum w:abstractNumId="1">
    <w:nsid w:val="1B344560"/>
    <w:multiLevelType w:val="multilevel"/>
    <w:tmpl w:val="1B344560"/>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2"/>
  </w:num>
  <w:num w:numId="6">
    <w:abstractNumId w:val="9"/>
  </w:num>
  <w:num w:numId="7">
    <w:abstractNumId w:val="3"/>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1741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3F3A"/>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1A51"/>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6E28"/>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48E4"/>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590"/>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43E"/>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46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BA5"/>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6E8"/>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979AD"/>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AB7"/>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298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21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3A30EE0"/>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8E4"/>
    <w:pPr>
      <w:widowControl w:val="0"/>
      <w:jc w:val="both"/>
    </w:pPr>
    <w:rPr>
      <w:kern w:val="2"/>
      <w:sz w:val="21"/>
      <w:szCs w:val="22"/>
    </w:rPr>
  </w:style>
  <w:style w:type="paragraph" w:styleId="10">
    <w:name w:val="heading 1"/>
    <w:basedOn w:val="a0"/>
    <w:next w:val="a0"/>
    <w:link w:val="1Char1"/>
    <w:uiPriority w:val="9"/>
    <w:qFormat/>
    <w:rsid w:val="00CF28E4"/>
    <w:pPr>
      <w:keepNext/>
      <w:keepLines/>
      <w:spacing w:before="340" w:after="330" w:line="578" w:lineRule="auto"/>
      <w:outlineLvl w:val="0"/>
    </w:pPr>
    <w:rPr>
      <w:b/>
      <w:bCs/>
      <w:kern w:val="44"/>
      <w:sz w:val="44"/>
      <w:szCs w:val="44"/>
    </w:rPr>
  </w:style>
  <w:style w:type="paragraph" w:styleId="2">
    <w:name w:val="heading 2"/>
    <w:basedOn w:val="a0"/>
    <w:next w:val="a0"/>
    <w:link w:val="2Char1"/>
    <w:uiPriority w:val="9"/>
    <w:qFormat/>
    <w:rsid w:val="00CF28E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uiPriority w:val="9"/>
    <w:qFormat/>
    <w:rsid w:val="00CF28E4"/>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CF28E4"/>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CF28E4"/>
    <w:pPr>
      <w:tabs>
        <w:tab w:val="left" w:pos="420"/>
      </w:tabs>
      <w:spacing w:beforeLines="50" w:afterLines="50"/>
      <w:outlineLvl w:val="4"/>
    </w:pPr>
    <w:rPr>
      <w:bCs/>
      <w:szCs w:val="28"/>
    </w:rPr>
  </w:style>
  <w:style w:type="paragraph" w:styleId="6">
    <w:name w:val="heading 6"/>
    <w:basedOn w:val="a0"/>
    <w:next w:val="a0"/>
    <w:link w:val="6Char1"/>
    <w:qFormat/>
    <w:rsid w:val="00CF28E4"/>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CF28E4"/>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CF28E4"/>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CF28E4"/>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CF28E4"/>
    <w:pPr>
      <w:ind w:left="1260"/>
      <w:jc w:val="left"/>
    </w:pPr>
    <w:rPr>
      <w:sz w:val="18"/>
      <w:szCs w:val="18"/>
    </w:rPr>
  </w:style>
  <w:style w:type="paragraph" w:styleId="a4">
    <w:name w:val="Normal Indent"/>
    <w:basedOn w:val="a0"/>
    <w:uiPriority w:val="99"/>
    <w:qFormat/>
    <w:rsid w:val="00CF28E4"/>
    <w:pPr>
      <w:widowControl/>
      <w:ind w:firstLineChars="200" w:firstLine="420"/>
      <w:jc w:val="center"/>
    </w:pPr>
    <w:rPr>
      <w:b/>
      <w:kern w:val="0"/>
      <w:sz w:val="44"/>
      <w:szCs w:val="20"/>
    </w:rPr>
  </w:style>
  <w:style w:type="paragraph" w:styleId="a5">
    <w:name w:val="Document Map"/>
    <w:basedOn w:val="a0"/>
    <w:semiHidden/>
    <w:qFormat/>
    <w:rsid w:val="00CF28E4"/>
    <w:pPr>
      <w:shd w:val="clear" w:color="auto" w:fill="000080"/>
    </w:pPr>
  </w:style>
  <w:style w:type="paragraph" w:styleId="a6">
    <w:name w:val="toa heading"/>
    <w:basedOn w:val="a0"/>
    <w:next w:val="a0"/>
    <w:uiPriority w:val="99"/>
    <w:unhideWhenUsed/>
    <w:qFormat/>
    <w:rsid w:val="00CF28E4"/>
    <w:pPr>
      <w:spacing w:before="120"/>
    </w:pPr>
    <w:rPr>
      <w:rFonts w:ascii="Cambria" w:hAnsi="Cambria"/>
      <w:sz w:val="24"/>
      <w:szCs w:val="24"/>
    </w:rPr>
  </w:style>
  <w:style w:type="paragraph" w:styleId="a7">
    <w:name w:val="annotation text"/>
    <w:basedOn w:val="a0"/>
    <w:link w:val="Char1"/>
    <w:qFormat/>
    <w:rsid w:val="00CF28E4"/>
    <w:pPr>
      <w:jc w:val="left"/>
    </w:pPr>
  </w:style>
  <w:style w:type="paragraph" w:styleId="a8">
    <w:name w:val="Salutation"/>
    <w:basedOn w:val="a0"/>
    <w:next w:val="a0"/>
    <w:link w:val="Char"/>
    <w:qFormat/>
    <w:rsid w:val="00CF28E4"/>
    <w:rPr>
      <w:sz w:val="24"/>
      <w:szCs w:val="24"/>
    </w:rPr>
  </w:style>
  <w:style w:type="paragraph" w:styleId="a9">
    <w:name w:val="Body Text"/>
    <w:basedOn w:val="a0"/>
    <w:link w:val="Char10"/>
    <w:qFormat/>
    <w:rsid w:val="00CF28E4"/>
    <w:rPr>
      <w:sz w:val="28"/>
      <w:szCs w:val="24"/>
    </w:rPr>
  </w:style>
  <w:style w:type="paragraph" w:styleId="aa">
    <w:name w:val="Body Text Indent"/>
    <w:basedOn w:val="a0"/>
    <w:qFormat/>
    <w:rsid w:val="00CF28E4"/>
    <w:pPr>
      <w:ind w:firstLineChars="400" w:firstLine="1120"/>
    </w:pPr>
    <w:rPr>
      <w:sz w:val="28"/>
      <w:szCs w:val="24"/>
    </w:rPr>
  </w:style>
  <w:style w:type="paragraph" w:styleId="50">
    <w:name w:val="toc 5"/>
    <w:basedOn w:val="a0"/>
    <w:next w:val="a0"/>
    <w:unhideWhenUsed/>
    <w:qFormat/>
    <w:rsid w:val="00CF28E4"/>
    <w:pPr>
      <w:ind w:left="840"/>
      <w:jc w:val="left"/>
    </w:pPr>
    <w:rPr>
      <w:sz w:val="18"/>
      <w:szCs w:val="18"/>
    </w:rPr>
  </w:style>
  <w:style w:type="paragraph" w:styleId="30">
    <w:name w:val="toc 3"/>
    <w:basedOn w:val="a0"/>
    <w:next w:val="a0"/>
    <w:uiPriority w:val="39"/>
    <w:unhideWhenUsed/>
    <w:qFormat/>
    <w:rsid w:val="00CF28E4"/>
    <w:pPr>
      <w:tabs>
        <w:tab w:val="left" w:pos="740"/>
        <w:tab w:val="right" w:leader="dot" w:pos="9060"/>
      </w:tabs>
      <w:ind w:left="420"/>
      <w:jc w:val="left"/>
    </w:pPr>
    <w:rPr>
      <w:iCs/>
      <w:sz w:val="20"/>
      <w:szCs w:val="20"/>
    </w:rPr>
  </w:style>
  <w:style w:type="paragraph" w:styleId="ab">
    <w:name w:val="Plain Text"/>
    <w:basedOn w:val="a0"/>
    <w:link w:val="Char2"/>
    <w:qFormat/>
    <w:rsid w:val="00CF28E4"/>
    <w:rPr>
      <w:rFonts w:ascii="宋体" w:hAnsi="Courier New" w:cs="Courier New"/>
      <w:szCs w:val="21"/>
    </w:rPr>
  </w:style>
  <w:style w:type="paragraph" w:styleId="80">
    <w:name w:val="toc 8"/>
    <w:basedOn w:val="a0"/>
    <w:next w:val="a0"/>
    <w:unhideWhenUsed/>
    <w:qFormat/>
    <w:rsid w:val="00CF28E4"/>
    <w:pPr>
      <w:ind w:left="1470"/>
      <w:jc w:val="left"/>
    </w:pPr>
    <w:rPr>
      <w:sz w:val="18"/>
      <w:szCs w:val="18"/>
    </w:rPr>
  </w:style>
  <w:style w:type="paragraph" w:styleId="ac">
    <w:name w:val="Date"/>
    <w:basedOn w:val="a0"/>
    <w:next w:val="a0"/>
    <w:link w:val="Char0"/>
    <w:qFormat/>
    <w:rsid w:val="00CF28E4"/>
    <w:pPr>
      <w:ind w:leftChars="2500" w:left="100"/>
    </w:pPr>
    <w:rPr>
      <w:szCs w:val="24"/>
    </w:rPr>
  </w:style>
  <w:style w:type="paragraph" w:styleId="20">
    <w:name w:val="Body Text Indent 2"/>
    <w:basedOn w:val="a0"/>
    <w:qFormat/>
    <w:rsid w:val="00CF28E4"/>
    <w:pPr>
      <w:ind w:left="206" w:hangingChars="98" w:hanging="206"/>
    </w:pPr>
    <w:rPr>
      <w:szCs w:val="24"/>
    </w:rPr>
  </w:style>
  <w:style w:type="paragraph" w:styleId="ad">
    <w:name w:val="endnote text"/>
    <w:basedOn w:val="a0"/>
    <w:link w:val="Char3"/>
    <w:qFormat/>
    <w:rsid w:val="00CF28E4"/>
    <w:pPr>
      <w:snapToGrid w:val="0"/>
      <w:jc w:val="left"/>
    </w:pPr>
    <w:rPr>
      <w:szCs w:val="24"/>
    </w:rPr>
  </w:style>
  <w:style w:type="paragraph" w:styleId="ae">
    <w:name w:val="Balloon Text"/>
    <w:basedOn w:val="a0"/>
    <w:link w:val="Char11"/>
    <w:unhideWhenUsed/>
    <w:qFormat/>
    <w:rsid w:val="00CF28E4"/>
    <w:rPr>
      <w:kern w:val="0"/>
      <w:sz w:val="18"/>
      <w:szCs w:val="18"/>
    </w:rPr>
  </w:style>
  <w:style w:type="paragraph" w:styleId="af">
    <w:name w:val="footer"/>
    <w:basedOn w:val="a0"/>
    <w:link w:val="Char12"/>
    <w:unhideWhenUsed/>
    <w:qFormat/>
    <w:rsid w:val="00CF28E4"/>
    <w:pPr>
      <w:tabs>
        <w:tab w:val="center" w:pos="4153"/>
        <w:tab w:val="right" w:pos="8306"/>
      </w:tabs>
      <w:snapToGrid w:val="0"/>
      <w:jc w:val="left"/>
    </w:pPr>
    <w:rPr>
      <w:kern w:val="0"/>
      <w:sz w:val="18"/>
      <w:szCs w:val="18"/>
    </w:rPr>
  </w:style>
  <w:style w:type="paragraph" w:styleId="af0">
    <w:name w:val="header"/>
    <w:basedOn w:val="a0"/>
    <w:link w:val="Char13"/>
    <w:uiPriority w:val="99"/>
    <w:unhideWhenUsed/>
    <w:qFormat/>
    <w:rsid w:val="00CF28E4"/>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CF28E4"/>
    <w:pPr>
      <w:tabs>
        <w:tab w:val="right" w:leader="dot" w:pos="9060"/>
      </w:tabs>
      <w:spacing w:line="400" w:lineRule="exact"/>
      <w:jc w:val="left"/>
    </w:pPr>
    <w:rPr>
      <w:b/>
      <w:bCs/>
      <w:caps/>
      <w:sz w:val="20"/>
      <w:szCs w:val="20"/>
    </w:rPr>
  </w:style>
  <w:style w:type="paragraph" w:styleId="40">
    <w:name w:val="toc 4"/>
    <w:basedOn w:val="a0"/>
    <w:next w:val="a0"/>
    <w:unhideWhenUsed/>
    <w:qFormat/>
    <w:rsid w:val="00CF28E4"/>
    <w:pPr>
      <w:ind w:left="630"/>
      <w:jc w:val="left"/>
    </w:pPr>
    <w:rPr>
      <w:sz w:val="18"/>
      <w:szCs w:val="18"/>
    </w:rPr>
  </w:style>
  <w:style w:type="paragraph" w:styleId="af1">
    <w:name w:val="Subtitle"/>
    <w:basedOn w:val="a0"/>
    <w:next w:val="a0"/>
    <w:link w:val="Char14"/>
    <w:uiPriority w:val="11"/>
    <w:qFormat/>
    <w:rsid w:val="00CF28E4"/>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15"/>
    <w:unhideWhenUsed/>
    <w:qFormat/>
    <w:rsid w:val="00CF28E4"/>
    <w:pPr>
      <w:snapToGrid w:val="0"/>
      <w:jc w:val="left"/>
    </w:pPr>
    <w:rPr>
      <w:kern w:val="0"/>
      <w:sz w:val="18"/>
      <w:szCs w:val="18"/>
    </w:rPr>
  </w:style>
  <w:style w:type="paragraph" w:styleId="60">
    <w:name w:val="toc 6"/>
    <w:basedOn w:val="a0"/>
    <w:next w:val="a0"/>
    <w:unhideWhenUsed/>
    <w:qFormat/>
    <w:rsid w:val="00CF28E4"/>
    <w:pPr>
      <w:ind w:left="1050"/>
      <w:jc w:val="left"/>
    </w:pPr>
    <w:rPr>
      <w:sz w:val="18"/>
      <w:szCs w:val="18"/>
    </w:rPr>
  </w:style>
  <w:style w:type="paragraph" w:styleId="31">
    <w:name w:val="Body Text Indent 3"/>
    <w:basedOn w:val="a0"/>
    <w:link w:val="3Char"/>
    <w:qFormat/>
    <w:rsid w:val="00CF28E4"/>
    <w:pPr>
      <w:spacing w:line="420" w:lineRule="exact"/>
      <w:ind w:firstLineChars="200" w:firstLine="420"/>
    </w:pPr>
    <w:rPr>
      <w:szCs w:val="24"/>
    </w:rPr>
  </w:style>
  <w:style w:type="paragraph" w:styleId="21">
    <w:name w:val="toc 2"/>
    <w:basedOn w:val="a0"/>
    <w:next w:val="a0"/>
    <w:link w:val="2Char"/>
    <w:uiPriority w:val="39"/>
    <w:unhideWhenUsed/>
    <w:qFormat/>
    <w:rsid w:val="00CF28E4"/>
    <w:pPr>
      <w:tabs>
        <w:tab w:val="right" w:leader="dot" w:pos="9072"/>
      </w:tabs>
      <w:ind w:left="210"/>
      <w:jc w:val="left"/>
    </w:pPr>
    <w:rPr>
      <w:smallCaps/>
      <w:sz w:val="20"/>
      <w:szCs w:val="20"/>
    </w:rPr>
  </w:style>
  <w:style w:type="paragraph" w:styleId="90">
    <w:name w:val="toc 9"/>
    <w:basedOn w:val="a0"/>
    <w:next w:val="a0"/>
    <w:unhideWhenUsed/>
    <w:qFormat/>
    <w:rsid w:val="00CF28E4"/>
    <w:pPr>
      <w:ind w:left="1680"/>
      <w:jc w:val="left"/>
    </w:pPr>
    <w:rPr>
      <w:sz w:val="18"/>
      <w:szCs w:val="18"/>
    </w:rPr>
  </w:style>
  <w:style w:type="paragraph" w:styleId="22">
    <w:name w:val="Body Text 2"/>
    <w:basedOn w:val="a0"/>
    <w:qFormat/>
    <w:rsid w:val="00CF28E4"/>
    <w:pPr>
      <w:spacing w:after="120" w:line="480" w:lineRule="auto"/>
    </w:pPr>
    <w:rPr>
      <w:szCs w:val="24"/>
    </w:rPr>
  </w:style>
  <w:style w:type="paragraph" w:styleId="af3">
    <w:name w:val="Normal (Web)"/>
    <w:basedOn w:val="a0"/>
    <w:qFormat/>
    <w:rsid w:val="00CF28E4"/>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CF28E4"/>
    <w:rPr>
      <w:szCs w:val="24"/>
    </w:rPr>
  </w:style>
  <w:style w:type="paragraph" w:styleId="af4">
    <w:name w:val="Title"/>
    <w:basedOn w:val="a0"/>
    <w:link w:val="Char4"/>
    <w:qFormat/>
    <w:rsid w:val="00CF28E4"/>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semiHidden/>
    <w:qFormat/>
    <w:rsid w:val="00CF28E4"/>
    <w:rPr>
      <w:b/>
      <w:bCs/>
    </w:rPr>
  </w:style>
  <w:style w:type="paragraph" w:styleId="af6">
    <w:name w:val="Body Text First Indent"/>
    <w:basedOn w:val="a9"/>
    <w:link w:val="Char16"/>
    <w:unhideWhenUsed/>
    <w:qFormat/>
    <w:rsid w:val="00CF28E4"/>
    <w:pPr>
      <w:spacing w:after="120"/>
      <w:ind w:firstLineChars="100" w:firstLine="420"/>
    </w:pPr>
    <w:rPr>
      <w:sz w:val="21"/>
    </w:rPr>
  </w:style>
  <w:style w:type="table" w:styleId="af7">
    <w:name w:val="Table Grid"/>
    <w:basedOn w:val="a2"/>
    <w:qFormat/>
    <w:rsid w:val="00CF2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F28E4"/>
    <w:rPr>
      <w:b/>
      <w:bCs/>
    </w:rPr>
  </w:style>
  <w:style w:type="character" w:styleId="af9">
    <w:name w:val="endnote reference"/>
    <w:unhideWhenUsed/>
    <w:qFormat/>
    <w:rsid w:val="00CF28E4"/>
    <w:rPr>
      <w:vertAlign w:val="superscript"/>
    </w:rPr>
  </w:style>
  <w:style w:type="character" w:styleId="afa">
    <w:name w:val="page number"/>
    <w:basedOn w:val="a1"/>
    <w:qFormat/>
    <w:rsid w:val="00CF28E4"/>
  </w:style>
  <w:style w:type="character" w:styleId="afb">
    <w:name w:val="FollowedHyperlink"/>
    <w:uiPriority w:val="99"/>
    <w:unhideWhenUsed/>
    <w:qFormat/>
    <w:rsid w:val="00CF28E4"/>
    <w:rPr>
      <w:color w:val="800080"/>
      <w:u w:val="single"/>
    </w:rPr>
  </w:style>
  <w:style w:type="character" w:styleId="afc">
    <w:name w:val="Emphasis"/>
    <w:uiPriority w:val="20"/>
    <w:qFormat/>
    <w:rsid w:val="00CF28E4"/>
    <w:rPr>
      <w:i/>
      <w:iCs/>
    </w:rPr>
  </w:style>
  <w:style w:type="character" w:styleId="afd">
    <w:name w:val="Hyperlink"/>
    <w:uiPriority w:val="99"/>
    <w:unhideWhenUsed/>
    <w:qFormat/>
    <w:rsid w:val="00CF28E4"/>
    <w:rPr>
      <w:color w:val="0000FF"/>
      <w:u w:val="single"/>
    </w:rPr>
  </w:style>
  <w:style w:type="character" w:styleId="afe">
    <w:name w:val="annotation reference"/>
    <w:qFormat/>
    <w:rsid w:val="00CF28E4"/>
    <w:rPr>
      <w:sz w:val="21"/>
      <w:szCs w:val="21"/>
    </w:rPr>
  </w:style>
  <w:style w:type="character" w:styleId="aff">
    <w:name w:val="footnote reference"/>
    <w:qFormat/>
    <w:rsid w:val="00CF28E4"/>
    <w:rPr>
      <w:vertAlign w:val="superscript"/>
    </w:rPr>
  </w:style>
  <w:style w:type="character" w:customStyle="1" w:styleId="2TimesNewRoman">
    <w:name w:val="正文文本 (2) + Times New Roman"/>
    <w:qFormat/>
    <w:rsid w:val="00CF28E4"/>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CF28E4"/>
    <w:rPr>
      <w:rFonts w:ascii="Cambria" w:eastAsia="黑体" w:hAnsi="Cambria"/>
      <w:bCs/>
      <w:kern w:val="2"/>
      <w:sz w:val="24"/>
      <w:szCs w:val="28"/>
    </w:rPr>
  </w:style>
  <w:style w:type="character" w:customStyle="1" w:styleId="Char14">
    <w:name w:val="副标题 Char1"/>
    <w:link w:val="af1"/>
    <w:uiPriority w:val="11"/>
    <w:qFormat/>
    <w:rsid w:val="00CF28E4"/>
    <w:rPr>
      <w:rFonts w:ascii="Cambria" w:eastAsia="宋体" w:hAnsi="Cambria" w:cs="Times New Roman"/>
      <w:b/>
      <w:bCs/>
      <w:kern w:val="28"/>
      <w:sz w:val="32"/>
      <w:szCs w:val="32"/>
    </w:rPr>
  </w:style>
  <w:style w:type="character" w:customStyle="1" w:styleId="font01">
    <w:name w:val="font01"/>
    <w:qFormat/>
    <w:rsid w:val="00CF28E4"/>
    <w:rPr>
      <w:rFonts w:ascii="宋体" w:eastAsia="宋体" w:hAnsi="宋体" w:cs="宋体" w:hint="eastAsia"/>
      <w:color w:val="000000"/>
      <w:sz w:val="22"/>
      <w:szCs w:val="22"/>
      <w:u w:val="single"/>
    </w:rPr>
  </w:style>
  <w:style w:type="character" w:customStyle="1" w:styleId="23">
    <w:name w:val="正文文本 (2)_"/>
    <w:link w:val="24"/>
    <w:qFormat/>
    <w:rsid w:val="00CF28E4"/>
    <w:rPr>
      <w:rFonts w:ascii="宋体" w:hAnsi="宋体" w:cs="宋体"/>
      <w:sz w:val="22"/>
      <w:szCs w:val="22"/>
      <w:shd w:val="clear" w:color="auto" w:fill="FFFFFF"/>
    </w:rPr>
  </w:style>
  <w:style w:type="paragraph" w:customStyle="1" w:styleId="24">
    <w:name w:val="正文文本 (2)"/>
    <w:basedOn w:val="a0"/>
    <w:link w:val="23"/>
    <w:qFormat/>
    <w:rsid w:val="00CF28E4"/>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CF28E4"/>
    <w:rPr>
      <w:b/>
      <w:bCs/>
      <w:sz w:val="32"/>
      <w:szCs w:val="32"/>
    </w:rPr>
  </w:style>
  <w:style w:type="character" w:customStyle="1" w:styleId="Char13">
    <w:name w:val="页眉 Char1"/>
    <w:link w:val="af0"/>
    <w:uiPriority w:val="99"/>
    <w:qFormat/>
    <w:rsid w:val="00CF28E4"/>
    <w:rPr>
      <w:sz w:val="18"/>
      <w:szCs w:val="18"/>
    </w:rPr>
  </w:style>
  <w:style w:type="character" w:customStyle="1" w:styleId="Char12">
    <w:name w:val="页脚 Char1"/>
    <w:link w:val="af"/>
    <w:uiPriority w:val="99"/>
    <w:qFormat/>
    <w:rsid w:val="00CF28E4"/>
    <w:rPr>
      <w:sz w:val="18"/>
      <w:szCs w:val="18"/>
    </w:rPr>
  </w:style>
  <w:style w:type="character" w:customStyle="1" w:styleId="2Char1">
    <w:name w:val="标题 2 Char1"/>
    <w:link w:val="2"/>
    <w:uiPriority w:val="9"/>
    <w:qFormat/>
    <w:rsid w:val="00CF28E4"/>
    <w:rPr>
      <w:rFonts w:ascii="Cambria" w:eastAsia="宋体" w:hAnsi="Cambria" w:cs="Times New Roman"/>
      <w:b/>
      <w:bCs/>
      <w:sz w:val="32"/>
      <w:szCs w:val="32"/>
    </w:rPr>
  </w:style>
  <w:style w:type="character" w:customStyle="1" w:styleId="5Char1">
    <w:name w:val="标题 5 Char1"/>
    <w:link w:val="5"/>
    <w:uiPriority w:val="9"/>
    <w:qFormat/>
    <w:rsid w:val="00CF28E4"/>
    <w:rPr>
      <w:bCs/>
      <w:kern w:val="2"/>
      <w:sz w:val="21"/>
      <w:szCs w:val="28"/>
    </w:rPr>
  </w:style>
  <w:style w:type="character" w:customStyle="1" w:styleId="CharChar10">
    <w:name w:val="Char Char10"/>
    <w:qFormat/>
    <w:rsid w:val="00CF28E4"/>
    <w:rPr>
      <w:kern w:val="2"/>
      <w:sz w:val="18"/>
      <w:szCs w:val="18"/>
    </w:rPr>
  </w:style>
  <w:style w:type="character" w:customStyle="1" w:styleId="6Char1">
    <w:name w:val="标题 6 Char1"/>
    <w:link w:val="6"/>
    <w:uiPriority w:val="9"/>
    <w:qFormat/>
    <w:rsid w:val="00CF28E4"/>
    <w:rPr>
      <w:rFonts w:ascii="Cambria" w:hAnsi="Cambria"/>
      <w:bCs/>
      <w:kern w:val="2"/>
      <w:sz w:val="21"/>
      <w:szCs w:val="24"/>
    </w:rPr>
  </w:style>
  <w:style w:type="character" w:customStyle="1" w:styleId="Char11">
    <w:name w:val="批注框文本 Char1"/>
    <w:link w:val="ae"/>
    <w:uiPriority w:val="99"/>
    <w:semiHidden/>
    <w:qFormat/>
    <w:rsid w:val="00CF28E4"/>
    <w:rPr>
      <w:sz w:val="18"/>
      <w:szCs w:val="18"/>
    </w:rPr>
  </w:style>
  <w:style w:type="character" w:customStyle="1" w:styleId="2LucidaSansUnicode">
    <w:name w:val="正文文本 (2) + Lucida Sans Unicode"/>
    <w:qFormat/>
    <w:rsid w:val="00CF28E4"/>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CF28E4"/>
    <w:rPr>
      <w:b/>
      <w:bCs/>
      <w:kern w:val="44"/>
      <w:sz w:val="44"/>
      <w:szCs w:val="44"/>
    </w:rPr>
  </w:style>
  <w:style w:type="character" w:customStyle="1" w:styleId="Char15">
    <w:name w:val="脚注文本 Char1"/>
    <w:link w:val="af2"/>
    <w:qFormat/>
    <w:rsid w:val="00CF28E4"/>
    <w:rPr>
      <w:sz w:val="18"/>
      <w:szCs w:val="18"/>
    </w:rPr>
  </w:style>
  <w:style w:type="character" w:customStyle="1" w:styleId="font31">
    <w:name w:val="font31"/>
    <w:qFormat/>
    <w:rsid w:val="00CF28E4"/>
    <w:rPr>
      <w:rFonts w:ascii="宋体" w:eastAsia="宋体" w:hAnsi="宋体" w:cs="宋体" w:hint="eastAsia"/>
      <w:color w:val="000000"/>
      <w:sz w:val="22"/>
      <w:szCs w:val="22"/>
      <w:u w:val="none"/>
    </w:rPr>
  </w:style>
  <w:style w:type="character" w:customStyle="1" w:styleId="font11">
    <w:name w:val="font11"/>
    <w:qFormat/>
    <w:rsid w:val="00CF28E4"/>
    <w:rPr>
      <w:rFonts w:ascii="宋体" w:eastAsia="宋体" w:hAnsi="宋体" w:cs="宋体" w:hint="eastAsia"/>
      <w:color w:val="000000"/>
      <w:sz w:val="22"/>
      <w:szCs w:val="22"/>
      <w:u w:val="none"/>
    </w:rPr>
  </w:style>
  <w:style w:type="character" w:customStyle="1" w:styleId="aff0">
    <w:name w:val="其他_"/>
    <w:link w:val="aff1"/>
    <w:qFormat/>
    <w:rsid w:val="00CF28E4"/>
    <w:rPr>
      <w:rFonts w:ascii="宋体" w:hAnsi="宋体" w:cs="宋体"/>
      <w:shd w:val="clear" w:color="auto" w:fill="FFFFFF"/>
      <w:lang w:val="zh-CN" w:bidi="zh-CN"/>
    </w:rPr>
  </w:style>
  <w:style w:type="paragraph" w:customStyle="1" w:styleId="aff1">
    <w:name w:val="其他"/>
    <w:basedOn w:val="a0"/>
    <w:link w:val="aff0"/>
    <w:qFormat/>
    <w:rsid w:val="00CF28E4"/>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qFormat/>
    <w:rsid w:val="00CF28E4"/>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CF28E4"/>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CF28E4"/>
    <w:rPr>
      <w:rFonts w:cs="Times New Roman"/>
      <w:color w:val="auto"/>
    </w:rPr>
  </w:style>
  <w:style w:type="paragraph" w:customStyle="1" w:styleId="Default">
    <w:name w:val="Default"/>
    <w:qFormat/>
    <w:rsid w:val="00CF28E4"/>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CF28E4"/>
    <w:pPr>
      <w:spacing w:line="440" w:lineRule="atLeast"/>
    </w:pPr>
    <w:rPr>
      <w:rFonts w:cs="Times New Roman"/>
      <w:color w:val="auto"/>
    </w:rPr>
  </w:style>
  <w:style w:type="paragraph" w:customStyle="1" w:styleId="CM78">
    <w:name w:val="CM78"/>
    <w:basedOn w:val="Default"/>
    <w:next w:val="Default"/>
    <w:uiPriority w:val="99"/>
    <w:qFormat/>
    <w:rsid w:val="00CF28E4"/>
    <w:rPr>
      <w:rFonts w:cs="Times New Roman"/>
      <w:color w:val="auto"/>
    </w:rPr>
  </w:style>
  <w:style w:type="paragraph" w:customStyle="1" w:styleId="CM18">
    <w:name w:val="CM18"/>
    <w:basedOn w:val="Default"/>
    <w:next w:val="Default"/>
    <w:uiPriority w:val="99"/>
    <w:qFormat/>
    <w:rsid w:val="00CF28E4"/>
    <w:pPr>
      <w:spacing w:line="440" w:lineRule="atLeast"/>
    </w:pPr>
    <w:rPr>
      <w:rFonts w:cs="Times New Roman"/>
      <w:color w:val="auto"/>
    </w:rPr>
  </w:style>
  <w:style w:type="paragraph" w:customStyle="1" w:styleId="CM9">
    <w:name w:val="CM9"/>
    <w:basedOn w:val="Default"/>
    <w:next w:val="Default"/>
    <w:uiPriority w:val="99"/>
    <w:qFormat/>
    <w:rsid w:val="00CF28E4"/>
    <w:rPr>
      <w:rFonts w:cs="Times New Roman"/>
      <w:color w:val="auto"/>
    </w:rPr>
  </w:style>
  <w:style w:type="paragraph" w:customStyle="1" w:styleId="CM6">
    <w:name w:val="CM6"/>
    <w:basedOn w:val="Default"/>
    <w:next w:val="Default"/>
    <w:uiPriority w:val="99"/>
    <w:qFormat/>
    <w:rsid w:val="00CF28E4"/>
    <w:pPr>
      <w:spacing w:line="318" w:lineRule="atLeast"/>
    </w:pPr>
    <w:rPr>
      <w:rFonts w:cs="Times New Roman"/>
      <w:color w:val="auto"/>
    </w:rPr>
  </w:style>
  <w:style w:type="paragraph" w:customStyle="1" w:styleId="CM104">
    <w:name w:val="CM104"/>
    <w:basedOn w:val="Default"/>
    <w:next w:val="Default"/>
    <w:uiPriority w:val="99"/>
    <w:qFormat/>
    <w:rsid w:val="00CF28E4"/>
    <w:rPr>
      <w:rFonts w:cs="Times New Roman"/>
      <w:color w:val="auto"/>
    </w:rPr>
  </w:style>
  <w:style w:type="paragraph" w:customStyle="1" w:styleId="CM10">
    <w:name w:val="CM10"/>
    <w:basedOn w:val="Default"/>
    <w:next w:val="Default"/>
    <w:uiPriority w:val="99"/>
    <w:qFormat/>
    <w:rsid w:val="00CF28E4"/>
    <w:rPr>
      <w:rFonts w:cs="Times New Roman"/>
      <w:color w:val="auto"/>
    </w:rPr>
  </w:style>
  <w:style w:type="paragraph" w:customStyle="1" w:styleId="CM7">
    <w:name w:val="CM7"/>
    <w:basedOn w:val="Default"/>
    <w:next w:val="Default"/>
    <w:uiPriority w:val="99"/>
    <w:qFormat/>
    <w:rsid w:val="00CF28E4"/>
    <w:pPr>
      <w:spacing w:line="318" w:lineRule="atLeast"/>
    </w:pPr>
    <w:rPr>
      <w:rFonts w:cs="Times New Roman"/>
      <w:color w:val="auto"/>
    </w:rPr>
  </w:style>
  <w:style w:type="paragraph" w:customStyle="1" w:styleId="CM45">
    <w:name w:val="CM45"/>
    <w:basedOn w:val="Default"/>
    <w:next w:val="Default"/>
    <w:uiPriority w:val="99"/>
    <w:qFormat/>
    <w:rsid w:val="00CF28E4"/>
    <w:rPr>
      <w:rFonts w:cs="Times New Roman"/>
      <w:color w:val="auto"/>
    </w:rPr>
  </w:style>
  <w:style w:type="paragraph" w:customStyle="1" w:styleId="CM28">
    <w:name w:val="CM28"/>
    <w:basedOn w:val="Default"/>
    <w:next w:val="Default"/>
    <w:uiPriority w:val="99"/>
    <w:qFormat/>
    <w:rsid w:val="00CF28E4"/>
    <w:pPr>
      <w:spacing w:line="398" w:lineRule="atLeast"/>
    </w:pPr>
    <w:rPr>
      <w:rFonts w:cs="Times New Roman"/>
      <w:color w:val="auto"/>
    </w:rPr>
  </w:style>
  <w:style w:type="paragraph" w:customStyle="1" w:styleId="CM19">
    <w:name w:val="CM19"/>
    <w:basedOn w:val="Default"/>
    <w:next w:val="Default"/>
    <w:uiPriority w:val="99"/>
    <w:qFormat/>
    <w:rsid w:val="00CF28E4"/>
    <w:pPr>
      <w:spacing w:line="440" w:lineRule="atLeast"/>
    </w:pPr>
    <w:rPr>
      <w:rFonts w:cs="Times New Roman"/>
      <w:color w:val="auto"/>
    </w:rPr>
  </w:style>
  <w:style w:type="paragraph" w:customStyle="1" w:styleId="CM62">
    <w:name w:val="CM62"/>
    <w:basedOn w:val="Default"/>
    <w:next w:val="Default"/>
    <w:uiPriority w:val="99"/>
    <w:qFormat/>
    <w:rsid w:val="00CF28E4"/>
    <w:rPr>
      <w:rFonts w:cs="Times New Roman"/>
      <w:color w:val="auto"/>
    </w:rPr>
  </w:style>
  <w:style w:type="paragraph" w:customStyle="1" w:styleId="CM110">
    <w:name w:val="CM110"/>
    <w:basedOn w:val="Default"/>
    <w:next w:val="Default"/>
    <w:uiPriority w:val="99"/>
    <w:qFormat/>
    <w:rsid w:val="00CF28E4"/>
    <w:rPr>
      <w:rFonts w:cs="Times New Roman"/>
      <w:color w:val="auto"/>
    </w:rPr>
  </w:style>
  <w:style w:type="paragraph" w:customStyle="1" w:styleId="CM57">
    <w:name w:val="CM57"/>
    <w:basedOn w:val="Default"/>
    <w:next w:val="Default"/>
    <w:uiPriority w:val="99"/>
    <w:qFormat/>
    <w:rsid w:val="00CF28E4"/>
    <w:pPr>
      <w:spacing w:line="400" w:lineRule="atLeast"/>
    </w:pPr>
    <w:rPr>
      <w:rFonts w:cs="Times New Roman"/>
      <w:color w:val="auto"/>
    </w:rPr>
  </w:style>
  <w:style w:type="paragraph" w:customStyle="1" w:styleId="CM101">
    <w:name w:val="CM101"/>
    <w:basedOn w:val="Default"/>
    <w:next w:val="Default"/>
    <w:uiPriority w:val="99"/>
    <w:qFormat/>
    <w:rsid w:val="00CF28E4"/>
    <w:rPr>
      <w:rFonts w:cs="Times New Roman"/>
      <w:color w:val="auto"/>
    </w:rPr>
  </w:style>
  <w:style w:type="paragraph" w:customStyle="1" w:styleId="CM114">
    <w:name w:val="CM114"/>
    <w:basedOn w:val="Default"/>
    <w:next w:val="Default"/>
    <w:uiPriority w:val="99"/>
    <w:qFormat/>
    <w:rsid w:val="00CF28E4"/>
    <w:rPr>
      <w:rFonts w:cs="Times New Roman"/>
      <w:color w:val="auto"/>
    </w:rPr>
  </w:style>
  <w:style w:type="paragraph" w:customStyle="1" w:styleId="CM105">
    <w:name w:val="CM105"/>
    <w:basedOn w:val="Default"/>
    <w:next w:val="Default"/>
    <w:uiPriority w:val="99"/>
    <w:qFormat/>
    <w:rsid w:val="00CF28E4"/>
    <w:rPr>
      <w:rFonts w:cs="Times New Roman"/>
      <w:color w:val="auto"/>
    </w:rPr>
  </w:style>
  <w:style w:type="paragraph" w:customStyle="1" w:styleId="CM83">
    <w:name w:val="CM83"/>
    <w:basedOn w:val="Default"/>
    <w:next w:val="Default"/>
    <w:uiPriority w:val="99"/>
    <w:qFormat/>
    <w:rsid w:val="00CF28E4"/>
    <w:pPr>
      <w:spacing w:line="400" w:lineRule="atLeast"/>
    </w:pPr>
    <w:rPr>
      <w:rFonts w:cs="Times New Roman"/>
      <w:color w:val="auto"/>
    </w:rPr>
  </w:style>
  <w:style w:type="paragraph" w:customStyle="1" w:styleId="CharCharCharChar">
    <w:name w:val="Char Char Char Char"/>
    <w:basedOn w:val="a0"/>
    <w:qFormat/>
    <w:rsid w:val="00CF28E4"/>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CF28E4"/>
    <w:pPr>
      <w:spacing w:line="440" w:lineRule="atLeast"/>
    </w:pPr>
    <w:rPr>
      <w:rFonts w:cs="Times New Roman"/>
      <w:color w:val="auto"/>
    </w:rPr>
  </w:style>
  <w:style w:type="paragraph" w:customStyle="1" w:styleId="CM17">
    <w:name w:val="CM17"/>
    <w:basedOn w:val="Default"/>
    <w:next w:val="Default"/>
    <w:uiPriority w:val="99"/>
    <w:qFormat/>
    <w:rsid w:val="00CF28E4"/>
    <w:pPr>
      <w:spacing w:line="440" w:lineRule="atLeast"/>
    </w:pPr>
    <w:rPr>
      <w:rFonts w:cs="Times New Roman"/>
      <w:color w:val="auto"/>
    </w:rPr>
  </w:style>
  <w:style w:type="paragraph" w:customStyle="1" w:styleId="CM109">
    <w:name w:val="CM109"/>
    <w:basedOn w:val="Default"/>
    <w:next w:val="Default"/>
    <w:uiPriority w:val="99"/>
    <w:qFormat/>
    <w:rsid w:val="00CF28E4"/>
    <w:rPr>
      <w:rFonts w:cs="Times New Roman"/>
      <w:color w:val="auto"/>
    </w:rPr>
  </w:style>
  <w:style w:type="paragraph" w:customStyle="1" w:styleId="CharChar">
    <w:name w:val="Char Char"/>
    <w:basedOn w:val="a0"/>
    <w:qFormat/>
    <w:rsid w:val="00CF28E4"/>
    <w:rPr>
      <w:rFonts w:ascii="Tahoma" w:hAnsi="Tahoma"/>
      <w:sz w:val="24"/>
      <w:szCs w:val="20"/>
    </w:rPr>
  </w:style>
  <w:style w:type="paragraph" w:customStyle="1" w:styleId="CM90">
    <w:name w:val="CM90"/>
    <w:basedOn w:val="Default"/>
    <w:next w:val="Default"/>
    <w:uiPriority w:val="99"/>
    <w:qFormat/>
    <w:rsid w:val="00CF28E4"/>
    <w:pPr>
      <w:spacing w:line="440" w:lineRule="atLeast"/>
    </w:pPr>
    <w:rPr>
      <w:rFonts w:cs="Times New Roman"/>
      <w:color w:val="auto"/>
    </w:rPr>
  </w:style>
  <w:style w:type="paragraph" w:customStyle="1" w:styleId="CM49">
    <w:name w:val="CM49"/>
    <w:basedOn w:val="Default"/>
    <w:next w:val="Default"/>
    <w:uiPriority w:val="99"/>
    <w:qFormat/>
    <w:rsid w:val="00CF28E4"/>
    <w:pPr>
      <w:spacing w:line="1020" w:lineRule="atLeast"/>
    </w:pPr>
    <w:rPr>
      <w:rFonts w:cs="Times New Roman"/>
      <w:color w:val="auto"/>
    </w:rPr>
  </w:style>
  <w:style w:type="paragraph" w:customStyle="1" w:styleId="CM96">
    <w:name w:val="CM96"/>
    <w:basedOn w:val="Default"/>
    <w:next w:val="Default"/>
    <w:uiPriority w:val="99"/>
    <w:qFormat/>
    <w:rsid w:val="00CF28E4"/>
    <w:rPr>
      <w:rFonts w:cs="Times New Roman"/>
      <w:color w:val="auto"/>
    </w:rPr>
  </w:style>
  <w:style w:type="paragraph" w:customStyle="1" w:styleId="CM97">
    <w:name w:val="CM97"/>
    <w:basedOn w:val="Default"/>
    <w:next w:val="Default"/>
    <w:uiPriority w:val="99"/>
    <w:qFormat/>
    <w:rsid w:val="00CF28E4"/>
    <w:rPr>
      <w:rFonts w:cs="Times New Roman"/>
      <w:color w:val="auto"/>
    </w:rPr>
  </w:style>
  <w:style w:type="paragraph" w:customStyle="1" w:styleId="CM64">
    <w:name w:val="CM64"/>
    <w:basedOn w:val="Default"/>
    <w:next w:val="Default"/>
    <w:uiPriority w:val="99"/>
    <w:qFormat/>
    <w:rsid w:val="00CF28E4"/>
    <w:pPr>
      <w:spacing w:line="398" w:lineRule="atLeast"/>
    </w:pPr>
    <w:rPr>
      <w:rFonts w:cs="Times New Roman"/>
      <w:color w:val="auto"/>
    </w:rPr>
  </w:style>
  <w:style w:type="paragraph" w:customStyle="1" w:styleId="CM103">
    <w:name w:val="CM103"/>
    <w:basedOn w:val="Default"/>
    <w:next w:val="Default"/>
    <w:uiPriority w:val="99"/>
    <w:qFormat/>
    <w:rsid w:val="00CF28E4"/>
    <w:rPr>
      <w:rFonts w:cs="Times New Roman"/>
      <w:color w:val="auto"/>
    </w:rPr>
  </w:style>
  <w:style w:type="paragraph" w:customStyle="1" w:styleId="CM5">
    <w:name w:val="CM5"/>
    <w:basedOn w:val="Default"/>
    <w:next w:val="Default"/>
    <w:uiPriority w:val="99"/>
    <w:qFormat/>
    <w:rsid w:val="00CF28E4"/>
    <w:rPr>
      <w:rFonts w:cs="Times New Roman"/>
      <w:color w:val="auto"/>
    </w:rPr>
  </w:style>
  <w:style w:type="paragraph" w:customStyle="1" w:styleId="CM60">
    <w:name w:val="CM60"/>
    <w:basedOn w:val="Default"/>
    <w:next w:val="Default"/>
    <w:uiPriority w:val="99"/>
    <w:qFormat/>
    <w:rsid w:val="00CF28E4"/>
    <w:pPr>
      <w:spacing w:line="400" w:lineRule="atLeast"/>
    </w:pPr>
    <w:rPr>
      <w:rFonts w:cs="Times New Roman"/>
      <w:color w:val="auto"/>
    </w:rPr>
  </w:style>
  <w:style w:type="paragraph" w:customStyle="1" w:styleId="CM70">
    <w:name w:val="CM70"/>
    <w:basedOn w:val="Default"/>
    <w:next w:val="Default"/>
    <w:uiPriority w:val="99"/>
    <w:qFormat/>
    <w:rsid w:val="00CF28E4"/>
    <w:pPr>
      <w:spacing w:line="400" w:lineRule="atLeast"/>
    </w:pPr>
    <w:rPr>
      <w:rFonts w:cs="Times New Roman"/>
      <w:color w:val="auto"/>
    </w:rPr>
  </w:style>
  <w:style w:type="paragraph" w:customStyle="1" w:styleId="CM115">
    <w:name w:val="CM115"/>
    <w:basedOn w:val="Default"/>
    <w:next w:val="Default"/>
    <w:uiPriority w:val="99"/>
    <w:qFormat/>
    <w:rsid w:val="00CF28E4"/>
    <w:rPr>
      <w:rFonts w:cs="Times New Roman"/>
      <w:color w:val="auto"/>
    </w:rPr>
  </w:style>
  <w:style w:type="paragraph" w:customStyle="1" w:styleId="CM4">
    <w:name w:val="CM4"/>
    <w:basedOn w:val="Default"/>
    <w:next w:val="Default"/>
    <w:uiPriority w:val="99"/>
    <w:qFormat/>
    <w:rsid w:val="00CF28E4"/>
    <w:rPr>
      <w:rFonts w:cs="Times New Roman"/>
      <w:color w:val="auto"/>
    </w:rPr>
  </w:style>
  <w:style w:type="paragraph" w:customStyle="1" w:styleId="CM26">
    <w:name w:val="CM26"/>
    <w:basedOn w:val="Default"/>
    <w:next w:val="Default"/>
    <w:uiPriority w:val="99"/>
    <w:qFormat/>
    <w:rsid w:val="00CF28E4"/>
    <w:pPr>
      <w:spacing w:line="400" w:lineRule="atLeast"/>
    </w:pPr>
    <w:rPr>
      <w:rFonts w:cs="Times New Roman"/>
      <w:color w:val="auto"/>
    </w:rPr>
  </w:style>
  <w:style w:type="paragraph" w:customStyle="1" w:styleId="CM74">
    <w:name w:val="CM74"/>
    <w:basedOn w:val="Default"/>
    <w:next w:val="Default"/>
    <w:uiPriority w:val="99"/>
    <w:qFormat/>
    <w:rsid w:val="00CF28E4"/>
    <w:pPr>
      <w:spacing w:line="400" w:lineRule="atLeast"/>
    </w:pPr>
    <w:rPr>
      <w:rFonts w:cs="Times New Roman"/>
      <w:color w:val="auto"/>
    </w:rPr>
  </w:style>
  <w:style w:type="paragraph" w:customStyle="1" w:styleId="CM48">
    <w:name w:val="CM48"/>
    <w:basedOn w:val="Default"/>
    <w:next w:val="Default"/>
    <w:uiPriority w:val="99"/>
    <w:qFormat/>
    <w:rsid w:val="00CF28E4"/>
    <w:pPr>
      <w:spacing w:line="440" w:lineRule="atLeast"/>
    </w:pPr>
    <w:rPr>
      <w:rFonts w:cs="Times New Roman"/>
      <w:color w:val="auto"/>
    </w:rPr>
  </w:style>
  <w:style w:type="paragraph" w:customStyle="1" w:styleId="CM84">
    <w:name w:val="CM84"/>
    <w:basedOn w:val="Default"/>
    <w:next w:val="Default"/>
    <w:uiPriority w:val="99"/>
    <w:qFormat/>
    <w:rsid w:val="00CF28E4"/>
    <w:pPr>
      <w:spacing w:line="400" w:lineRule="atLeast"/>
    </w:pPr>
    <w:rPr>
      <w:rFonts w:cs="Times New Roman"/>
      <w:color w:val="auto"/>
    </w:rPr>
  </w:style>
  <w:style w:type="paragraph" w:customStyle="1" w:styleId="CM92">
    <w:name w:val="CM92"/>
    <w:basedOn w:val="Default"/>
    <w:next w:val="Default"/>
    <w:uiPriority w:val="99"/>
    <w:qFormat/>
    <w:rsid w:val="00CF28E4"/>
    <w:pPr>
      <w:spacing w:line="443" w:lineRule="atLeast"/>
    </w:pPr>
    <w:rPr>
      <w:rFonts w:cs="Times New Roman"/>
      <w:color w:val="auto"/>
    </w:rPr>
  </w:style>
  <w:style w:type="paragraph" w:customStyle="1" w:styleId="CM8">
    <w:name w:val="CM8"/>
    <w:basedOn w:val="Default"/>
    <w:next w:val="Default"/>
    <w:uiPriority w:val="99"/>
    <w:qFormat/>
    <w:rsid w:val="00CF28E4"/>
    <w:pPr>
      <w:spacing w:line="318" w:lineRule="atLeast"/>
    </w:pPr>
    <w:rPr>
      <w:rFonts w:cs="Times New Roman"/>
      <w:color w:val="auto"/>
    </w:rPr>
  </w:style>
  <w:style w:type="paragraph" w:customStyle="1" w:styleId="CM3">
    <w:name w:val="CM3"/>
    <w:basedOn w:val="Default"/>
    <w:next w:val="Default"/>
    <w:uiPriority w:val="99"/>
    <w:qFormat/>
    <w:rsid w:val="00CF28E4"/>
    <w:pPr>
      <w:spacing w:line="500" w:lineRule="atLeast"/>
    </w:pPr>
    <w:rPr>
      <w:rFonts w:cs="Times New Roman"/>
      <w:color w:val="auto"/>
    </w:rPr>
  </w:style>
  <w:style w:type="paragraph" w:customStyle="1" w:styleId="CM108">
    <w:name w:val="CM108"/>
    <w:basedOn w:val="Default"/>
    <w:next w:val="Default"/>
    <w:uiPriority w:val="99"/>
    <w:qFormat/>
    <w:rsid w:val="00CF28E4"/>
    <w:rPr>
      <w:rFonts w:cs="Times New Roman"/>
      <w:color w:val="auto"/>
    </w:rPr>
  </w:style>
  <w:style w:type="paragraph" w:customStyle="1" w:styleId="Char5">
    <w:name w:val="Char"/>
    <w:basedOn w:val="a0"/>
    <w:qFormat/>
    <w:rsid w:val="00CF28E4"/>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CF28E4"/>
    <w:rPr>
      <w:rFonts w:cs="Times New Roman"/>
      <w:color w:val="auto"/>
    </w:rPr>
  </w:style>
  <w:style w:type="paragraph" w:customStyle="1" w:styleId="CM88">
    <w:name w:val="CM88"/>
    <w:basedOn w:val="Default"/>
    <w:next w:val="Default"/>
    <w:uiPriority w:val="99"/>
    <w:qFormat/>
    <w:rsid w:val="00CF28E4"/>
    <w:pPr>
      <w:spacing w:line="440" w:lineRule="atLeast"/>
    </w:pPr>
    <w:rPr>
      <w:rFonts w:cs="Times New Roman"/>
      <w:color w:val="auto"/>
    </w:rPr>
  </w:style>
  <w:style w:type="paragraph" w:customStyle="1" w:styleId="CM41">
    <w:name w:val="CM41"/>
    <w:basedOn w:val="Default"/>
    <w:next w:val="Default"/>
    <w:uiPriority w:val="99"/>
    <w:qFormat/>
    <w:rsid w:val="00CF28E4"/>
    <w:pPr>
      <w:spacing w:line="400" w:lineRule="atLeast"/>
    </w:pPr>
    <w:rPr>
      <w:rFonts w:cs="Times New Roman"/>
      <w:color w:val="auto"/>
    </w:rPr>
  </w:style>
  <w:style w:type="paragraph" w:customStyle="1" w:styleId="Char17">
    <w:name w:val="Char1"/>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5"/>
    <w:qFormat/>
    <w:rsid w:val="00CF28E4"/>
    <w:rPr>
      <w:rFonts w:ascii="Tahoma" w:hAnsi="Tahoma"/>
      <w:sz w:val="24"/>
    </w:rPr>
  </w:style>
  <w:style w:type="paragraph" w:customStyle="1" w:styleId="CM99">
    <w:name w:val="CM99"/>
    <w:basedOn w:val="Default"/>
    <w:next w:val="Default"/>
    <w:uiPriority w:val="99"/>
    <w:qFormat/>
    <w:rsid w:val="00CF28E4"/>
    <w:rPr>
      <w:rFonts w:cs="Times New Roman"/>
      <w:color w:val="auto"/>
    </w:rPr>
  </w:style>
  <w:style w:type="paragraph" w:customStyle="1" w:styleId="CM20">
    <w:name w:val="CM20"/>
    <w:basedOn w:val="Default"/>
    <w:next w:val="Default"/>
    <w:uiPriority w:val="99"/>
    <w:qFormat/>
    <w:rsid w:val="00CF28E4"/>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CF28E4"/>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CF28E4"/>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CF28E4"/>
    <w:rPr>
      <w:rFonts w:cs="Times New Roman"/>
      <w:color w:val="auto"/>
    </w:rPr>
  </w:style>
  <w:style w:type="paragraph" w:customStyle="1" w:styleId="13">
    <w:name w:val="正文文本1"/>
    <w:basedOn w:val="a0"/>
    <w:qFormat/>
    <w:rsid w:val="00CF28E4"/>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CF28E4"/>
    <w:rPr>
      <w:rFonts w:cs="Times New Roman"/>
      <w:color w:val="auto"/>
    </w:rPr>
  </w:style>
  <w:style w:type="paragraph" w:customStyle="1" w:styleId="CM25">
    <w:name w:val="CM25"/>
    <w:basedOn w:val="Default"/>
    <w:next w:val="Default"/>
    <w:uiPriority w:val="99"/>
    <w:qFormat/>
    <w:rsid w:val="00CF28E4"/>
    <w:pPr>
      <w:spacing w:line="400" w:lineRule="atLeast"/>
    </w:pPr>
    <w:rPr>
      <w:rFonts w:cs="Times New Roman"/>
      <w:color w:val="auto"/>
    </w:rPr>
  </w:style>
  <w:style w:type="paragraph" w:customStyle="1" w:styleId="CM22">
    <w:name w:val="CM22"/>
    <w:basedOn w:val="Default"/>
    <w:next w:val="Default"/>
    <w:uiPriority w:val="99"/>
    <w:qFormat/>
    <w:rsid w:val="00CF28E4"/>
    <w:rPr>
      <w:rFonts w:cs="Times New Roman"/>
      <w:color w:val="auto"/>
    </w:rPr>
  </w:style>
  <w:style w:type="paragraph" w:customStyle="1" w:styleId="CM35">
    <w:name w:val="CM35"/>
    <w:basedOn w:val="Default"/>
    <w:next w:val="Default"/>
    <w:uiPriority w:val="99"/>
    <w:qFormat/>
    <w:rsid w:val="00CF28E4"/>
    <w:pPr>
      <w:spacing w:line="400" w:lineRule="atLeast"/>
    </w:pPr>
    <w:rPr>
      <w:rFonts w:cs="Times New Roman"/>
      <w:color w:val="auto"/>
    </w:rPr>
  </w:style>
  <w:style w:type="paragraph" w:customStyle="1" w:styleId="CM47">
    <w:name w:val="CM47"/>
    <w:basedOn w:val="Default"/>
    <w:next w:val="Default"/>
    <w:uiPriority w:val="99"/>
    <w:qFormat/>
    <w:rsid w:val="00CF28E4"/>
    <w:pPr>
      <w:spacing w:line="540" w:lineRule="atLeast"/>
    </w:pPr>
    <w:rPr>
      <w:rFonts w:cs="Times New Roman"/>
      <w:color w:val="auto"/>
    </w:rPr>
  </w:style>
  <w:style w:type="paragraph" w:customStyle="1" w:styleId="CM54">
    <w:name w:val="CM54"/>
    <w:basedOn w:val="Default"/>
    <w:next w:val="Default"/>
    <w:uiPriority w:val="99"/>
    <w:qFormat/>
    <w:rsid w:val="00CF28E4"/>
    <w:rPr>
      <w:rFonts w:cs="Times New Roman"/>
      <w:color w:val="auto"/>
    </w:rPr>
  </w:style>
  <w:style w:type="paragraph" w:customStyle="1" w:styleId="CM43">
    <w:name w:val="CM43"/>
    <w:basedOn w:val="Default"/>
    <w:next w:val="Default"/>
    <w:uiPriority w:val="99"/>
    <w:qFormat/>
    <w:rsid w:val="00CF28E4"/>
    <w:pPr>
      <w:spacing w:line="440" w:lineRule="atLeast"/>
    </w:pPr>
    <w:rPr>
      <w:rFonts w:cs="Times New Roman"/>
      <w:color w:val="auto"/>
    </w:rPr>
  </w:style>
  <w:style w:type="paragraph" w:customStyle="1" w:styleId="CM55">
    <w:name w:val="CM55"/>
    <w:basedOn w:val="Default"/>
    <w:next w:val="Default"/>
    <w:uiPriority w:val="99"/>
    <w:qFormat/>
    <w:rsid w:val="00CF28E4"/>
    <w:pPr>
      <w:spacing w:line="400" w:lineRule="atLeast"/>
    </w:pPr>
    <w:rPr>
      <w:rFonts w:cs="Times New Roman"/>
      <w:color w:val="auto"/>
    </w:rPr>
  </w:style>
  <w:style w:type="paragraph" w:customStyle="1" w:styleId="xl25">
    <w:name w:val="xl25"/>
    <w:basedOn w:val="a0"/>
    <w:qFormat/>
    <w:rsid w:val="00CF28E4"/>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CF28E4"/>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CF28E4"/>
    <w:pPr>
      <w:spacing w:line="313" w:lineRule="atLeast"/>
    </w:pPr>
    <w:rPr>
      <w:rFonts w:cs="Times New Roman"/>
      <w:color w:val="auto"/>
    </w:rPr>
  </w:style>
  <w:style w:type="paragraph" w:customStyle="1" w:styleId="Style121">
    <w:name w:val="_Style 121"/>
    <w:basedOn w:val="a0"/>
    <w:qFormat/>
    <w:rsid w:val="00CF28E4"/>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CF28E4"/>
    <w:pPr>
      <w:spacing w:line="400" w:lineRule="atLeast"/>
    </w:pPr>
    <w:rPr>
      <w:rFonts w:cs="Times New Roman"/>
      <w:color w:val="auto"/>
    </w:rPr>
  </w:style>
  <w:style w:type="paragraph" w:customStyle="1" w:styleId="CM98">
    <w:name w:val="CM98"/>
    <w:basedOn w:val="Default"/>
    <w:next w:val="Default"/>
    <w:uiPriority w:val="99"/>
    <w:qFormat/>
    <w:rsid w:val="00CF28E4"/>
    <w:rPr>
      <w:rFonts w:cs="Times New Roman"/>
      <w:color w:val="auto"/>
    </w:rPr>
  </w:style>
  <w:style w:type="paragraph" w:customStyle="1" w:styleId="CM32">
    <w:name w:val="CM32"/>
    <w:basedOn w:val="Default"/>
    <w:next w:val="Default"/>
    <w:uiPriority w:val="99"/>
    <w:qFormat/>
    <w:rsid w:val="00CF28E4"/>
    <w:pPr>
      <w:spacing w:line="400" w:lineRule="atLeast"/>
    </w:pPr>
    <w:rPr>
      <w:rFonts w:cs="Times New Roman"/>
      <w:color w:val="auto"/>
    </w:rPr>
  </w:style>
  <w:style w:type="paragraph" w:customStyle="1" w:styleId="CM12">
    <w:name w:val="CM12"/>
    <w:basedOn w:val="Default"/>
    <w:next w:val="Default"/>
    <w:uiPriority w:val="99"/>
    <w:qFormat/>
    <w:rsid w:val="00CF28E4"/>
    <w:pPr>
      <w:spacing w:line="313" w:lineRule="atLeast"/>
    </w:pPr>
    <w:rPr>
      <w:rFonts w:cs="Times New Roman"/>
      <w:color w:val="auto"/>
    </w:rPr>
  </w:style>
  <w:style w:type="paragraph" w:customStyle="1" w:styleId="CM87">
    <w:name w:val="CM87"/>
    <w:basedOn w:val="Default"/>
    <w:next w:val="Default"/>
    <w:uiPriority w:val="99"/>
    <w:qFormat/>
    <w:rsid w:val="00CF28E4"/>
    <w:pPr>
      <w:spacing w:line="440" w:lineRule="atLeast"/>
    </w:pPr>
    <w:rPr>
      <w:rFonts w:cs="Times New Roman"/>
      <w:color w:val="auto"/>
    </w:rPr>
  </w:style>
  <w:style w:type="paragraph" w:customStyle="1" w:styleId="CM1">
    <w:name w:val="CM1"/>
    <w:basedOn w:val="Default"/>
    <w:next w:val="Default"/>
    <w:uiPriority w:val="99"/>
    <w:qFormat/>
    <w:rsid w:val="00CF28E4"/>
    <w:rPr>
      <w:rFonts w:cs="Times New Roman"/>
      <w:color w:val="auto"/>
    </w:rPr>
  </w:style>
  <w:style w:type="paragraph" w:customStyle="1" w:styleId="CM13">
    <w:name w:val="CM13"/>
    <w:basedOn w:val="Default"/>
    <w:next w:val="Default"/>
    <w:uiPriority w:val="99"/>
    <w:qFormat/>
    <w:rsid w:val="00CF28E4"/>
    <w:rPr>
      <w:rFonts w:cs="Times New Roman"/>
      <w:color w:val="auto"/>
    </w:rPr>
  </w:style>
  <w:style w:type="paragraph" w:customStyle="1" w:styleId="CM40">
    <w:name w:val="CM40"/>
    <w:basedOn w:val="Default"/>
    <w:next w:val="Default"/>
    <w:uiPriority w:val="99"/>
    <w:qFormat/>
    <w:rsid w:val="00CF28E4"/>
    <w:pPr>
      <w:spacing w:line="400" w:lineRule="atLeast"/>
    </w:pPr>
    <w:rPr>
      <w:rFonts w:cs="Times New Roman"/>
      <w:color w:val="auto"/>
    </w:rPr>
  </w:style>
  <w:style w:type="paragraph" w:customStyle="1" w:styleId="CM71">
    <w:name w:val="CM71"/>
    <w:basedOn w:val="Default"/>
    <w:next w:val="Default"/>
    <w:uiPriority w:val="99"/>
    <w:qFormat/>
    <w:rsid w:val="00CF28E4"/>
    <w:rPr>
      <w:rFonts w:cs="Times New Roman"/>
      <w:color w:val="auto"/>
    </w:rPr>
  </w:style>
  <w:style w:type="paragraph" w:customStyle="1" w:styleId="CM2">
    <w:name w:val="CM2"/>
    <w:basedOn w:val="Default"/>
    <w:next w:val="Default"/>
    <w:uiPriority w:val="99"/>
    <w:qFormat/>
    <w:rsid w:val="00CF28E4"/>
    <w:pPr>
      <w:spacing w:line="500" w:lineRule="atLeast"/>
    </w:pPr>
    <w:rPr>
      <w:rFonts w:cs="Times New Roman"/>
      <w:color w:val="auto"/>
    </w:rPr>
  </w:style>
  <w:style w:type="paragraph" w:styleId="aff2">
    <w:name w:val="List Paragraph"/>
    <w:basedOn w:val="a0"/>
    <w:uiPriority w:val="34"/>
    <w:qFormat/>
    <w:rsid w:val="00CF28E4"/>
    <w:pPr>
      <w:ind w:firstLineChars="200" w:firstLine="420"/>
    </w:pPr>
  </w:style>
  <w:style w:type="paragraph" w:customStyle="1" w:styleId="CM52">
    <w:name w:val="CM52"/>
    <w:basedOn w:val="Default"/>
    <w:next w:val="Default"/>
    <w:uiPriority w:val="99"/>
    <w:qFormat/>
    <w:rsid w:val="00CF28E4"/>
    <w:pPr>
      <w:spacing w:line="400" w:lineRule="atLeast"/>
    </w:pPr>
    <w:rPr>
      <w:rFonts w:cs="Times New Roman"/>
      <w:color w:val="auto"/>
    </w:rPr>
  </w:style>
  <w:style w:type="paragraph" w:customStyle="1" w:styleId="CM34">
    <w:name w:val="CM34"/>
    <w:basedOn w:val="Default"/>
    <w:next w:val="Default"/>
    <w:uiPriority w:val="99"/>
    <w:qFormat/>
    <w:rsid w:val="00CF28E4"/>
    <w:rPr>
      <w:rFonts w:cs="Times New Roman"/>
      <w:color w:val="auto"/>
    </w:rPr>
  </w:style>
  <w:style w:type="paragraph" w:customStyle="1" w:styleId="Preformatted">
    <w:name w:val="Preformatted"/>
    <w:basedOn w:val="a0"/>
    <w:qFormat/>
    <w:rsid w:val="00CF28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CF28E4"/>
    <w:rPr>
      <w:rFonts w:cs="Times New Roman"/>
      <w:color w:val="auto"/>
    </w:rPr>
  </w:style>
  <w:style w:type="paragraph" w:customStyle="1" w:styleId="CM29">
    <w:name w:val="CM29"/>
    <w:basedOn w:val="Default"/>
    <w:next w:val="Default"/>
    <w:uiPriority w:val="99"/>
    <w:qFormat/>
    <w:rsid w:val="00CF28E4"/>
    <w:pPr>
      <w:spacing w:line="400" w:lineRule="atLeast"/>
    </w:pPr>
    <w:rPr>
      <w:rFonts w:cs="Times New Roman"/>
      <w:color w:val="auto"/>
    </w:rPr>
  </w:style>
  <w:style w:type="paragraph" w:customStyle="1" w:styleId="71">
    <w:name w:val="标题 #7"/>
    <w:basedOn w:val="a0"/>
    <w:link w:val="72"/>
    <w:qFormat/>
    <w:rsid w:val="00CF28E4"/>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uiPriority w:val="99"/>
    <w:qFormat/>
    <w:rsid w:val="00CF28E4"/>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CF28E4"/>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CF28E4"/>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CF28E4"/>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CF28E4"/>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CF28E4"/>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CF28E4"/>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CF28E4"/>
  </w:style>
  <w:style w:type="character" w:customStyle="1" w:styleId="Char2CharChar">
    <w:name w:val="Char2 Char Char"/>
    <w:qFormat/>
    <w:rsid w:val="00CF28E4"/>
    <w:rPr>
      <w:sz w:val="18"/>
      <w:szCs w:val="18"/>
    </w:rPr>
  </w:style>
  <w:style w:type="character" w:customStyle="1" w:styleId="61">
    <w:name w:val="正文文本 (6)_"/>
    <w:link w:val="62"/>
    <w:qFormat/>
    <w:rsid w:val="00CF28E4"/>
    <w:rPr>
      <w:rFonts w:ascii="MingLiU" w:eastAsia="MingLiU" w:hAnsi="MingLiU" w:cs="MingLiU"/>
      <w:sz w:val="19"/>
      <w:szCs w:val="19"/>
      <w:shd w:val="clear" w:color="auto" w:fill="FFFFFF"/>
    </w:rPr>
  </w:style>
  <w:style w:type="paragraph" w:customStyle="1" w:styleId="62">
    <w:name w:val="正文文本 (6)"/>
    <w:basedOn w:val="a0"/>
    <w:link w:val="61"/>
    <w:qFormat/>
    <w:rsid w:val="00CF28E4"/>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CF28E4"/>
    <w:rPr>
      <w:rFonts w:ascii="MingLiU" w:eastAsia="MingLiU" w:hAnsi="MingLiU" w:cs="MingLiU"/>
      <w:sz w:val="19"/>
      <w:szCs w:val="19"/>
      <w:u w:val="none"/>
    </w:rPr>
  </w:style>
  <w:style w:type="character" w:customStyle="1" w:styleId="2Exact">
    <w:name w:val="正文文本 (2) Exact"/>
    <w:qFormat/>
    <w:rsid w:val="00CF28E4"/>
    <w:rPr>
      <w:rFonts w:ascii="MingLiU" w:eastAsia="MingLiU" w:hAnsi="MingLiU" w:cs="MingLiU"/>
      <w:sz w:val="22"/>
      <w:szCs w:val="22"/>
      <w:u w:val="none"/>
      <w:lang w:val="en-US" w:eastAsia="en-US" w:bidi="en-US"/>
    </w:rPr>
  </w:style>
  <w:style w:type="character" w:customStyle="1" w:styleId="295pt">
    <w:name w:val="正文文本 (2) + 9.5 pt"/>
    <w:qFormat/>
    <w:rsid w:val="00CF28E4"/>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CF28E4"/>
    <w:rPr>
      <w:rFonts w:ascii="MingLiU" w:eastAsia="MingLiU" w:hAnsi="MingLiU" w:cs="MingLiU"/>
      <w:spacing w:val="30"/>
      <w:shd w:val="clear" w:color="auto" w:fill="FFFFFF"/>
    </w:rPr>
  </w:style>
  <w:style w:type="paragraph" w:customStyle="1" w:styleId="820">
    <w:name w:val="标题 #8 (2)"/>
    <w:basedOn w:val="a0"/>
    <w:link w:val="82"/>
    <w:qFormat/>
    <w:rsid w:val="00CF28E4"/>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CF28E4"/>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CF28E4"/>
    <w:rPr>
      <w:rFonts w:ascii="MingLiU" w:eastAsia="MingLiU" w:hAnsi="MingLiU" w:cs="MingLiU"/>
      <w:sz w:val="19"/>
      <w:szCs w:val="19"/>
      <w:shd w:val="clear" w:color="auto" w:fill="FFFFFF"/>
    </w:rPr>
  </w:style>
  <w:style w:type="paragraph" w:customStyle="1" w:styleId="34">
    <w:name w:val="表格标题 (3)"/>
    <w:basedOn w:val="a0"/>
    <w:link w:val="33"/>
    <w:qFormat/>
    <w:rsid w:val="00CF28E4"/>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CF28E4"/>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CF28E4"/>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CF28E4"/>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CF28E4"/>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CF28E4"/>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CF28E4"/>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9"/>
    <w:uiPriority w:val="1"/>
    <w:qFormat/>
    <w:rsid w:val="00CF28E4"/>
    <w:rPr>
      <w:kern w:val="2"/>
      <w:sz w:val="28"/>
      <w:szCs w:val="24"/>
    </w:rPr>
  </w:style>
  <w:style w:type="character" w:customStyle="1" w:styleId="aff3">
    <w:name w:val="页眉或页脚_"/>
    <w:qFormat/>
    <w:rsid w:val="00CF28E4"/>
    <w:rPr>
      <w:rFonts w:ascii="MingLiU" w:eastAsia="MingLiU" w:hAnsi="MingLiU" w:cs="MingLiU"/>
      <w:b/>
      <w:bCs/>
      <w:sz w:val="20"/>
      <w:szCs w:val="20"/>
      <w:u w:val="none"/>
    </w:rPr>
  </w:style>
  <w:style w:type="character" w:customStyle="1" w:styleId="aff4">
    <w:name w:val="页眉或页脚"/>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CF28E4"/>
    <w:rPr>
      <w:rFonts w:ascii="宋体" w:hAnsi="宋体" w:cs="宋体"/>
      <w:color w:val="000000"/>
      <w:sz w:val="24"/>
      <w:szCs w:val="24"/>
      <w:shd w:val="clear" w:color="auto" w:fill="FFFFFF"/>
    </w:rPr>
  </w:style>
  <w:style w:type="character" w:customStyle="1" w:styleId="81">
    <w:name w:val="标题 #8_"/>
    <w:link w:val="83"/>
    <w:qFormat/>
    <w:rsid w:val="00CF28E4"/>
    <w:rPr>
      <w:rFonts w:ascii="MingLiU" w:eastAsia="MingLiU" w:hAnsi="MingLiU" w:cs="MingLiU"/>
      <w:spacing w:val="20"/>
      <w:sz w:val="23"/>
      <w:szCs w:val="23"/>
      <w:shd w:val="clear" w:color="auto" w:fill="FFFFFF"/>
    </w:rPr>
  </w:style>
  <w:style w:type="paragraph" w:customStyle="1" w:styleId="83">
    <w:name w:val="标题 #8"/>
    <w:basedOn w:val="a0"/>
    <w:link w:val="81"/>
    <w:qFormat/>
    <w:rsid w:val="00CF28E4"/>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CF28E4"/>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CF28E4"/>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CF28E4"/>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CF28E4"/>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CF28E4"/>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CF28E4"/>
    <w:rPr>
      <w:rFonts w:ascii="MingLiU" w:eastAsia="MingLiU" w:hAnsi="MingLiU" w:cs="MingLiU"/>
      <w:sz w:val="32"/>
      <w:szCs w:val="32"/>
      <w:shd w:val="clear" w:color="auto" w:fill="FFFFFF"/>
    </w:rPr>
  </w:style>
  <w:style w:type="paragraph" w:customStyle="1" w:styleId="520">
    <w:name w:val="标题 #5 (2)"/>
    <w:basedOn w:val="a0"/>
    <w:link w:val="52"/>
    <w:qFormat/>
    <w:rsid w:val="00CF28E4"/>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CF28E4"/>
    <w:rPr>
      <w:rFonts w:ascii="MingLiU" w:eastAsia="MingLiU" w:hAnsi="MingLiU" w:cs="MingLiU"/>
      <w:sz w:val="26"/>
      <w:szCs w:val="26"/>
      <w:shd w:val="clear" w:color="auto" w:fill="FFFFFF"/>
    </w:rPr>
  </w:style>
  <w:style w:type="paragraph" w:customStyle="1" w:styleId="201">
    <w:name w:val="正文文本 (20)"/>
    <w:basedOn w:val="a0"/>
    <w:link w:val="200"/>
    <w:qFormat/>
    <w:rsid w:val="00CF28E4"/>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CF28E4"/>
    <w:rPr>
      <w:rFonts w:ascii="MingLiU" w:eastAsia="MingLiU" w:hAnsi="MingLiU" w:cs="MingLiU"/>
      <w:spacing w:val="40"/>
      <w:szCs w:val="21"/>
      <w:shd w:val="clear" w:color="auto" w:fill="FFFFFF"/>
    </w:rPr>
  </w:style>
  <w:style w:type="paragraph" w:customStyle="1" w:styleId="211">
    <w:name w:val="正文文本 (21)"/>
    <w:basedOn w:val="a0"/>
    <w:link w:val="210"/>
    <w:qFormat/>
    <w:rsid w:val="00CF28E4"/>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CF28E4"/>
    <w:rPr>
      <w:rFonts w:ascii="MingLiU" w:eastAsia="MingLiU" w:hAnsi="MingLiU" w:cs="MingLiU"/>
      <w:sz w:val="26"/>
      <w:szCs w:val="26"/>
      <w:shd w:val="clear" w:color="auto" w:fill="FFFFFF"/>
    </w:rPr>
  </w:style>
  <w:style w:type="paragraph" w:customStyle="1" w:styleId="730">
    <w:name w:val="标题 #7 (3)"/>
    <w:basedOn w:val="a0"/>
    <w:link w:val="73"/>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CF28E4"/>
    <w:rPr>
      <w:rFonts w:ascii="MingLiU" w:eastAsia="MingLiU" w:hAnsi="MingLiU" w:cs="MingLiU"/>
      <w:sz w:val="26"/>
      <w:szCs w:val="26"/>
      <w:shd w:val="clear" w:color="auto" w:fill="FFFFFF"/>
    </w:rPr>
  </w:style>
  <w:style w:type="paragraph" w:customStyle="1" w:styleId="740">
    <w:name w:val="标题 #7 (4)"/>
    <w:basedOn w:val="a0"/>
    <w:link w:val="74"/>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CF28E4"/>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CF28E4"/>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CF28E4"/>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CF28E4"/>
    <w:rPr>
      <w:smallCaps/>
      <w:kern w:val="2"/>
    </w:rPr>
  </w:style>
  <w:style w:type="character" w:customStyle="1" w:styleId="63">
    <w:name w:val="目录 (6)_"/>
    <w:link w:val="64"/>
    <w:qFormat/>
    <w:rsid w:val="00CF28E4"/>
    <w:rPr>
      <w:rFonts w:ascii="MingLiU" w:eastAsia="MingLiU" w:hAnsi="MingLiU" w:cs="MingLiU"/>
      <w:sz w:val="23"/>
      <w:szCs w:val="23"/>
      <w:shd w:val="clear" w:color="auto" w:fill="FFFFFF"/>
    </w:rPr>
  </w:style>
  <w:style w:type="paragraph" w:customStyle="1" w:styleId="64">
    <w:name w:val="目录 (6)"/>
    <w:basedOn w:val="a0"/>
    <w:link w:val="63"/>
    <w:qFormat/>
    <w:rsid w:val="00CF28E4"/>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CF28E4"/>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CF28E4"/>
    <w:rPr>
      <w:rFonts w:ascii="MingLiU" w:eastAsia="MingLiU" w:hAnsi="MingLiU" w:cs="MingLiU"/>
      <w:sz w:val="26"/>
      <w:szCs w:val="26"/>
      <w:shd w:val="clear" w:color="auto" w:fill="FFFFFF"/>
    </w:rPr>
  </w:style>
  <w:style w:type="paragraph" w:customStyle="1" w:styleId="76">
    <w:name w:val="目录 (7)"/>
    <w:basedOn w:val="a0"/>
    <w:link w:val="75"/>
    <w:qFormat/>
    <w:rsid w:val="00CF28E4"/>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CF28E4"/>
    <w:rPr>
      <w:rFonts w:ascii="MingLiU" w:eastAsia="MingLiU" w:hAnsi="MingLiU" w:cs="MingLiU"/>
      <w:u w:val="none"/>
    </w:rPr>
  </w:style>
  <w:style w:type="character" w:customStyle="1" w:styleId="91">
    <w:name w:val="正文文本 (9)_"/>
    <w:link w:val="92"/>
    <w:qFormat/>
    <w:rsid w:val="00CF28E4"/>
    <w:rPr>
      <w:rFonts w:ascii="MingLiU" w:eastAsia="MingLiU" w:hAnsi="MingLiU" w:cs="MingLiU"/>
      <w:shd w:val="clear" w:color="auto" w:fill="FFFFFF"/>
    </w:rPr>
  </w:style>
  <w:style w:type="paragraph" w:customStyle="1" w:styleId="92">
    <w:name w:val="正文文本 (9)"/>
    <w:basedOn w:val="a0"/>
    <w:link w:val="91"/>
    <w:qFormat/>
    <w:rsid w:val="00CF28E4"/>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CF28E4"/>
    <w:rPr>
      <w:rFonts w:ascii="MingLiU" w:eastAsia="MingLiU" w:hAnsi="MingLiU" w:cs="MingLiU"/>
      <w:sz w:val="28"/>
      <w:szCs w:val="28"/>
      <w:shd w:val="clear" w:color="auto" w:fill="FFFFFF"/>
    </w:rPr>
  </w:style>
  <w:style w:type="paragraph" w:customStyle="1" w:styleId="66">
    <w:name w:val="标题 #6"/>
    <w:basedOn w:val="a0"/>
    <w:link w:val="65"/>
    <w:qFormat/>
    <w:rsid w:val="00CF28E4"/>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CF28E4"/>
    <w:rPr>
      <w:rFonts w:ascii="MingLiU" w:eastAsia="MingLiU" w:hAnsi="MingLiU" w:cs="MingLiU"/>
      <w:sz w:val="17"/>
      <w:szCs w:val="17"/>
      <w:shd w:val="clear" w:color="auto" w:fill="FFFFFF"/>
    </w:rPr>
  </w:style>
  <w:style w:type="paragraph" w:customStyle="1" w:styleId="140">
    <w:name w:val="正文文本 (14)"/>
    <w:basedOn w:val="a0"/>
    <w:link w:val="14"/>
    <w:qFormat/>
    <w:rsid w:val="00CF28E4"/>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CF28E4"/>
    <w:rPr>
      <w:rFonts w:ascii="MingLiU" w:eastAsia="MingLiU" w:hAnsi="MingLiU" w:cs="MingLiU"/>
      <w:sz w:val="17"/>
      <w:szCs w:val="17"/>
      <w:u w:val="none"/>
    </w:rPr>
  </w:style>
  <w:style w:type="character" w:customStyle="1" w:styleId="26pt">
    <w:name w:val="正文文本 (2) + 间距 6 pt"/>
    <w:qFormat/>
    <w:rsid w:val="00CF28E4"/>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CF28E4"/>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qFormat/>
    <w:rsid w:val="00CF28E4"/>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CF28E4"/>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CF28E4"/>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CF28E4"/>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CF28E4"/>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CF28E4"/>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CF28E4"/>
    <w:rPr>
      <w:rFonts w:ascii="MingLiU" w:eastAsia="MingLiU" w:hAnsi="MingLiU" w:cs="MingLiU"/>
      <w:sz w:val="18"/>
      <w:szCs w:val="18"/>
      <w:shd w:val="clear" w:color="auto" w:fill="FFFFFF"/>
    </w:rPr>
  </w:style>
  <w:style w:type="paragraph" w:customStyle="1" w:styleId="230">
    <w:name w:val="正文文本 (23)"/>
    <w:basedOn w:val="a0"/>
    <w:link w:val="23Exact"/>
    <w:qFormat/>
    <w:rsid w:val="00CF28E4"/>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CF28E4"/>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CF28E4"/>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CF28E4"/>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CF28E4"/>
    <w:rPr>
      <w:rFonts w:ascii="MingLiU" w:eastAsia="MingLiU" w:hAnsi="MingLiU" w:cs="MingLiU"/>
      <w:sz w:val="22"/>
      <w:shd w:val="clear" w:color="auto" w:fill="FFFFFF"/>
    </w:rPr>
  </w:style>
  <w:style w:type="paragraph" w:customStyle="1" w:styleId="250">
    <w:name w:val="正文文本 (25)"/>
    <w:basedOn w:val="a0"/>
    <w:link w:val="25"/>
    <w:qFormat/>
    <w:rsid w:val="00CF28E4"/>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CF28E4"/>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CF28E4"/>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CF28E4"/>
    <w:rPr>
      <w:rFonts w:ascii="MingLiU" w:eastAsia="MingLiU" w:hAnsi="MingLiU" w:cs="MingLiU"/>
      <w:u w:val="none"/>
    </w:rPr>
  </w:style>
  <w:style w:type="character" w:customStyle="1" w:styleId="TimesNewRoman">
    <w:name w:val="页眉或页脚 + Times New Roman"/>
    <w:qFormat/>
    <w:rsid w:val="00CF28E4"/>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CF28E4"/>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CF28E4"/>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CF28E4"/>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CF28E4"/>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basedOn w:val="a1"/>
    <w:link w:val="ab"/>
    <w:qFormat/>
    <w:rsid w:val="00CF28E4"/>
    <w:rPr>
      <w:rFonts w:ascii="宋体" w:hAnsi="Courier New" w:cs="Courier New"/>
      <w:kern w:val="2"/>
      <w:sz w:val="21"/>
      <w:szCs w:val="21"/>
    </w:rPr>
  </w:style>
  <w:style w:type="character" w:customStyle="1" w:styleId="CharChar4">
    <w:name w:val="Char Char4"/>
    <w:semiHidden/>
    <w:qFormat/>
    <w:locked/>
    <w:rsid w:val="00CF28E4"/>
    <w:rPr>
      <w:sz w:val="18"/>
      <w:szCs w:val="18"/>
      <w:lang w:bidi="ar-SA"/>
    </w:rPr>
  </w:style>
  <w:style w:type="character" w:customStyle="1" w:styleId="Char18">
    <w:name w:val="纯文本 Char1"/>
    <w:qFormat/>
    <w:locked/>
    <w:rsid w:val="00CF28E4"/>
    <w:rPr>
      <w:rFonts w:ascii="宋体" w:eastAsia="宋体" w:hAnsi="Courier New" w:cs="宋体"/>
      <w:szCs w:val="21"/>
    </w:rPr>
  </w:style>
  <w:style w:type="paragraph" w:customStyle="1" w:styleId="Style254">
    <w:name w:val="_Style 254"/>
    <w:basedOn w:val="a0"/>
    <w:next w:val="aff2"/>
    <w:uiPriority w:val="34"/>
    <w:qFormat/>
    <w:rsid w:val="00CF28E4"/>
    <w:pPr>
      <w:ind w:firstLineChars="200" w:firstLine="420"/>
    </w:pPr>
    <w:rPr>
      <w:rFonts w:ascii="Calibri" w:hAnsi="Calibri"/>
    </w:rPr>
  </w:style>
  <w:style w:type="character" w:customStyle="1" w:styleId="Char6">
    <w:name w:val="页脚 Char"/>
    <w:qFormat/>
    <w:rsid w:val="00CF28E4"/>
    <w:rPr>
      <w:sz w:val="18"/>
      <w:szCs w:val="18"/>
    </w:rPr>
  </w:style>
  <w:style w:type="character" w:customStyle="1" w:styleId="5Char">
    <w:name w:val="标题 5 Char"/>
    <w:qFormat/>
    <w:rsid w:val="00CF28E4"/>
    <w:rPr>
      <w:bCs/>
      <w:kern w:val="2"/>
      <w:sz w:val="21"/>
      <w:szCs w:val="28"/>
    </w:rPr>
  </w:style>
  <w:style w:type="character" w:customStyle="1" w:styleId="1Char">
    <w:name w:val="标题 1 Char"/>
    <w:uiPriority w:val="9"/>
    <w:qFormat/>
    <w:rsid w:val="00CF28E4"/>
    <w:rPr>
      <w:b/>
      <w:bCs/>
      <w:kern w:val="44"/>
      <w:sz w:val="44"/>
      <w:szCs w:val="44"/>
    </w:rPr>
  </w:style>
  <w:style w:type="character" w:customStyle="1" w:styleId="2Char0">
    <w:name w:val="标题 2 Char"/>
    <w:uiPriority w:val="9"/>
    <w:qFormat/>
    <w:rsid w:val="00CF28E4"/>
    <w:rPr>
      <w:rFonts w:ascii="Cambria" w:eastAsia="宋体" w:hAnsi="Cambria" w:cs="Times New Roman"/>
      <w:b/>
      <w:bCs/>
      <w:sz w:val="32"/>
      <w:szCs w:val="32"/>
    </w:rPr>
  </w:style>
  <w:style w:type="character" w:customStyle="1" w:styleId="Char7">
    <w:name w:val="纯文本 Char"/>
    <w:qFormat/>
    <w:locked/>
    <w:rsid w:val="00CF28E4"/>
    <w:rPr>
      <w:rFonts w:ascii="宋体" w:hAnsi="Courier New" w:cs="Courier New"/>
      <w:kern w:val="2"/>
      <w:sz w:val="21"/>
      <w:szCs w:val="21"/>
    </w:rPr>
  </w:style>
  <w:style w:type="character" w:customStyle="1" w:styleId="Char8">
    <w:name w:val="批注框文本 Char"/>
    <w:qFormat/>
    <w:rsid w:val="00CF28E4"/>
    <w:rPr>
      <w:sz w:val="18"/>
      <w:szCs w:val="18"/>
    </w:rPr>
  </w:style>
  <w:style w:type="character" w:customStyle="1" w:styleId="6Char">
    <w:name w:val="标题 6 Char"/>
    <w:qFormat/>
    <w:rsid w:val="00CF28E4"/>
    <w:rPr>
      <w:rFonts w:ascii="Cambria" w:hAnsi="Cambria"/>
      <w:bCs/>
      <w:kern w:val="2"/>
      <w:sz w:val="21"/>
      <w:szCs w:val="24"/>
    </w:rPr>
  </w:style>
  <w:style w:type="character" w:customStyle="1" w:styleId="Char9">
    <w:name w:val="正文文本 Char"/>
    <w:qFormat/>
    <w:rsid w:val="00CF28E4"/>
    <w:rPr>
      <w:rFonts w:ascii="Times New Roman" w:hAnsi="Times New Roman"/>
      <w:kern w:val="2"/>
      <w:sz w:val="28"/>
      <w:szCs w:val="24"/>
    </w:rPr>
  </w:style>
  <w:style w:type="character" w:customStyle="1" w:styleId="CharChar11">
    <w:name w:val="Char Char11"/>
    <w:link w:val="Char20"/>
    <w:qFormat/>
    <w:rsid w:val="00CF28E4"/>
    <w:rPr>
      <w:rFonts w:ascii="宋体" w:hAnsi="宋体" w:cs="宋体"/>
      <w:kern w:val="2"/>
      <w:sz w:val="24"/>
      <w:szCs w:val="24"/>
    </w:rPr>
  </w:style>
  <w:style w:type="paragraph" w:customStyle="1" w:styleId="Char20">
    <w:name w:val="Char2"/>
    <w:basedOn w:val="a0"/>
    <w:link w:val="CharChar11"/>
    <w:qFormat/>
    <w:rsid w:val="00CF28E4"/>
    <w:pPr>
      <w:spacing w:line="360" w:lineRule="auto"/>
      <w:ind w:firstLineChars="200" w:firstLine="200"/>
    </w:pPr>
    <w:rPr>
      <w:rFonts w:ascii="宋体" w:hAnsi="宋体" w:cs="宋体"/>
      <w:sz w:val="24"/>
      <w:szCs w:val="24"/>
    </w:rPr>
  </w:style>
  <w:style w:type="character" w:customStyle="1" w:styleId="Chara">
    <w:name w:val="副标题 Char"/>
    <w:uiPriority w:val="11"/>
    <w:qFormat/>
    <w:rsid w:val="00CF28E4"/>
    <w:rPr>
      <w:rFonts w:ascii="Cambria" w:eastAsia="宋体" w:hAnsi="Cambria" w:cs="Times New Roman"/>
      <w:b/>
      <w:bCs/>
      <w:kern w:val="28"/>
      <w:sz w:val="32"/>
      <w:szCs w:val="32"/>
    </w:rPr>
  </w:style>
  <w:style w:type="character" w:customStyle="1" w:styleId="CharChar14">
    <w:name w:val="Char Char14"/>
    <w:qFormat/>
    <w:locked/>
    <w:rsid w:val="00CF28E4"/>
    <w:rPr>
      <w:rFonts w:ascii="Calibri" w:eastAsia="宋体" w:hAnsi="Calibri" w:cs="Calibri"/>
      <w:kern w:val="2"/>
      <w:sz w:val="18"/>
      <w:szCs w:val="18"/>
      <w:lang w:val="en-US" w:eastAsia="zh-CN" w:bidi="ar-SA"/>
    </w:rPr>
  </w:style>
  <w:style w:type="character" w:customStyle="1" w:styleId="4Char">
    <w:name w:val="标题 4 Char"/>
    <w:qFormat/>
    <w:rsid w:val="00CF28E4"/>
    <w:rPr>
      <w:rFonts w:ascii="Cambria" w:eastAsia="黑体" w:hAnsi="Cambria"/>
      <w:bCs/>
      <w:kern w:val="2"/>
      <w:sz w:val="24"/>
      <w:szCs w:val="28"/>
    </w:rPr>
  </w:style>
  <w:style w:type="character" w:customStyle="1" w:styleId="Char16">
    <w:name w:val="正文首行缩进 Char1"/>
    <w:link w:val="af6"/>
    <w:qFormat/>
    <w:rsid w:val="00CF28E4"/>
    <w:rPr>
      <w:rFonts w:ascii="Times New Roman" w:hAnsi="Times New Roman"/>
      <w:kern w:val="2"/>
      <w:sz w:val="21"/>
      <w:szCs w:val="24"/>
    </w:rPr>
  </w:style>
  <w:style w:type="character" w:customStyle="1" w:styleId="Charb">
    <w:name w:val="脚注文本 Char"/>
    <w:qFormat/>
    <w:rsid w:val="00CF28E4"/>
    <w:rPr>
      <w:sz w:val="18"/>
      <w:szCs w:val="18"/>
    </w:rPr>
  </w:style>
  <w:style w:type="character" w:customStyle="1" w:styleId="3Char0">
    <w:name w:val="标题 3 Char"/>
    <w:uiPriority w:val="9"/>
    <w:qFormat/>
    <w:rsid w:val="00CF28E4"/>
    <w:rPr>
      <w:b/>
      <w:bCs/>
      <w:sz w:val="32"/>
      <w:szCs w:val="32"/>
    </w:rPr>
  </w:style>
  <w:style w:type="character" w:customStyle="1" w:styleId="Charc">
    <w:name w:val="页眉 Char"/>
    <w:uiPriority w:val="99"/>
    <w:qFormat/>
    <w:rsid w:val="00CF28E4"/>
    <w:rPr>
      <w:sz w:val="18"/>
      <w:szCs w:val="18"/>
    </w:rPr>
  </w:style>
  <w:style w:type="paragraph" w:customStyle="1" w:styleId="TOC2">
    <w:name w:val="TOC 标题2"/>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qFormat/>
    <w:rsid w:val="00CF28E4"/>
    <w:pPr>
      <w:widowControl w:val="0"/>
      <w:jc w:val="both"/>
    </w:pPr>
    <w:rPr>
      <w:rFonts w:ascii="Calibri" w:hAnsi="Calibri"/>
      <w:kern w:val="2"/>
      <w:sz w:val="21"/>
      <w:szCs w:val="22"/>
    </w:rPr>
  </w:style>
  <w:style w:type="paragraph" w:customStyle="1" w:styleId="CharCharCharCharCharCharChar1">
    <w:name w:val="Char Char Char Char Char Char Char1"/>
    <w:basedOn w:val="a5"/>
    <w:qFormat/>
    <w:rsid w:val="00CF28E4"/>
    <w:rPr>
      <w:rFonts w:ascii="Tahoma" w:hAnsi="Tahoma"/>
      <w:sz w:val="24"/>
    </w:rPr>
  </w:style>
  <w:style w:type="paragraph" w:customStyle="1" w:styleId="CharCharCharCharCharCharCharCharCharCharCharCharChar">
    <w:name w:val="Char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qFormat/>
    <w:rsid w:val="00CF28E4"/>
    <w:pPr>
      <w:spacing w:before="0" w:after="0" w:line="400" w:lineRule="exact"/>
    </w:pPr>
    <w:rPr>
      <w:rFonts w:eastAsia="黑体" w:cs="宋体"/>
      <w:b w:val="0"/>
      <w:bCs w:val="0"/>
      <w:sz w:val="24"/>
      <w:szCs w:val="20"/>
    </w:rPr>
  </w:style>
  <w:style w:type="paragraph" w:customStyle="1" w:styleId="CharChar1CharCharCharCharCharCharCharCharCharCharCharChar1">
    <w:name w:val="Char Char1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CF28E4"/>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15">
    <w:name w:val="列表段落1"/>
    <w:basedOn w:val="a0"/>
    <w:qFormat/>
    <w:rsid w:val="00CF28E4"/>
    <w:pPr>
      <w:ind w:firstLineChars="200" w:firstLine="420"/>
    </w:pPr>
    <w:rPr>
      <w:rFonts w:ascii="Calibri" w:hAnsi="Calibri"/>
    </w:rPr>
  </w:style>
  <w:style w:type="table" w:customStyle="1" w:styleId="16">
    <w:name w:val="网格型1"/>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Exact">
    <w:name w:val="正文文本 (7) + 间距 0 pt Exact"/>
    <w:qFormat/>
    <w:rsid w:val="00CF28E4"/>
    <w:rPr>
      <w:rFonts w:ascii="宋体" w:eastAsia="宋体" w:hAnsi="宋体" w:cs="宋体"/>
      <w:color w:val="000000"/>
      <w:spacing w:val="0"/>
      <w:w w:val="100"/>
      <w:position w:val="0"/>
      <w:sz w:val="22"/>
      <w:szCs w:val="22"/>
      <w:u w:val="none"/>
      <w:lang w:val="zh-TW" w:eastAsia="zh-TW" w:bidi="zh-TW"/>
    </w:rPr>
  </w:style>
  <w:style w:type="character" w:customStyle="1" w:styleId="Char2CharChar1">
    <w:name w:val="Char2 Char Char1"/>
    <w:qFormat/>
    <w:rsid w:val="00CF28E4"/>
    <w:rPr>
      <w:sz w:val="18"/>
      <w:szCs w:val="18"/>
    </w:rPr>
  </w:style>
  <w:style w:type="character" w:customStyle="1" w:styleId="CharChar25">
    <w:name w:val="Char Char25"/>
    <w:qFormat/>
    <w:rsid w:val="00CF28E4"/>
    <w:rPr>
      <w:b/>
      <w:bCs/>
      <w:kern w:val="44"/>
      <w:sz w:val="44"/>
      <w:szCs w:val="44"/>
    </w:rPr>
  </w:style>
  <w:style w:type="character" w:customStyle="1" w:styleId="CharChar24">
    <w:name w:val="Char Char24"/>
    <w:qFormat/>
    <w:rsid w:val="00CF28E4"/>
    <w:rPr>
      <w:rFonts w:ascii="Cambria" w:eastAsia="宋体" w:hAnsi="Cambria" w:cs="Times New Roman"/>
      <w:b/>
      <w:bCs/>
      <w:sz w:val="32"/>
      <w:szCs w:val="32"/>
    </w:rPr>
  </w:style>
  <w:style w:type="character" w:customStyle="1" w:styleId="CharChar23">
    <w:name w:val="Char Char23"/>
    <w:qFormat/>
    <w:rsid w:val="00CF28E4"/>
    <w:rPr>
      <w:b/>
      <w:bCs/>
      <w:sz w:val="32"/>
      <w:szCs w:val="32"/>
    </w:rPr>
  </w:style>
  <w:style w:type="character" w:customStyle="1" w:styleId="CharChar22">
    <w:name w:val="Char Char22"/>
    <w:qFormat/>
    <w:rsid w:val="00CF28E4"/>
    <w:rPr>
      <w:rFonts w:ascii="Cambria" w:eastAsia="黑体" w:hAnsi="Cambria"/>
      <w:bCs/>
      <w:kern w:val="2"/>
      <w:sz w:val="24"/>
      <w:szCs w:val="28"/>
      <w:lang w:val="en-US" w:eastAsia="zh-CN" w:bidi="ar-SA"/>
    </w:rPr>
  </w:style>
  <w:style w:type="character" w:customStyle="1" w:styleId="CharChar21">
    <w:name w:val="Char Char21"/>
    <w:qFormat/>
    <w:rsid w:val="00CF28E4"/>
    <w:rPr>
      <w:rFonts w:ascii="Calibri" w:eastAsia="宋体" w:hAnsi="Calibri"/>
      <w:bCs/>
      <w:kern w:val="2"/>
      <w:sz w:val="21"/>
      <w:szCs w:val="28"/>
      <w:lang w:val="en-US" w:eastAsia="zh-CN" w:bidi="ar-SA"/>
    </w:rPr>
  </w:style>
  <w:style w:type="character" w:customStyle="1" w:styleId="CharChar20">
    <w:name w:val="Char Char20"/>
    <w:qFormat/>
    <w:rsid w:val="00CF28E4"/>
    <w:rPr>
      <w:rFonts w:ascii="Cambria" w:eastAsia="宋体" w:hAnsi="Cambria"/>
      <w:bCs/>
      <w:kern w:val="2"/>
      <w:sz w:val="21"/>
      <w:szCs w:val="24"/>
      <w:lang w:val="en-US" w:eastAsia="zh-CN" w:bidi="ar-SA"/>
    </w:rPr>
  </w:style>
  <w:style w:type="character" w:customStyle="1" w:styleId="CharChar16">
    <w:name w:val="Char Char16"/>
    <w:semiHidden/>
    <w:qFormat/>
    <w:rsid w:val="00CF28E4"/>
    <w:rPr>
      <w:sz w:val="18"/>
      <w:szCs w:val="18"/>
    </w:rPr>
  </w:style>
  <w:style w:type="character" w:customStyle="1" w:styleId="CharChar15">
    <w:name w:val="Char Char15"/>
    <w:semiHidden/>
    <w:qFormat/>
    <w:rsid w:val="00CF28E4"/>
    <w:rPr>
      <w:sz w:val="18"/>
      <w:szCs w:val="18"/>
    </w:rPr>
  </w:style>
  <w:style w:type="character" w:customStyle="1" w:styleId="CharChar13">
    <w:name w:val="Char Char13"/>
    <w:semiHidden/>
    <w:qFormat/>
    <w:rsid w:val="00CF28E4"/>
    <w:rPr>
      <w:sz w:val="18"/>
      <w:szCs w:val="18"/>
    </w:rPr>
  </w:style>
  <w:style w:type="character" w:customStyle="1" w:styleId="CharChar12">
    <w:name w:val="Char Char12"/>
    <w:qFormat/>
    <w:rsid w:val="00CF28E4"/>
    <w:rPr>
      <w:rFonts w:ascii="Cambria" w:eastAsia="宋体" w:hAnsi="Cambria" w:cs="Times New Roman"/>
      <w:b/>
      <w:bCs/>
      <w:kern w:val="28"/>
      <w:sz w:val="32"/>
      <w:szCs w:val="32"/>
    </w:rPr>
  </w:style>
  <w:style w:type="character" w:customStyle="1" w:styleId="7Char1">
    <w:name w:val="标题 7 Char1"/>
    <w:link w:val="7"/>
    <w:qFormat/>
    <w:rsid w:val="00CF28E4"/>
    <w:rPr>
      <w:bCs/>
      <w:sz w:val="24"/>
      <w:szCs w:val="24"/>
    </w:rPr>
  </w:style>
  <w:style w:type="character" w:customStyle="1" w:styleId="8Char1">
    <w:name w:val="标题 8 Char1"/>
    <w:link w:val="8"/>
    <w:qFormat/>
    <w:rsid w:val="00CF28E4"/>
    <w:rPr>
      <w:rFonts w:ascii="Arial" w:eastAsia="黑体" w:hAnsi="Arial"/>
      <w:b/>
      <w:sz w:val="24"/>
      <w:szCs w:val="24"/>
    </w:rPr>
  </w:style>
  <w:style w:type="character" w:customStyle="1" w:styleId="9Char1">
    <w:name w:val="标题 9 Char1"/>
    <w:link w:val="9"/>
    <w:qFormat/>
    <w:rsid w:val="00CF28E4"/>
    <w:rPr>
      <w:rFonts w:ascii="Arial" w:eastAsia="黑体" w:hAnsi="Arial"/>
      <w:b/>
      <w:sz w:val="21"/>
      <w:szCs w:val="21"/>
    </w:rPr>
  </w:style>
  <w:style w:type="character" w:customStyle="1" w:styleId="Char1">
    <w:name w:val="批注文字 Char1"/>
    <w:link w:val="a7"/>
    <w:qFormat/>
    <w:rsid w:val="00CF28E4"/>
    <w:rPr>
      <w:kern w:val="2"/>
      <w:sz w:val="21"/>
      <w:szCs w:val="22"/>
    </w:rPr>
  </w:style>
  <w:style w:type="paragraph" w:styleId="aff5">
    <w:name w:val="No Spacing"/>
    <w:uiPriority w:val="1"/>
    <w:qFormat/>
    <w:rsid w:val="00CF28E4"/>
    <w:pPr>
      <w:widowControl w:val="0"/>
      <w:jc w:val="both"/>
    </w:pPr>
    <w:rPr>
      <w:rFonts w:ascii="Calibri" w:hAnsi="Calibri"/>
      <w:kern w:val="2"/>
      <w:sz w:val="21"/>
      <w:szCs w:val="22"/>
    </w:rPr>
  </w:style>
  <w:style w:type="character" w:customStyle="1" w:styleId="17">
    <w:name w:val="未处理的提及1"/>
    <w:uiPriority w:val="99"/>
    <w:semiHidden/>
    <w:unhideWhenUsed/>
    <w:qFormat/>
    <w:rsid w:val="00CF28E4"/>
    <w:rPr>
      <w:color w:val="808080"/>
      <w:shd w:val="clear" w:color="auto" w:fill="E6E6E6"/>
    </w:rPr>
  </w:style>
  <w:style w:type="character" w:customStyle="1" w:styleId="630">
    <w:name w:val="标题 #6 (3)_"/>
    <w:link w:val="631"/>
    <w:qFormat/>
    <w:rsid w:val="00CF28E4"/>
    <w:rPr>
      <w:rFonts w:ascii="宋体" w:hAnsi="宋体" w:cs="宋体"/>
      <w:sz w:val="26"/>
      <w:szCs w:val="26"/>
      <w:shd w:val="clear" w:color="auto" w:fill="FFFFFF"/>
    </w:rPr>
  </w:style>
  <w:style w:type="paragraph" w:customStyle="1" w:styleId="631">
    <w:name w:val="标题 #6 (3)"/>
    <w:basedOn w:val="a0"/>
    <w:link w:val="630"/>
    <w:qFormat/>
    <w:rsid w:val="00CF28E4"/>
    <w:pPr>
      <w:shd w:val="clear" w:color="auto" w:fill="FFFFFF"/>
      <w:spacing w:after="960" w:line="0" w:lineRule="atLeast"/>
      <w:jc w:val="left"/>
      <w:outlineLvl w:val="5"/>
    </w:pPr>
    <w:rPr>
      <w:rFonts w:ascii="宋体" w:hAnsi="宋体" w:cs="宋体"/>
      <w:kern w:val="0"/>
      <w:sz w:val="26"/>
      <w:szCs w:val="26"/>
    </w:rPr>
  </w:style>
  <w:style w:type="character" w:customStyle="1" w:styleId="19">
    <w:name w:val="正文文本 (19)_"/>
    <w:link w:val="190"/>
    <w:qFormat/>
    <w:rsid w:val="00CF28E4"/>
    <w:rPr>
      <w:rFonts w:ascii="宋体" w:hAnsi="宋体" w:cs="宋体"/>
      <w:b/>
      <w:bCs/>
      <w:sz w:val="23"/>
      <w:szCs w:val="23"/>
      <w:shd w:val="clear" w:color="auto" w:fill="FFFFFF"/>
    </w:rPr>
  </w:style>
  <w:style w:type="paragraph" w:customStyle="1" w:styleId="190">
    <w:name w:val="正文文本 (19)"/>
    <w:basedOn w:val="a0"/>
    <w:link w:val="19"/>
    <w:qFormat/>
    <w:rsid w:val="00CF28E4"/>
    <w:pPr>
      <w:shd w:val="clear" w:color="auto" w:fill="FFFFFF"/>
      <w:spacing w:line="559" w:lineRule="exact"/>
      <w:jc w:val="left"/>
    </w:pPr>
    <w:rPr>
      <w:rFonts w:ascii="宋体" w:hAnsi="宋体" w:cs="宋体"/>
      <w:b/>
      <w:bCs/>
      <w:kern w:val="0"/>
      <w:sz w:val="23"/>
      <w:szCs w:val="23"/>
    </w:rPr>
  </w:style>
  <w:style w:type="character" w:customStyle="1" w:styleId="711pt">
    <w:name w:val="标题 #7 + 11 pt"/>
    <w:qFormat/>
    <w:rsid w:val="00CF28E4"/>
    <w:rPr>
      <w:rFonts w:ascii="宋体" w:eastAsia="宋体" w:hAnsi="宋体" w:cs="宋体"/>
      <w:b/>
      <w:bCs/>
      <w:color w:val="000000"/>
      <w:spacing w:val="0"/>
      <w:w w:val="100"/>
      <w:position w:val="0"/>
      <w:sz w:val="22"/>
      <w:szCs w:val="22"/>
      <w:u w:val="none"/>
      <w:lang w:val="en-US" w:eastAsia="en-US" w:bidi="en-US"/>
    </w:rPr>
  </w:style>
  <w:style w:type="character" w:customStyle="1" w:styleId="631pt">
    <w:name w:val="标题 #6 (3) + 间距 1 pt"/>
    <w:qFormat/>
    <w:rsid w:val="00CF28E4"/>
    <w:rPr>
      <w:rFonts w:ascii="宋体" w:eastAsia="宋体" w:hAnsi="宋体" w:cs="宋体"/>
      <w:color w:val="000000"/>
      <w:spacing w:val="30"/>
      <w:w w:val="100"/>
      <w:position w:val="0"/>
      <w:sz w:val="26"/>
      <w:szCs w:val="26"/>
      <w:u w:val="none"/>
      <w:lang w:val="zh-TW" w:eastAsia="zh-TW" w:bidi="zh-TW"/>
    </w:rPr>
  </w:style>
  <w:style w:type="character" w:customStyle="1" w:styleId="2-1pt">
    <w:name w:val="正文文本 (2) + 间距 -1 pt"/>
    <w:qFormat/>
    <w:rsid w:val="00CF28E4"/>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60">
    <w:name w:val="正文文本 (26)_"/>
    <w:qFormat/>
    <w:rsid w:val="00CF28E4"/>
    <w:rPr>
      <w:rFonts w:ascii="Times New Roman" w:eastAsia="Times New Roman" w:hAnsi="Times New Roman"/>
      <w:shd w:val="clear" w:color="auto" w:fill="FFFFFF"/>
      <w:lang w:eastAsia="en-US" w:bidi="en-US"/>
    </w:rPr>
  </w:style>
  <w:style w:type="character" w:customStyle="1" w:styleId="270">
    <w:name w:val="正文文本 (27)_"/>
    <w:qFormat/>
    <w:rsid w:val="00CF28E4"/>
    <w:rPr>
      <w:rFonts w:ascii="Times New Roman" w:eastAsia="Times New Roman" w:hAnsi="Times New Roman"/>
      <w:shd w:val="clear" w:color="auto" w:fill="FFFFFF"/>
      <w:lang w:eastAsia="en-US" w:bidi="en-US"/>
    </w:rPr>
  </w:style>
  <w:style w:type="character" w:customStyle="1" w:styleId="aff6">
    <w:name w:val="正文文本首行缩进 字符"/>
    <w:basedOn w:val="Char10"/>
    <w:uiPriority w:val="99"/>
    <w:semiHidden/>
    <w:qFormat/>
    <w:rsid w:val="00CF28E4"/>
    <w:rPr>
      <w:kern w:val="2"/>
      <w:sz w:val="21"/>
      <w:szCs w:val="22"/>
    </w:rPr>
  </w:style>
  <w:style w:type="paragraph" w:customStyle="1" w:styleId="Style314">
    <w:name w:val="_Style 314"/>
    <w:basedOn w:val="a0"/>
    <w:next w:val="aff2"/>
    <w:link w:val="Chard"/>
    <w:qFormat/>
    <w:rsid w:val="00CF28E4"/>
    <w:pPr>
      <w:ind w:firstLineChars="200" w:firstLine="420"/>
    </w:pPr>
    <w:rPr>
      <w:szCs w:val="24"/>
    </w:rPr>
  </w:style>
  <w:style w:type="character" w:customStyle="1" w:styleId="CharChar111">
    <w:name w:val="Char Char111"/>
    <w:link w:val="Char30"/>
    <w:qFormat/>
    <w:rsid w:val="00CF28E4"/>
    <w:rPr>
      <w:rFonts w:ascii="宋体" w:hAnsi="宋体" w:cs="宋体"/>
      <w:kern w:val="2"/>
      <w:sz w:val="24"/>
      <w:szCs w:val="24"/>
    </w:rPr>
  </w:style>
  <w:style w:type="paragraph" w:customStyle="1" w:styleId="Char30">
    <w:name w:val="Char3"/>
    <w:basedOn w:val="a0"/>
    <w:link w:val="CharChar111"/>
    <w:qFormat/>
    <w:rsid w:val="00CF28E4"/>
    <w:pPr>
      <w:spacing w:line="360" w:lineRule="auto"/>
      <w:ind w:firstLineChars="200" w:firstLine="200"/>
    </w:pPr>
    <w:rPr>
      <w:rFonts w:ascii="宋体" w:hAnsi="宋体" w:cs="宋体"/>
      <w:sz w:val="24"/>
      <w:szCs w:val="24"/>
    </w:rPr>
  </w:style>
  <w:style w:type="character" w:customStyle="1" w:styleId="CharChar141">
    <w:name w:val="Char Char141"/>
    <w:qFormat/>
    <w:locked/>
    <w:rsid w:val="00CF28E4"/>
    <w:rPr>
      <w:rFonts w:ascii="Calibri" w:eastAsia="宋体" w:hAnsi="Calibri" w:cs="Calibri"/>
      <w:kern w:val="2"/>
      <w:sz w:val="18"/>
      <w:szCs w:val="18"/>
      <w:lang w:val="en-US" w:eastAsia="zh-CN" w:bidi="ar-SA"/>
    </w:rPr>
  </w:style>
  <w:style w:type="character" w:customStyle="1" w:styleId="Chard">
    <w:name w:val="正文首行缩进 Char"/>
    <w:link w:val="Style314"/>
    <w:qFormat/>
    <w:rsid w:val="00CF28E4"/>
    <w:rPr>
      <w:kern w:val="2"/>
      <w:sz w:val="21"/>
      <w:szCs w:val="24"/>
    </w:rPr>
  </w:style>
  <w:style w:type="paragraph" w:customStyle="1" w:styleId="CharCharCharCharCharCharChar2">
    <w:name w:val="Char Char Char Char Char Char Char2"/>
    <w:basedOn w:val="a5"/>
    <w:qFormat/>
    <w:rsid w:val="00CF28E4"/>
    <w:rPr>
      <w:rFonts w:ascii="Tahoma" w:hAnsi="Tahoma"/>
      <w:sz w:val="24"/>
    </w:rPr>
  </w:style>
  <w:style w:type="paragraph" w:customStyle="1" w:styleId="CharCharCharCharCharCharCharCharCharCharCharCharChar1">
    <w:name w:val="Char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28">
    <w:name w:val="列表段落2"/>
    <w:basedOn w:val="a0"/>
    <w:qFormat/>
    <w:rsid w:val="00CF28E4"/>
    <w:pPr>
      <w:ind w:firstLineChars="200" w:firstLine="420"/>
    </w:pPr>
    <w:rPr>
      <w:rFonts w:ascii="Calibri" w:hAnsi="Calibri"/>
    </w:rPr>
  </w:style>
  <w:style w:type="table" w:customStyle="1" w:styleId="29">
    <w:name w:val="网格型2"/>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1">
    <w:name w:val="Char Char251"/>
    <w:qFormat/>
    <w:rsid w:val="00CF28E4"/>
    <w:rPr>
      <w:b/>
      <w:bCs/>
      <w:kern w:val="44"/>
      <w:sz w:val="44"/>
      <w:szCs w:val="44"/>
    </w:rPr>
  </w:style>
  <w:style w:type="character" w:customStyle="1" w:styleId="CharChar241">
    <w:name w:val="Char Char241"/>
    <w:qFormat/>
    <w:rsid w:val="00CF28E4"/>
    <w:rPr>
      <w:rFonts w:ascii="Cambria" w:eastAsia="宋体" w:hAnsi="Cambria" w:cs="Times New Roman"/>
      <w:b/>
      <w:bCs/>
      <w:sz w:val="32"/>
      <w:szCs w:val="32"/>
    </w:rPr>
  </w:style>
  <w:style w:type="character" w:customStyle="1" w:styleId="CharChar231">
    <w:name w:val="Char Char231"/>
    <w:qFormat/>
    <w:rsid w:val="00CF28E4"/>
    <w:rPr>
      <w:b/>
      <w:bCs/>
      <w:sz w:val="32"/>
      <w:szCs w:val="32"/>
    </w:rPr>
  </w:style>
  <w:style w:type="character" w:customStyle="1" w:styleId="CharChar221">
    <w:name w:val="Char Char221"/>
    <w:qFormat/>
    <w:rsid w:val="00CF28E4"/>
    <w:rPr>
      <w:rFonts w:ascii="Cambria" w:eastAsia="黑体" w:hAnsi="Cambria"/>
      <w:bCs/>
      <w:kern w:val="2"/>
      <w:sz w:val="24"/>
      <w:szCs w:val="28"/>
      <w:lang w:val="en-US" w:eastAsia="zh-CN" w:bidi="ar-SA"/>
    </w:rPr>
  </w:style>
  <w:style w:type="character" w:customStyle="1" w:styleId="CharChar211">
    <w:name w:val="Char Char211"/>
    <w:qFormat/>
    <w:rsid w:val="00CF28E4"/>
    <w:rPr>
      <w:rFonts w:ascii="Calibri" w:eastAsia="宋体" w:hAnsi="Calibri"/>
      <w:bCs/>
      <w:kern w:val="2"/>
      <w:sz w:val="21"/>
      <w:szCs w:val="28"/>
      <w:lang w:val="en-US" w:eastAsia="zh-CN" w:bidi="ar-SA"/>
    </w:rPr>
  </w:style>
  <w:style w:type="character" w:customStyle="1" w:styleId="CharChar201">
    <w:name w:val="Char Char201"/>
    <w:qFormat/>
    <w:rsid w:val="00CF28E4"/>
    <w:rPr>
      <w:rFonts w:ascii="Cambria" w:eastAsia="宋体" w:hAnsi="Cambria"/>
      <w:bCs/>
      <w:kern w:val="2"/>
      <w:sz w:val="21"/>
      <w:szCs w:val="24"/>
      <w:lang w:val="en-US" w:eastAsia="zh-CN" w:bidi="ar-SA"/>
    </w:rPr>
  </w:style>
  <w:style w:type="character" w:customStyle="1" w:styleId="CharChar161">
    <w:name w:val="Char Char161"/>
    <w:semiHidden/>
    <w:qFormat/>
    <w:rsid w:val="00CF28E4"/>
    <w:rPr>
      <w:sz w:val="18"/>
      <w:szCs w:val="18"/>
    </w:rPr>
  </w:style>
  <w:style w:type="character" w:customStyle="1" w:styleId="CharChar151">
    <w:name w:val="Char Char151"/>
    <w:semiHidden/>
    <w:qFormat/>
    <w:rsid w:val="00CF28E4"/>
    <w:rPr>
      <w:sz w:val="18"/>
      <w:szCs w:val="18"/>
    </w:rPr>
  </w:style>
  <w:style w:type="character" w:customStyle="1" w:styleId="CharChar131">
    <w:name w:val="Char Char131"/>
    <w:semiHidden/>
    <w:qFormat/>
    <w:rsid w:val="00CF28E4"/>
    <w:rPr>
      <w:sz w:val="18"/>
      <w:szCs w:val="18"/>
    </w:rPr>
  </w:style>
  <w:style w:type="character" w:customStyle="1" w:styleId="CharChar121">
    <w:name w:val="Char Char121"/>
    <w:qFormat/>
    <w:rsid w:val="00CF28E4"/>
    <w:rPr>
      <w:rFonts w:ascii="Cambria" w:eastAsia="宋体" w:hAnsi="Cambria" w:cs="Times New Roman"/>
      <w:b/>
      <w:bCs/>
      <w:kern w:val="28"/>
      <w:sz w:val="32"/>
      <w:szCs w:val="32"/>
    </w:rPr>
  </w:style>
  <w:style w:type="character" w:customStyle="1" w:styleId="7Char">
    <w:name w:val="标题 7 Char"/>
    <w:qFormat/>
    <w:rsid w:val="00CF28E4"/>
    <w:rPr>
      <w:rFonts w:ascii="Times New Roman" w:hAnsi="Times New Roman"/>
      <w:bCs/>
      <w:sz w:val="24"/>
      <w:szCs w:val="24"/>
    </w:rPr>
  </w:style>
  <w:style w:type="character" w:customStyle="1" w:styleId="8Char">
    <w:name w:val="标题 8 Char"/>
    <w:qFormat/>
    <w:rsid w:val="00CF28E4"/>
    <w:rPr>
      <w:rFonts w:ascii="Arial" w:eastAsia="黑体" w:hAnsi="Arial"/>
      <w:b/>
      <w:sz w:val="24"/>
      <w:szCs w:val="24"/>
    </w:rPr>
  </w:style>
  <w:style w:type="character" w:customStyle="1" w:styleId="9Char">
    <w:name w:val="标题 9 Char"/>
    <w:qFormat/>
    <w:rsid w:val="00CF28E4"/>
    <w:rPr>
      <w:rFonts w:ascii="Arial" w:eastAsia="黑体" w:hAnsi="Arial"/>
      <w:b/>
      <w:sz w:val="21"/>
      <w:szCs w:val="21"/>
    </w:rPr>
  </w:style>
  <w:style w:type="character" w:customStyle="1" w:styleId="Chare">
    <w:name w:val="批注文字 Char"/>
    <w:qFormat/>
    <w:rsid w:val="00CF28E4"/>
    <w:rPr>
      <w:kern w:val="2"/>
      <w:sz w:val="21"/>
      <w:szCs w:val="22"/>
    </w:rPr>
  </w:style>
  <w:style w:type="paragraph" w:customStyle="1" w:styleId="Style339">
    <w:name w:val="_Style 339"/>
    <w:qFormat/>
    <w:rsid w:val="00CF28E4"/>
    <w:pPr>
      <w:widowControl w:val="0"/>
      <w:jc w:val="both"/>
    </w:pPr>
    <w:rPr>
      <w:kern w:val="2"/>
      <w:sz w:val="21"/>
      <w:szCs w:val="22"/>
    </w:rPr>
  </w:style>
  <w:style w:type="character" w:customStyle="1" w:styleId="CharChar112">
    <w:name w:val="Char Char112"/>
    <w:link w:val="Char40"/>
    <w:qFormat/>
    <w:rsid w:val="00CF28E4"/>
    <w:rPr>
      <w:rFonts w:ascii="宋体" w:hAnsi="宋体" w:cs="宋体"/>
      <w:kern w:val="2"/>
      <w:sz w:val="24"/>
      <w:szCs w:val="24"/>
    </w:rPr>
  </w:style>
  <w:style w:type="paragraph" w:customStyle="1" w:styleId="Char40">
    <w:name w:val="Char4"/>
    <w:basedOn w:val="a0"/>
    <w:link w:val="CharChar112"/>
    <w:qFormat/>
    <w:rsid w:val="00CF28E4"/>
    <w:pPr>
      <w:spacing w:line="360" w:lineRule="auto"/>
      <w:ind w:firstLineChars="200" w:firstLine="200"/>
    </w:pPr>
    <w:rPr>
      <w:rFonts w:ascii="宋体" w:hAnsi="宋体" w:cs="宋体"/>
      <w:sz w:val="24"/>
      <w:szCs w:val="24"/>
    </w:rPr>
  </w:style>
  <w:style w:type="character" w:customStyle="1" w:styleId="CharChar142">
    <w:name w:val="Char Char142"/>
    <w:qFormat/>
    <w:locked/>
    <w:rsid w:val="00CF28E4"/>
    <w:rPr>
      <w:rFonts w:ascii="Calibri" w:eastAsia="宋体" w:hAnsi="Calibri" w:cs="Calibri"/>
      <w:kern w:val="2"/>
      <w:sz w:val="18"/>
      <w:szCs w:val="18"/>
      <w:lang w:val="en-US" w:eastAsia="zh-CN" w:bidi="ar-SA"/>
    </w:rPr>
  </w:style>
  <w:style w:type="paragraph" w:customStyle="1" w:styleId="CharCharCharCharCharCharChar3">
    <w:name w:val="Char Char Char Char Char Char Char3"/>
    <w:basedOn w:val="a5"/>
    <w:qFormat/>
    <w:rsid w:val="00CF28E4"/>
    <w:rPr>
      <w:rFonts w:ascii="Tahoma" w:hAnsi="Tahoma"/>
      <w:sz w:val="24"/>
    </w:rPr>
  </w:style>
  <w:style w:type="paragraph" w:customStyle="1" w:styleId="CharCharCharCharCharCharCharCharCharCharCharCharChar2">
    <w:name w:val="Char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3">
    <w:name w:val="Char Char1 Char Char 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3">
    <w:name w:val="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1a">
    <w:name w:val="列出段落1"/>
    <w:basedOn w:val="a0"/>
    <w:uiPriority w:val="34"/>
    <w:qFormat/>
    <w:rsid w:val="00CF28E4"/>
    <w:pPr>
      <w:ind w:firstLineChars="200" w:firstLine="420"/>
    </w:pPr>
    <w:rPr>
      <w:rFonts w:ascii="Calibri" w:hAnsi="Calibri"/>
    </w:rPr>
  </w:style>
  <w:style w:type="table" w:customStyle="1" w:styleId="35">
    <w:name w:val="网格型3"/>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2">
    <w:name w:val="Char Char252"/>
    <w:qFormat/>
    <w:rsid w:val="00CF28E4"/>
    <w:rPr>
      <w:b/>
      <w:bCs/>
      <w:kern w:val="44"/>
      <w:sz w:val="44"/>
      <w:szCs w:val="44"/>
    </w:rPr>
  </w:style>
  <w:style w:type="character" w:customStyle="1" w:styleId="CharChar242">
    <w:name w:val="Char Char242"/>
    <w:qFormat/>
    <w:rsid w:val="00CF28E4"/>
    <w:rPr>
      <w:rFonts w:ascii="Cambria" w:eastAsia="宋体" w:hAnsi="Cambria" w:cs="Times New Roman"/>
      <w:b/>
      <w:bCs/>
      <w:sz w:val="32"/>
      <w:szCs w:val="32"/>
    </w:rPr>
  </w:style>
  <w:style w:type="character" w:customStyle="1" w:styleId="CharChar232">
    <w:name w:val="Char Char232"/>
    <w:qFormat/>
    <w:rsid w:val="00CF28E4"/>
    <w:rPr>
      <w:b/>
      <w:bCs/>
      <w:sz w:val="32"/>
      <w:szCs w:val="32"/>
    </w:rPr>
  </w:style>
  <w:style w:type="character" w:customStyle="1" w:styleId="CharChar222">
    <w:name w:val="Char Char222"/>
    <w:qFormat/>
    <w:rsid w:val="00CF28E4"/>
    <w:rPr>
      <w:rFonts w:ascii="Cambria" w:eastAsia="黑体" w:hAnsi="Cambria"/>
      <w:bCs/>
      <w:kern w:val="2"/>
      <w:sz w:val="24"/>
      <w:szCs w:val="28"/>
      <w:lang w:val="en-US" w:eastAsia="zh-CN" w:bidi="ar-SA"/>
    </w:rPr>
  </w:style>
  <w:style w:type="character" w:customStyle="1" w:styleId="CharChar212">
    <w:name w:val="Char Char212"/>
    <w:qFormat/>
    <w:rsid w:val="00CF28E4"/>
    <w:rPr>
      <w:rFonts w:ascii="Calibri" w:eastAsia="宋体" w:hAnsi="Calibri"/>
      <w:bCs/>
      <w:kern w:val="2"/>
      <w:sz w:val="21"/>
      <w:szCs w:val="28"/>
      <w:lang w:val="en-US" w:eastAsia="zh-CN" w:bidi="ar-SA"/>
    </w:rPr>
  </w:style>
  <w:style w:type="character" w:customStyle="1" w:styleId="CharChar202">
    <w:name w:val="Char Char202"/>
    <w:qFormat/>
    <w:rsid w:val="00CF28E4"/>
    <w:rPr>
      <w:rFonts w:ascii="Cambria" w:eastAsia="宋体" w:hAnsi="Cambria"/>
      <w:bCs/>
      <w:kern w:val="2"/>
      <w:sz w:val="21"/>
      <w:szCs w:val="24"/>
      <w:lang w:val="en-US" w:eastAsia="zh-CN" w:bidi="ar-SA"/>
    </w:rPr>
  </w:style>
  <w:style w:type="character" w:customStyle="1" w:styleId="CharChar162">
    <w:name w:val="Char Char162"/>
    <w:semiHidden/>
    <w:qFormat/>
    <w:rsid w:val="00CF28E4"/>
    <w:rPr>
      <w:sz w:val="18"/>
      <w:szCs w:val="18"/>
    </w:rPr>
  </w:style>
  <w:style w:type="character" w:customStyle="1" w:styleId="CharChar152">
    <w:name w:val="Char Char152"/>
    <w:semiHidden/>
    <w:qFormat/>
    <w:rsid w:val="00CF28E4"/>
    <w:rPr>
      <w:sz w:val="18"/>
      <w:szCs w:val="18"/>
    </w:rPr>
  </w:style>
  <w:style w:type="character" w:customStyle="1" w:styleId="CharChar132">
    <w:name w:val="Char Char132"/>
    <w:semiHidden/>
    <w:qFormat/>
    <w:rsid w:val="00CF28E4"/>
    <w:rPr>
      <w:sz w:val="18"/>
      <w:szCs w:val="18"/>
    </w:rPr>
  </w:style>
  <w:style w:type="character" w:customStyle="1" w:styleId="CharChar122">
    <w:name w:val="Char Char122"/>
    <w:qFormat/>
    <w:rsid w:val="00CF28E4"/>
    <w:rPr>
      <w:rFonts w:ascii="Cambria" w:eastAsia="宋体" w:hAnsi="Cambria" w:cs="Times New Roman"/>
      <w:b/>
      <w:bCs/>
      <w:kern w:val="28"/>
      <w:sz w:val="32"/>
      <w:szCs w:val="32"/>
    </w:rPr>
  </w:style>
  <w:style w:type="character" w:customStyle="1" w:styleId="2a">
    <w:name w:val="未处理的提及2"/>
    <w:uiPriority w:val="99"/>
    <w:semiHidden/>
    <w:unhideWhenUsed/>
    <w:qFormat/>
    <w:rsid w:val="00CF28E4"/>
    <w:rPr>
      <w:color w:val="808080"/>
      <w:shd w:val="clear" w:color="auto" w:fill="E6E6E6"/>
    </w:rPr>
  </w:style>
  <w:style w:type="character" w:customStyle="1" w:styleId="36">
    <w:name w:val="标题 3 字符"/>
    <w:uiPriority w:val="99"/>
    <w:qFormat/>
    <w:rsid w:val="00CF28E4"/>
    <w:rPr>
      <w:b/>
      <w:bCs/>
      <w:sz w:val="32"/>
      <w:szCs w:val="32"/>
    </w:rPr>
  </w:style>
  <w:style w:type="character" w:customStyle="1" w:styleId="210pt3">
    <w:name w:val="正文文本 (2) + 10 pt3"/>
    <w:uiPriority w:val="99"/>
    <w:qFormat/>
    <w:rsid w:val="00CF28E4"/>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qFormat/>
    <w:rsid w:val="00CF28E4"/>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paragraph" w:customStyle="1" w:styleId="a">
    <w:name w:val="一、"/>
    <w:next w:val="af6"/>
    <w:qFormat/>
    <w:rsid w:val="00CF28E4"/>
    <w:pPr>
      <w:numPr>
        <w:numId w:val="1"/>
      </w:numPr>
      <w:tabs>
        <w:tab w:val="left" w:pos="360"/>
        <w:tab w:val="left" w:pos="960"/>
      </w:tabs>
      <w:spacing w:before="240" w:after="240"/>
      <w:ind w:firstLine="0"/>
    </w:pPr>
    <w:rPr>
      <w:rFonts w:eastAsia="黑体"/>
      <w:sz w:val="28"/>
    </w:rPr>
  </w:style>
  <w:style w:type="paragraph" w:customStyle="1" w:styleId="1">
    <w:name w:val="1."/>
    <w:basedOn w:val="a0"/>
    <w:qFormat/>
    <w:rsid w:val="00CF28E4"/>
    <w:pPr>
      <w:numPr>
        <w:numId w:val="2"/>
      </w:numPr>
      <w:spacing w:line="360" w:lineRule="auto"/>
      <w:ind w:firstLine="482"/>
    </w:pPr>
    <w:rPr>
      <w:sz w:val="28"/>
      <w:szCs w:val="20"/>
    </w:rPr>
  </w:style>
  <w:style w:type="character" w:customStyle="1" w:styleId="Char0">
    <w:name w:val="日期 Char"/>
    <w:link w:val="ac"/>
    <w:qFormat/>
    <w:rsid w:val="00CF28E4"/>
    <w:rPr>
      <w:kern w:val="2"/>
      <w:sz w:val="21"/>
      <w:szCs w:val="24"/>
    </w:rPr>
  </w:style>
  <w:style w:type="character" w:customStyle="1" w:styleId="3Char">
    <w:name w:val="正文文本缩进 3 Char"/>
    <w:link w:val="31"/>
    <w:qFormat/>
    <w:rsid w:val="00CF28E4"/>
    <w:rPr>
      <w:kern w:val="2"/>
      <w:sz w:val="21"/>
      <w:szCs w:val="24"/>
    </w:rPr>
  </w:style>
  <w:style w:type="paragraph" w:customStyle="1" w:styleId="aff7">
    <w:name w:val="表中"/>
    <w:basedOn w:val="a0"/>
    <w:qFormat/>
    <w:rsid w:val="00CF28E4"/>
    <w:pPr>
      <w:adjustRightInd w:val="0"/>
      <w:spacing w:line="360" w:lineRule="atLeast"/>
      <w:jc w:val="center"/>
      <w:textAlignment w:val="baseline"/>
    </w:pPr>
    <w:rPr>
      <w:kern w:val="0"/>
      <w:szCs w:val="20"/>
    </w:rPr>
  </w:style>
  <w:style w:type="paragraph" w:customStyle="1" w:styleId="aff8">
    <w:name w:val="表格文字"/>
    <w:basedOn w:val="a0"/>
    <w:qFormat/>
    <w:rsid w:val="00CF28E4"/>
    <w:pPr>
      <w:adjustRightInd w:val="0"/>
      <w:spacing w:line="420" w:lineRule="atLeast"/>
      <w:jc w:val="left"/>
      <w:textAlignment w:val="baseline"/>
    </w:pPr>
    <w:rPr>
      <w:kern w:val="0"/>
      <w:szCs w:val="20"/>
    </w:rPr>
  </w:style>
  <w:style w:type="paragraph" w:customStyle="1" w:styleId="aa0">
    <w:name w:val="aa"/>
    <w:basedOn w:val="a0"/>
    <w:qFormat/>
    <w:rsid w:val="00CF28E4"/>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qFormat/>
    <w:rsid w:val="00CF28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qFormat/>
    <w:rsid w:val="00CF28E4"/>
    <w:rPr>
      <w:rFonts w:ascii="仿宋_GB2312" w:eastAsia="仿宋_GB2312"/>
      <w:b/>
      <w:sz w:val="32"/>
      <w:szCs w:val="32"/>
    </w:rPr>
  </w:style>
  <w:style w:type="paragraph" w:customStyle="1" w:styleId="CharCharCharChar1">
    <w:name w:val="Char Char Char Char1"/>
    <w:basedOn w:val="a0"/>
    <w:qFormat/>
    <w:rsid w:val="00CF28E4"/>
    <w:pPr>
      <w:widowControl/>
      <w:spacing w:after="160" w:line="240" w:lineRule="exact"/>
      <w:jc w:val="left"/>
    </w:pPr>
    <w:rPr>
      <w:szCs w:val="20"/>
    </w:rPr>
  </w:style>
  <w:style w:type="character" w:customStyle="1" w:styleId="tpccontent1">
    <w:name w:val="tpc_content1"/>
    <w:qFormat/>
    <w:rsid w:val="00CF28E4"/>
    <w:rPr>
      <w:sz w:val="20"/>
      <w:szCs w:val="20"/>
    </w:rPr>
  </w:style>
  <w:style w:type="paragraph" w:customStyle="1" w:styleId="CharChar1">
    <w:name w:val="Char Char1"/>
    <w:basedOn w:val="a0"/>
    <w:qFormat/>
    <w:rsid w:val="00CF28E4"/>
    <w:rPr>
      <w:rFonts w:ascii="Tahoma" w:hAnsi="Tahoma"/>
      <w:sz w:val="24"/>
      <w:szCs w:val="20"/>
    </w:rPr>
  </w:style>
  <w:style w:type="character" w:customStyle="1" w:styleId="Char">
    <w:name w:val="称呼 Char"/>
    <w:basedOn w:val="a1"/>
    <w:link w:val="a8"/>
    <w:qFormat/>
    <w:rsid w:val="00CF28E4"/>
    <w:rPr>
      <w:kern w:val="2"/>
      <w:sz w:val="24"/>
      <w:szCs w:val="24"/>
    </w:rPr>
  </w:style>
  <w:style w:type="paragraph" w:customStyle="1" w:styleId="xl30">
    <w:name w:val="xl30"/>
    <w:basedOn w:val="a0"/>
    <w:qFormat/>
    <w:rsid w:val="00CF28E4"/>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4">
    <w:name w:val="标题 Char"/>
    <w:link w:val="af4"/>
    <w:qFormat/>
    <w:rsid w:val="00CF28E4"/>
    <w:rPr>
      <w:rFonts w:ascii="Arial" w:hAnsi="Arial" w:cs="Arial"/>
      <w:b/>
      <w:bCs/>
      <w:sz w:val="44"/>
      <w:szCs w:val="32"/>
    </w:rPr>
  </w:style>
  <w:style w:type="paragraph" w:customStyle="1" w:styleId="100">
    <w:name w:val="标题 1_0"/>
    <w:basedOn w:val="a0"/>
    <w:next w:val="a0"/>
    <w:link w:val="1b"/>
    <w:qFormat/>
    <w:rsid w:val="00CF28E4"/>
    <w:pPr>
      <w:keepNext/>
      <w:keepLines/>
      <w:spacing w:before="340" w:after="330" w:line="578" w:lineRule="auto"/>
      <w:outlineLvl w:val="0"/>
    </w:pPr>
    <w:rPr>
      <w:b/>
      <w:bCs/>
      <w:kern w:val="44"/>
      <w:sz w:val="44"/>
      <w:szCs w:val="44"/>
    </w:rPr>
  </w:style>
  <w:style w:type="character" w:customStyle="1" w:styleId="1b">
    <w:name w:val="标题 1 字符"/>
    <w:link w:val="100"/>
    <w:qFormat/>
    <w:rsid w:val="00CF28E4"/>
    <w:rPr>
      <w:b/>
      <w:bCs/>
      <w:kern w:val="44"/>
      <w:sz w:val="44"/>
      <w:szCs w:val="44"/>
    </w:rPr>
  </w:style>
  <w:style w:type="paragraph" w:customStyle="1" w:styleId="0">
    <w:name w:val="正文_0"/>
    <w:qFormat/>
    <w:rsid w:val="00CF28E4"/>
    <w:pPr>
      <w:widowControl w:val="0"/>
      <w:jc w:val="both"/>
    </w:pPr>
    <w:rPr>
      <w:kern w:val="2"/>
      <w:sz w:val="21"/>
      <w:szCs w:val="24"/>
    </w:rPr>
  </w:style>
  <w:style w:type="paragraph" w:customStyle="1" w:styleId="400">
    <w:name w:val="标题 4_0"/>
    <w:basedOn w:val="0"/>
    <w:next w:val="0"/>
    <w:link w:val="41"/>
    <w:qFormat/>
    <w:rsid w:val="00CF28E4"/>
    <w:pPr>
      <w:keepNext/>
      <w:keepLines/>
      <w:spacing w:before="280" w:after="290" w:line="376" w:lineRule="auto"/>
      <w:outlineLvl w:val="3"/>
    </w:pPr>
    <w:rPr>
      <w:rFonts w:ascii="Arial" w:eastAsia="黑体" w:hAnsi="Arial"/>
      <w:b/>
      <w:bCs/>
      <w:sz w:val="28"/>
      <w:szCs w:val="28"/>
    </w:rPr>
  </w:style>
  <w:style w:type="character" w:customStyle="1" w:styleId="41">
    <w:name w:val="标题 4 字符"/>
    <w:link w:val="400"/>
    <w:qFormat/>
    <w:rsid w:val="00CF28E4"/>
    <w:rPr>
      <w:rFonts w:ascii="Arial" w:eastAsia="黑体" w:hAnsi="Arial"/>
      <w:b/>
      <w:bCs/>
      <w:kern w:val="2"/>
      <w:sz w:val="28"/>
      <w:szCs w:val="28"/>
    </w:rPr>
  </w:style>
  <w:style w:type="paragraph" w:customStyle="1" w:styleId="500">
    <w:name w:val="标题 5_0"/>
    <w:basedOn w:val="0"/>
    <w:next w:val="0"/>
    <w:link w:val="51"/>
    <w:qFormat/>
    <w:rsid w:val="00CF28E4"/>
    <w:pPr>
      <w:keepNext/>
      <w:keepLines/>
      <w:spacing w:before="280" w:after="290" w:line="376" w:lineRule="auto"/>
      <w:outlineLvl w:val="4"/>
    </w:pPr>
    <w:rPr>
      <w:b/>
      <w:bCs/>
      <w:sz w:val="28"/>
      <w:szCs w:val="28"/>
    </w:rPr>
  </w:style>
  <w:style w:type="character" w:customStyle="1" w:styleId="51">
    <w:name w:val="标题 5 字符"/>
    <w:link w:val="500"/>
    <w:qFormat/>
    <w:rsid w:val="00CF28E4"/>
    <w:rPr>
      <w:b/>
      <w:bCs/>
      <w:kern w:val="2"/>
      <w:sz w:val="28"/>
      <w:szCs w:val="28"/>
    </w:rPr>
  </w:style>
  <w:style w:type="paragraph" w:customStyle="1" w:styleId="300">
    <w:name w:val="标题 3_0"/>
    <w:basedOn w:val="1c"/>
    <w:next w:val="1c"/>
    <w:link w:val="3Char00"/>
    <w:unhideWhenUsed/>
    <w:qFormat/>
    <w:rsid w:val="00CF28E4"/>
    <w:pPr>
      <w:keepNext/>
      <w:keepLines/>
      <w:spacing w:before="260" w:after="260" w:line="416" w:lineRule="auto"/>
      <w:outlineLvl w:val="2"/>
    </w:pPr>
    <w:rPr>
      <w:b/>
      <w:bCs/>
      <w:sz w:val="32"/>
      <w:szCs w:val="32"/>
    </w:rPr>
  </w:style>
  <w:style w:type="paragraph" w:customStyle="1" w:styleId="1c">
    <w:name w:val="正文_1"/>
    <w:qFormat/>
    <w:rsid w:val="00CF28E4"/>
    <w:pPr>
      <w:widowControl w:val="0"/>
      <w:jc w:val="both"/>
    </w:pPr>
    <w:rPr>
      <w:kern w:val="2"/>
      <w:sz w:val="21"/>
      <w:szCs w:val="24"/>
    </w:rPr>
  </w:style>
  <w:style w:type="character" w:customStyle="1" w:styleId="3Char00">
    <w:name w:val="标题 3 Char_0"/>
    <w:link w:val="300"/>
    <w:qFormat/>
    <w:rsid w:val="00CF28E4"/>
    <w:rPr>
      <w:b/>
      <w:bCs/>
      <w:kern w:val="2"/>
      <w:sz w:val="32"/>
      <w:szCs w:val="32"/>
    </w:rPr>
  </w:style>
  <w:style w:type="paragraph" w:customStyle="1" w:styleId="00">
    <w:name w:val="列出段落_0"/>
    <w:basedOn w:val="1c"/>
    <w:qFormat/>
    <w:rsid w:val="00CF28E4"/>
    <w:pPr>
      <w:ind w:firstLineChars="200" w:firstLine="420"/>
    </w:pPr>
    <w:rPr>
      <w:rFonts w:ascii="Calibri" w:hAnsi="Calibri"/>
    </w:rPr>
  </w:style>
  <w:style w:type="paragraph" w:customStyle="1" w:styleId="2b">
    <w:name w:val="正文_2"/>
    <w:qFormat/>
    <w:rsid w:val="00CF28E4"/>
    <w:pPr>
      <w:widowControl w:val="0"/>
      <w:jc w:val="both"/>
    </w:pPr>
    <w:rPr>
      <w:kern w:val="2"/>
      <w:sz w:val="21"/>
      <w:szCs w:val="24"/>
    </w:rPr>
  </w:style>
  <w:style w:type="character" w:customStyle="1" w:styleId="Char3">
    <w:name w:val="尾注文本 Char"/>
    <w:link w:val="ad"/>
    <w:qFormat/>
    <w:rsid w:val="00CF28E4"/>
    <w:rPr>
      <w:kern w:val="2"/>
      <w:sz w:val="21"/>
      <w:szCs w:val="24"/>
    </w:rPr>
  </w:style>
  <w:style w:type="character" w:customStyle="1" w:styleId="Char19">
    <w:name w:val="尾注文本 Char1"/>
    <w:qFormat/>
    <w:rsid w:val="00CF28E4"/>
    <w:rPr>
      <w:rFonts w:ascii="Calibri" w:hAnsi="Calibri"/>
      <w:kern w:val="2"/>
      <w:sz w:val="21"/>
      <w:szCs w:val="22"/>
    </w:rPr>
  </w:style>
  <w:style w:type="character" w:customStyle="1" w:styleId="style61">
    <w:name w:val="style61"/>
    <w:qFormat/>
    <w:rsid w:val="00CF28E4"/>
    <w:rPr>
      <w:color w:val="333333"/>
    </w:rPr>
  </w:style>
  <w:style w:type="paragraph" w:customStyle="1" w:styleId="p0">
    <w:name w:val="p0"/>
    <w:basedOn w:val="a0"/>
    <w:qFormat/>
    <w:rsid w:val="00CF28E4"/>
    <w:pPr>
      <w:widowControl/>
    </w:pPr>
    <w:rPr>
      <w:kern w:val="0"/>
      <w:szCs w:val="21"/>
    </w:rPr>
  </w:style>
  <w:style w:type="character" w:customStyle="1" w:styleId="2Tahoma">
    <w:name w:val="正文文本 (2) + Tahoma"/>
    <w:qFormat/>
    <w:rsid w:val="00CF28E4"/>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CF28E4"/>
    <w:rPr>
      <w:rFonts w:ascii="David" w:eastAsia="David" w:hAnsi="David" w:cs="David"/>
      <w:color w:val="000000"/>
      <w:spacing w:val="0"/>
      <w:w w:val="100"/>
      <w:position w:val="0"/>
      <w:sz w:val="42"/>
      <w:szCs w:val="42"/>
      <w:shd w:val="clear" w:color="auto" w:fill="FFFFFF"/>
      <w:lang w:val="en-US" w:eastAsia="en-US" w:bidi="en-US"/>
    </w:rPr>
  </w:style>
  <w:style w:type="paragraph" w:customStyle="1" w:styleId="TableParagraph">
    <w:name w:val="Table Paragraph"/>
    <w:basedOn w:val="a0"/>
    <w:uiPriority w:val="99"/>
    <w:qFormat/>
    <w:rsid w:val="004C2C6A"/>
    <w:pPr>
      <w:jc w:val="left"/>
    </w:pPr>
    <w:rPr>
      <w:kern w:val="0"/>
      <w:sz w:val="22"/>
      <w:lang w:eastAsia="en-US"/>
    </w:rPr>
  </w:style>
  <w:style w:type="paragraph" w:customStyle="1" w:styleId="1d">
    <w:name w:val="正文1"/>
    <w:rsid w:val="000F6E28"/>
    <w:pPr>
      <w:widowControl w:val="0"/>
      <w:adjustRightInd w:val="0"/>
      <w:spacing w:afterLines="100" w:line="360" w:lineRule="auto"/>
      <w:ind w:firstLineChars="200" w:firstLine="200"/>
      <w:jc w:val="both"/>
    </w:pPr>
    <w:rPr>
      <w:sz w:val="24"/>
      <w:szCs w:val="24"/>
    </w:rPr>
  </w:style>
  <w:style w:type="character" w:customStyle="1" w:styleId="MSGENFONTSTYLENAMETEMPLATEROLENUMBERMSGENFONTSTYLENAMEBYROLETEXT13MSGENFONTSTYLEMODIFERNAMETimesNewRoman">
    <w:name w:val="MSG_EN_FONT_STYLE_NAME_TEMPLATE_ROLE_NUMBER MSG_EN_FONT_STYLE_NAME_BY_ROLE_TEXT 13 + MSG_EN_FONT_STYLE_MODIFER_NAME Times New Roman"/>
    <w:qFormat/>
    <w:rsid w:val="000F6E28"/>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MSGENFONTSTYLENAMETEMPLATEROLENUMBERMSGENFONTSTYLENAMEBYROLETEXT13MSGENFONTSTYLEMODIFERSIZE11">
    <w:name w:val="MSG_EN_FONT_STYLE_NAME_TEMPLATE_ROLE_NUMBER MSG_EN_FONT_STYLE_NAME_BY_ROLE_TEXT 13 + MSG_EN_FONT_STYLE_MODIFER_SIZE 11"/>
    <w:qFormat/>
    <w:rsid w:val="000F6E28"/>
    <w:rPr>
      <w:rFonts w:ascii="PMingLiU" w:eastAsia="PMingLiU" w:hAnsi="PMingLiU" w:cs="PMingLiU"/>
      <w:color w:val="000000"/>
      <w:spacing w:val="0"/>
      <w:w w:val="100"/>
      <w:position w:val="0"/>
      <w:sz w:val="22"/>
      <w:szCs w:val="22"/>
      <w:u w:val="none"/>
      <w:lang w:val="zh-CN" w:eastAsia="zh-CN" w:bidi="zh-CN"/>
    </w:rPr>
  </w:style>
  <w:style w:type="character" w:customStyle="1" w:styleId="MSGENFONTSTYLENAMETEMPLATEROLENUMBERMSGENFONTSTYLENAMEBYROLETEXT13MSGENFONTSTYLEMODIFERNAMETimesNewRoman15">
    <w:name w:val="MSG_EN_FONT_STYLE_NAME_TEMPLATE_ROLE_NUMBER MSG_EN_FONT_STYLE_NAME_BY_ROLE_TEXT 13 + MSG_EN_FONT_STYLE_MODIFER_NAME Times New Roman15"/>
    <w:qFormat/>
    <w:rsid w:val="000F6E28"/>
    <w:rPr>
      <w:rFonts w:ascii="Times New Roman" w:eastAsia="Times New Roman" w:hAnsi="Times New Roman" w:cs="Times New Roman"/>
      <w:b/>
      <w:bCs/>
      <w:color w:val="000000"/>
      <w:spacing w:val="0"/>
      <w:w w:val="100"/>
      <w:position w:val="0"/>
      <w:sz w:val="15"/>
      <w:szCs w:val="15"/>
      <w:u w:val="none"/>
      <w:lang w:val="en-US" w:eastAsia="en-US" w:bidi="en-US"/>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qFormat/>
    <w:rsid w:val="000F6E28"/>
    <w:rPr>
      <w:rFonts w:ascii="PMingLiU" w:eastAsia="PMingLiU" w:hAnsi="PMingLiU" w:cs="PMingLiU"/>
      <w:color w:val="000000"/>
      <w:spacing w:val="0"/>
      <w:w w:val="100"/>
      <w:position w:val="0"/>
      <w:sz w:val="22"/>
      <w:szCs w:val="22"/>
      <w:u w:val="none"/>
      <w:lang w:val="zh-CN" w:eastAsia="zh-CN" w:bidi="zh-CN"/>
    </w:rPr>
  </w:style>
  <w:style w:type="paragraph" w:customStyle="1" w:styleId="1e">
    <w:name w:val="1"/>
    <w:basedOn w:val="a0"/>
    <w:qFormat/>
    <w:rsid w:val="0053546C"/>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lgczx201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ECF1F-33C6-4E40-8DAA-06E11F37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21</Pages>
  <Words>2267</Words>
  <Characters>12922</Characters>
  <Application>Microsoft Office Word</Application>
  <DocSecurity>0</DocSecurity>
  <Lines>107</Lines>
  <Paragraphs>30</Paragraphs>
  <ScaleCrop>false</ScaleCrop>
  <Company>微软中国</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Lenovo</cp:lastModifiedBy>
  <cp:revision>98</cp:revision>
  <cp:lastPrinted>2020-09-14T01:13:00Z</cp:lastPrinted>
  <dcterms:created xsi:type="dcterms:W3CDTF">2018-08-30T08:43:00Z</dcterms:created>
  <dcterms:modified xsi:type="dcterms:W3CDTF">2021-09-29T09:12:00Z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