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napToGrid w:val="0"/>
        <w:spacing w:line="360" w:lineRule="atLeast"/>
        <w:jc w:val="center"/>
        <w:rPr>
          <w:rFonts w:hint="eastAsia" w:ascii="宋体" w:hAnsi="宋体" w:eastAsia="宋体" w:cs="宋体"/>
          <w:b/>
          <w:bCs/>
          <w:sz w:val="21"/>
          <w:szCs w:val="21"/>
        </w:rPr>
      </w:pPr>
      <w:r>
        <w:rPr>
          <w:rFonts w:hint="eastAsia" w:ascii="宋体" w:hAnsi="宋体" w:eastAsia="宋体" w:cs="宋体"/>
          <w:b/>
          <w:bCs/>
          <w:kern w:val="0"/>
          <w:sz w:val="21"/>
          <w:szCs w:val="21"/>
          <w:lang w:eastAsia="zh-CN"/>
        </w:rPr>
        <w:t>吉林省高速公路集团有限公司松原分公司2021年养护维修工程--绿化补植项目</w:t>
      </w:r>
    </w:p>
    <w:p>
      <w:pPr>
        <w:pageBreakBefore w:val="0"/>
        <w:kinsoku/>
        <w:wordWrap/>
        <w:overflowPunct/>
        <w:topLinePunct w:val="0"/>
        <w:bidi w:val="0"/>
        <w:snapToGrid w:val="0"/>
        <w:spacing w:line="360" w:lineRule="atLeast"/>
        <w:jc w:val="center"/>
        <w:rPr>
          <w:rFonts w:hint="eastAsia" w:ascii="宋体" w:hAnsi="宋体" w:eastAsia="宋体" w:cs="宋体"/>
          <w:b/>
          <w:bCs/>
          <w:sz w:val="21"/>
          <w:szCs w:val="21"/>
        </w:rPr>
      </w:pPr>
      <w:r>
        <w:rPr>
          <w:rFonts w:hint="eastAsia" w:ascii="宋体" w:hAnsi="宋体" w:eastAsia="宋体" w:cs="宋体"/>
          <w:b/>
          <w:bCs/>
          <w:sz w:val="21"/>
          <w:szCs w:val="21"/>
        </w:rPr>
        <w:t>谈判文件关键内容信息公开</w:t>
      </w:r>
    </w:p>
    <w:p>
      <w:pPr>
        <w:pageBreakBefore w:val="0"/>
        <w:numPr>
          <w:ilvl w:val="0"/>
          <w:numId w:val="1"/>
        </w:numPr>
        <w:tabs>
          <w:tab w:val="left" w:pos="709"/>
        </w:tabs>
        <w:kinsoku/>
        <w:wordWrap/>
        <w:overflowPunct/>
        <w:topLinePunct w:val="0"/>
        <w:autoSpaceDE w:val="0"/>
        <w:autoSpaceDN w:val="0"/>
        <w:bidi w:val="0"/>
        <w:adjustRightInd w:val="0"/>
        <w:snapToGrid w:val="0"/>
        <w:spacing w:line="360" w:lineRule="atLeast"/>
        <w:ind w:left="709" w:hanging="709"/>
        <w:rPr>
          <w:rFonts w:hint="eastAsia" w:ascii="宋体" w:hAnsi="宋体" w:eastAsia="宋体" w:cs="宋体"/>
          <w:kern w:val="0"/>
          <w:sz w:val="21"/>
          <w:szCs w:val="21"/>
        </w:rPr>
      </w:pPr>
      <w:r>
        <w:rPr>
          <w:rFonts w:hint="eastAsia" w:ascii="宋体" w:hAnsi="宋体" w:eastAsia="宋体" w:cs="宋体"/>
          <w:kern w:val="0"/>
          <w:sz w:val="21"/>
          <w:szCs w:val="21"/>
        </w:rPr>
        <w:t>受</w:t>
      </w:r>
      <w:r>
        <w:rPr>
          <w:rFonts w:hint="eastAsia" w:ascii="宋体" w:hAnsi="宋体" w:eastAsia="宋体" w:cs="宋体"/>
          <w:kern w:val="0"/>
          <w:sz w:val="21"/>
          <w:szCs w:val="21"/>
          <w:lang w:eastAsia="zh-CN"/>
        </w:rPr>
        <w:t>吉林省高速公路集团有限公司松原分公司</w:t>
      </w:r>
      <w:r>
        <w:rPr>
          <w:rFonts w:hint="eastAsia" w:ascii="宋体" w:hAnsi="宋体" w:eastAsia="宋体" w:cs="宋体"/>
          <w:kern w:val="0"/>
          <w:sz w:val="21"/>
          <w:szCs w:val="21"/>
        </w:rPr>
        <w:t>委托，</w:t>
      </w:r>
      <w:r>
        <w:rPr>
          <w:rFonts w:hint="eastAsia" w:ascii="宋体" w:hAnsi="宋体" w:eastAsia="宋体" w:cs="宋体"/>
          <w:kern w:val="0"/>
          <w:sz w:val="21"/>
          <w:szCs w:val="21"/>
          <w:lang w:eastAsia="zh-CN"/>
        </w:rPr>
        <w:t>国信招标集团股份有限公司</w:t>
      </w:r>
      <w:r>
        <w:rPr>
          <w:rFonts w:hint="eastAsia" w:ascii="宋体" w:hAnsi="宋体" w:eastAsia="宋体" w:cs="宋体"/>
          <w:kern w:val="0"/>
          <w:sz w:val="21"/>
          <w:szCs w:val="21"/>
        </w:rPr>
        <w:t>对</w:t>
      </w:r>
      <w:r>
        <w:rPr>
          <w:rFonts w:hint="eastAsia" w:ascii="宋体" w:hAnsi="宋体" w:eastAsia="宋体" w:cs="宋体"/>
          <w:kern w:val="0"/>
          <w:sz w:val="21"/>
          <w:szCs w:val="21"/>
          <w:lang w:eastAsia="zh-CN"/>
        </w:rPr>
        <w:t>吉林省高速公路集团有限公司松原分公司2021年养护维修工程--绿化补植项目</w:t>
      </w:r>
      <w:r>
        <w:rPr>
          <w:rFonts w:hint="eastAsia" w:ascii="宋体" w:hAnsi="宋体" w:eastAsia="宋体" w:cs="宋体"/>
          <w:kern w:val="0"/>
          <w:sz w:val="21"/>
          <w:szCs w:val="21"/>
        </w:rPr>
        <w:t>（项目编号：</w:t>
      </w:r>
      <w:r>
        <w:rPr>
          <w:rFonts w:hint="eastAsia" w:ascii="宋体" w:hAnsi="宋体" w:eastAsia="宋体" w:cs="宋体"/>
          <w:kern w:val="0"/>
          <w:sz w:val="21"/>
          <w:szCs w:val="21"/>
          <w:lang w:eastAsia="zh-CN"/>
        </w:rPr>
        <w:t>GXTC-CZ-C-2168022</w:t>
      </w:r>
      <w:r>
        <w:rPr>
          <w:rFonts w:hint="eastAsia" w:ascii="宋体" w:hAnsi="宋体" w:eastAsia="宋体" w:cs="宋体"/>
          <w:kern w:val="0"/>
          <w:sz w:val="21"/>
          <w:szCs w:val="21"/>
        </w:rPr>
        <w:t>）以竞争性谈判采购方式组织采购，欢迎符合条件的供应商参加谈判。</w:t>
      </w:r>
    </w:p>
    <w:p>
      <w:pPr>
        <w:pageBreakBefore w:val="0"/>
        <w:numPr>
          <w:ilvl w:val="0"/>
          <w:numId w:val="1"/>
        </w:numPr>
        <w:tabs>
          <w:tab w:val="left" w:pos="709"/>
        </w:tabs>
        <w:kinsoku/>
        <w:wordWrap/>
        <w:overflowPunct/>
        <w:topLinePunct w:val="0"/>
        <w:autoSpaceDE w:val="0"/>
        <w:autoSpaceDN w:val="0"/>
        <w:bidi w:val="0"/>
        <w:adjustRightInd w:val="0"/>
        <w:snapToGrid w:val="0"/>
        <w:spacing w:line="360" w:lineRule="atLeast"/>
        <w:ind w:left="709" w:hanging="709"/>
        <w:rPr>
          <w:rFonts w:hint="eastAsia" w:ascii="宋体" w:hAnsi="宋体" w:eastAsia="宋体" w:cs="宋体"/>
          <w:kern w:val="0"/>
          <w:sz w:val="21"/>
          <w:szCs w:val="21"/>
        </w:rPr>
      </w:pPr>
      <w:r>
        <w:rPr>
          <w:rFonts w:hint="eastAsia" w:ascii="宋体" w:hAnsi="宋体" w:eastAsia="宋体" w:cs="宋体"/>
          <w:kern w:val="0"/>
          <w:sz w:val="21"/>
          <w:szCs w:val="21"/>
        </w:rPr>
        <w:t>采购项目的名称</w:t>
      </w:r>
    </w:p>
    <w:p>
      <w:pPr>
        <w:pageBreakBefore w:val="0"/>
        <w:tabs>
          <w:tab w:val="left" w:pos="709"/>
        </w:tabs>
        <w:kinsoku/>
        <w:wordWrap/>
        <w:overflowPunct/>
        <w:topLinePunct w:val="0"/>
        <w:autoSpaceDE w:val="0"/>
        <w:autoSpaceDN w:val="0"/>
        <w:bidi w:val="0"/>
        <w:adjustRightInd w:val="0"/>
        <w:snapToGrid w:val="0"/>
        <w:spacing w:line="360" w:lineRule="atLeast"/>
        <w:ind w:left="708" w:leftChars="337"/>
        <w:rPr>
          <w:rFonts w:hint="eastAsia" w:ascii="宋体" w:hAnsi="宋体" w:eastAsia="宋体" w:cs="宋体"/>
          <w:kern w:val="0"/>
          <w:sz w:val="21"/>
          <w:szCs w:val="21"/>
        </w:rPr>
      </w:pPr>
      <w:r>
        <w:rPr>
          <w:rFonts w:hint="eastAsia" w:ascii="宋体" w:hAnsi="宋体" w:eastAsia="宋体" w:cs="宋体"/>
          <w:kern w:val="0"/>
          <w:sz w:val="21"/>
          <w:szCs w:val="21"/>
        </w:rPr>
        <w:t>采购项目名称：</w:t>
      </w:r>
      <w:r>
        <w:rPr>
          <w:rFonts w:hint="eastAsia" w:ascii="宋体" w:hAnsi="宋体" w:eastAsia="宋体" w:cs="宋体"/>
          <w:kern w:val="0"/>
          <w:sz w:val="21"/>
          <w:szCs w:val="21"/>
          <w:lang w:eastAsia="zh-CN"/>
        </w:rPr>
        <w:t>吉林省高速公路集团有限公司松原分公司2021年养护维修工程--绿化补植项目</w:t>
      </w:r>
    </w:p>
    <w:p>
      <w:pPr>
        <w:pageBreakBefore w:val="0"/>
        <w:numPr>
          <w:ilvl w:val="0"/>
          <w:numId w:val="1"/>
        </w:numPr>
        <w:tabs>
          <w:tab w:val="left" w:pos="709"/>
        </w:tabs>
        <w:kinsoku/>
        <w:wordWrap/>
        <w:overflowPunct/>
        <w:topLinePunct w:val="0"/>
        <w:autoSpaceDE w:val="0"/>
        <w:autoSpaceDN w:val="0"/>
        <w:bidi w:val="0"/>
        <w:adjustRightInd w:val="0"/>
        <w:snapToGrid w:val="0"/>
        <w:spacing w:line="360" w:lineRule="atLeast"/>
        <w:ind w:left="709" w:hanging="709"/>
        <w:rPr>
          <w:rFonts w:hint="eastAsia" w:ascii="宋体" w:hAnsi="宋体" w:eastAsia="宋体" w:cs="宋体"/>
          <w:kern w:val="0"/>
          <w:sz w:val="21"/>
          <w:szCs w:val="21"/>
        </w:rPr>
      </w:pPr>
      <w:r>
        <w:rPr>
          <w:rFonts w:hint="eastAsia" w:ascii="宋体" w:hAnsi="宋体" w:eastAsia="宋体" w:cs="宋体"/>
          <w:kern w:val="0"/>
          <w:sz w:val="21"/>
          <w:szCs w:val="21"/>
        </w:rPr>
        <w:t>项目概况</w:t>
      </w:r>
    </w:p>
    <w:p>
      <w:pPr>
        <w:pageBreakBefore w:val="0"/>
        <w:tabs>
          <w:tab w:val="left" w:pos="709"/>
        </w:tabs>
        <w:kinsoku/>
        <w:wordWrap/>
        <w:overflowPunct/>
        <w:topLinePunct w:val="0"/>
        <w:autoSpaceDE w:val="0"/>
        <w:autoSpaceDN w:val="0"/>
        <w:bidi w:val="0"/>
        <w:adjustRightInd w:val="0"/>
        <w:snapToGrid w:val="0"/>
        <w:spacing w:line="360" w:lineRule="atLeast"/>
        <w:ind w:left="708" w:leftChars="337"/>
        <w:rPr>
          <w:rFonts w:hint="eastAsia" w:ascii="宋体" w:hAnsi="宋体" w:eastAsia="宋体" w:cs="宋体"/>
          <w:kern w:val="0"/>
          <w:sz w:val="21"/>
          <w:szCs w:val="21"/>
        </w:rPr>
      </w:pPr>
      <w:r>
        <w:rPr>
          <w:rFonts w:hint="eastAsia" w:ascii="宋体" w:hAnsi="宋体" w:eastAsia="宋体" w:cs="宋体"/>
          <w:kern w:val="0"/>
          <w:sz w:val="21"/>
          <w:szCs w:val="21"/>
        </w:rPr>
        <w:t>1.合同包划分：本次采购共划分为1个合同包。</w:t>
      </w:r>
    </w:p>
    <w:p>
      <w:pPr>
        <w:pageBreakBefore w:val="0"/>
        <w:tabs>
          <w:tab w:val="left" w:pos="709"/>
        </w:tabs>
        <w:kinsoku/>
        <w:wordWrap/>
        <w:overflowPunct/>
        <w:topLinePunct w:val="0"/>
        <w:autoSpaceDE w:val="0"/>
        <w:autoSpaceDN w:val="0"/>
        <w:bidi w:val="0"/>
        <w:adjustRightInd w:val="0"/>
        <w:snapToGrid w:val="0"/>
        <w:spacing w:line="360" w:lineRule="atLeast"/>
        <w:ind w:left="708" w:leftChars="337"/>
        <w:rPr>
          <w:rFonts w:hint="eastAsia" w:ascii="宋体" w:hAnsi="宋体" w:eastAsia="宋体" w:cs="宋体"/>
          <w:b w:val="0"/>
          <w:bCs/>
          <w:kern w:val="0"/>
          <w:sz w:val="21"/>
          <w:szCs w:val="21"/>
        </w:rPr>
      </w:pPr>
      <w:r>
        <w:rPr>
          <w:rFonts w:hint="eastAsia" w:ascii="宋体" w:hAnsi="宋体" w:eastAsia="宋体" w:cs="宋体"/>
          <w:kern w:val="0"/>
          <w:sz w:val="21"/>
          <w:szCs w:val="21"/>
        </w:rPr>
        <w:t>2.采购内容：</w:t>
      </w:r>
      <w:r>
        <w:rPr>
          <w:rFonts w:hint="eastAsia" w:ascii="宋体" w:hAnsi="宋体" w:eastAsia="宋体" w:cs="宋体"/>
          <w:b w:val="0"/>
          <w:bCs/>
          <w:kern w:val="0"/>
          <w:sz w:val="21"/>
          <w:szCs w:val="21"/>
        </w:rPr>
        <w:t>本项目对</w:t>
      </w:r>
      <w:r>
        <w:rPr>
          <w:rFonts w:hint="eastAsia" w:ascii="宋体" w:hAnsi="宋体" w:eastAsia="宋体" w:cs="宋体"/>
          <w:b w:val="0"/>
          <w:bCs/>
          <w:kern w:val="0"/>
          <w:sz w:val="21"/>
          <w:szCs w:val="21"/>
          <w:lang w:val="en-US" w:eastAsia="zh-CN"/>
        </w:rPr>
        <w:t>大广高速、珲乌高速部分枯死苗木进行清理和补植。包括</w:t>
      </w:r>
      <w:r>
        <w:rPr>
          <w:rFonts w:hint="eastAsia" w:ascii="宋体" w:hAnsi="宋体" w:eastAsia="宋体" w:cs="宋体"/>
          <w:b w:val="0"/>
          <w:bCs/>
          <w:kern w:val="0"/>
          <w:sz w:val="21"/>
          <w:szCs w:val="21"/>
        </w:rPr>
        <w:t>：</w:t>
      </w:r>
      <w:r>
        <w:rPr>
          <w:rFonts w:hint="eastAsia" w:ascii="宋体" w:hAnsi="宋体" w:eastAsia="宋体" w:cs="宋体"/>
          <w:b w:val="0"/>
          <w:bCs/>
          <w:kern w:val="0"/>
          <w:sz w:val="21"/>
          <w:szCs w:val="21"/>
          <w:lang w:val="en-US" w:eastAsia="zh-CN"/>
        </w:rPr>
        <w:t>枯死苗木清理、</w:t>
      </w:r>
      <w:r>
        <w:rPr>
          <w:rFonts w:hint="eastAsia" w:ascii="宋体" w:hAnsi="宋体" w:eastAsia="宋体" w:cs="宋体"/>
          <w:b w:val="0"/>
          <w:bCs/>
          <w:kern w:val="0"/>
          <w:sz w:val="21"/>
          <w:szCs w:val="21"/>
        </w:rPr>
        <w:t>新植</w:t>
      </w:r>
      <w:r>
        <w:rPr>
          <w:rFonts w:hint="eastAsia" w:ascii="宋体" w:hAnsi="宋体" w:eastAsia="宋体" w:cs="宋体"/>
          <w:b w:val="0"/>
          <w:bCs/>
          <w:kern w:val="0"/>
          <w:sz w:val="21"/>
          <w:szCs w:val="21"/>
          <w:lang w:val="en-US" w:eastAsia="zh-CN"/>
        </w:rPr>
        <w:t>苗木</w:t>
      </w:r>
      <w:r>
        <w:rPr>
          <w:rFonts w:hint="eastAsia" w:ascii="宋体" w:hAnsi="宋体" w:eastAsia="宋体" w:cs="宋体"/>
          <w:b w:val="0"/>
          <w:bCs/>
          <w:kern w:val="0"/>
          <w:sz w:val="21"/>
          <w:szCs w:val="21"/>
          <w:lang w:eastAsia="zh-CN"/>
        </w:rPr>
        <w:t>，</w:t>
      </w:r>
      <w:r>
        <w:rPr>
          <w:rFonts w:hint="eastAsia" w:ascii="宋体" w:hAnsi="宋体" w:eastAsia="宋体" w:cs="宋体"/>
          <w:b w:val="0"/>
          <w:bCs/>
          <w:kern w:val="0"/>
          <w:sz w:val="21"/>
          <w:szCs w:val="21"/>
          <w:lang w:val="en-US" w:eastAsia="zh-CN"/>
        </w:rPr>
        <w:t>交工</w:t>
      </w:r>
      <w:r>
        <w:rPr>
          <w:rFonts w:hint="eastAsia" w:ascii="宋体" w:hAnsi="宋体" w:eastAsia="宋体" w:cs="宋体"/>
          <w:b w:val="0"/>
          <w:bCs/>
          <w:kern w:val="0"/>
          <w:sz w:val="21"/>
          <w:szCs w:val="21"/>
        </w:rPr>
        <w:t>后</w:t>
      </w:r>
      <w:r>
        <w:rPr>
          <w:rFonts w:hint="eastAsia" w:ascii="宋体" w:hAnsi="宋体" w:eastAsia="宋体" w:cs="宋体"/>
          <w:b w:val="0"/>
          <w:bCs/>
          <w:kern w:val="0"/>
          <w:sz w:val="21"/>
          <w:szCs w:val="21"/>
          <w:lang w:val="en-US" w:eastAsia="zh-CN"/>
        </w:rPr>
        <w:t>一</w:t>
      </w:r>
      <w:r>
        <w:rPr>
          <w:rFonts w:hint="eastAsia" w:ascii="宋体" w:hAnsi="宋体" w:eastAsia="宋体" w:cs="宋体"/>
          <w:b w:val="0"/>
          <w:bCs/>
          <w:kern w:val="0"/>
          <w:sz w:val="21"/>
          <w:szCs w:val="21"/>
        </w:rPr>
        <w:t>年养护</w:t>
      </w:r>
      <w:r>
        <w:rPr>
          <w:rFonts w:hint="eastAsia" w:ascii="宋体" w:hAnsi="宋体" w:eastAsia="宋体" w:cs="宋体"/>
          <w:b w:val="0"/>
          <w:bCs/>
          <w:kern w:val="0"/>
          <w:sz w:val="21"/>
          <w:szCs w:val="21"/>
          <w:lang w:val="en-US" w:eastAsia="zh-CN"/>
        </w:rPr>
        <w:t>期</w:t>
      </w:r>
      <w:r>
        <w:rPr>
          <w:rFonts w:hint="eastAsia" w:ascii="宋体" w:hAnsi="宋体" w:eastAsia="宋体" w:cs="宋体"/>
          <w:b w:val="0"/>
          <w:bCs/>
          <w:kern w:val="0"/>
          <w:sz w:val="21"/>
          <w:szCs w:val="21"/>
        </w:rPr>
        <w:t>。合同包具体内容为工程量清单所有内容。</w:t>
      </w:r>
    </w:p>
    <w:tbl>
      <w:tblPr>
        <w:tblStyle w:val="5"/>
        <w:tblW w:w="8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35"/>
        <w:gridCol w:w="1095"/>
        <w:gridCol w:w="4036"/>
        <w:gridCol w:w="750"/>
        <w:gridCol w:w="870"/>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35" w:type="dxa"/>
            <w:shd w:val="clear" w:color="auto" w:fill="auto"/>
            <w:tcMar>
              <w:top w:w="15" w:type="dxa"/>
              <w:left w:w="15" w:type="dxa"/>
              <w:right w:w="15" w:type="dxa"/>
            </w:tcMar>
            <w:vAlign w:val="center"/>
          </w:tcPr>
          <w:p>
            <w:pPr>
              <w:keepNext w:val="0"/>
              <w:keepLines w:val="0"/>
              <w:pageBreakBefore w:val="0"/>
              <w:tabs>
                <w:tab w:val="left" w:pos="709"/>
              </w:tabs>
              <w:kinsoku/>
              <w:wordWrap/>
              <w:overflowPunct/>
              <w:topLinePunct w:val="0"/>
              <w:autoSpaceDE w:val="0"/>
              <w:autoSpaceDN w:val="0"/>
              <w:bidi w:val="0"/>
              <w:adjustRightInd w:val="0"/>
              <w:snapToGrid w:val="0"/>
              <w:spacing w:line="240" w:lineRule="auto"/>
              <w:ind w:right="0" w:rightChars="0"/>
              <w:jc w:val="center"/>
              <w:outlineLvl w:val="9"/>
              <w:rPr>
                <w:rFonts w:hint="eastAsia" w:ascii="宋体" w:hAnsi="宋体" w:eastAsia="宋体" w:cs="黑体"/>
                <w:kern w:val="0"/>
                <w:sz w:val="21"/>
                <w:szCs w:val="21"/>
                <w:highlight w:val="none"/>
                <w:lang w:eastAsia="zh-CN"/>
              </w:rPr>
            </w:pPr>
            <w:r>
              <w:rPr>
                <w:rFonts w:hint="eastAsia" w:ascii="宋体" w:hAnsi="宋体" w:cs="黑体"/>
                <w:kern w:val="0"/>
                <w:sz w:val="21"/>
                <w:szCs w:val="21"/>
                <w:highlight w:val="none"/>
                <w:lang w:val="en-US" w:eastAsia="zh-CN"/>
              </w:rPr>
              <w:t>序号</w:t>
            </w:r>
          </w:p>
        </w:tc>
        <w:tc>
          <w:tcPr>
            <w:tcW w:w="1095" w:type="dxa"/>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snapToGrid w:val="0"/>
              <w:spacing w:line="240" w:lineRule="auto"/>
              <w:ind w:right="0" w:rightChars="0"/>
              <w:jc w:val="center"/>
              <w:textAlignment w:val="center"/>
              <w:outlineLvl w:val="9"/>
              <w:rPr>
                <w:rFonts w:hint="default" w:ascii="宋体" w:hAnsi="宋体" w:eastAsia="宋体" w:cs="黑体"/>
                <w:kern w:val="0"/>
                <w:sz w:val="21"/>
                <w:szCs w:val="21"/>
                <w:highlight w:val="none"/>
                <w:lang w:val="en-US" w:eastAsia="zh-CN"/>
              </w:rPr>
            </w:pPr>
            <w:r>
              <w:rPr>
                <w:rFonts w:hint="eastAsia" w:ascii="宋体" w:hAnsi="宋体" w:cs="黑体"/>
                <w:kern w:val="0"/>
                <w:sz w:val="21"/>
                <w:szCs w:val="21"/>
                <w:highlight w:val="none"/>
                <w:lang w:val="en-US" w:eastAsia="zh-CN"/>
              </w:rPr>
              <w:t>项目名称</w:t>
            </w:r>
          </w:p>
        </w:tc>
        <w:tc>
          <w:tcPr>
            <w:tcW w:w="4036" w:type="dxa"/>
            <w:vAlign w:val="center"/>
          </w:tcPr>
          <w:p>
            <w:pPr>
              <w:keepNext w:val="0"/>
              <w:keepLines w:val="0"/>
              <w:pageBreakBefore w:val="0"/>
              <w:widowControl/>
              <w:kinsoku/>
              <w:wordWrap/>
              <w:overflowPunct/>
              <w:topLinePunct w:val="0"/>
              <w:bidi w:val="0"/>
              <w:snapToGrid w:val="0"/>
              <w:spacing w:line="240" w:lineRule="auto"/>
              <w:ind w:right="0" w:rightChars="0"/>
              <w:jc w:val="center"/>
              <w:textAlignment w:val="center"/>
              <w:outlineLvl w:val="9"/>
              <w:rPr>
                <w:rFonts w:ascii="宋体" w:hAnsi="宋体" w:cs="黑体"/>
                <w:kern w:val="0"/>
                <w:sz w:val="21"/>
                <w:szCs w:val="21"/>
                <w:highlight w:val="none"/>
              </w:rPr>
            </w:pPr>
            <w:r>
              <w:rPr>
                <w:rFonts w:hint="eastAsia" w:ascii="宋体" w:hAnsi="宋体" w:cs="黑体"/>
                <w:color w:val="auto"/>
                <w:kern w:val="0"/>
                <w:sz w:val="21"/>
                <w:szCs w:val="21"/>
                <w:highlight w:val="none"/>
              </w:rPr>
              <w:t>项目特征描述</w:t>
            </w:r>
          </w:p>
        </w:tc>
        <w:tc>
          <w:tcPr>
            <w:tcW w:w="750" w:type="dxa"/>
            <w:vAlign w:val="center"/>
          </w:tcPr>
          <w:p>
            <w:pPr>
              <w:keepNext w:val="0"/>
              <w:keepLines w:val="0"/>
              <w:pageBreakBefore w:val="0"/>
              <w:widowControl/>
              <w:kinsoku/>
              <w:wordWrap/>
              <w:overflowPunct/>
              <w:topLinePunct w:val="0"/>
              <w:bidi w:val="0"/>
              <w:snapToGrid w:val="0"/>
              <w:spacing w:line="240" w:lineRule="auto"/>
              <w:ind w:right="0" w:rightChars="0"/>
              <w:jc w:val="center"/>
              <w:textAlignment w:val="center"/>
              <w:outlineLvl w:val="9"/>
              <w:rPr>
                <w:rFonts w:hint="eastAsia" w:ascii="宋体" w:hAnsi="宋体" w:eastAsia="宋体" w:cs="黑体"/>
                <w:kern w:val="0"/>
                <w:sz w:val="21"/>
                <w:szCs w:val="21"/>
                <w:highlight w:val="none"/>
                <w:lang w:val="en-US" w:eastAsia="zh-CN"/>
              </w:rPr>
            </w:pPr>
            <w:r>
              <w:rPr>
                <w:rFonts w:hint="eastAsia" w:ascii="宋体" w:hAnsi="宋体" w:cs="黑体"/>
                <w:kern w:val="0"/>
                <w:sz w:val="21"/>
                <w:szCs w:val="21"/>
                <w:highlight w:val="none"/>
                <w:lang w:val="en-US" w:eastAsia="zh-CN"/>
              </w:rPr>
              <w:t>计量单位</w:t>
            </w:r>
          </w:p>
        </w:tc>
        <w:tc>
          <w:tcPr>
            <w:tcW w:w="870" w:type="dxa"/>
            <w:vAlign w:val="center"/>
          </w:tcPr>
          <w:p>
            <w:pPr>
              <w:keepNext w:val="0"/>
              <w:keepLines w:val="0"/>
              <w:pageBreakBefore w:val="0"/>
              <w:widowControl/>
              <w:kinsoku/>
              <w:wordWrap/>
              <w:overflowPunct/>
              <w:topLinePunct w:val="0"/>
              <w:bidi w:val="0"/>
              <w:snapToGrid w:val="0"/>
              <w:spacing w:line="240" w:lineRule="auto"/>
              <w:ind w:right="0" w:rightChars="0"/>
              <w:jc w:val="center"/>
              <w:textAlignment w:val="center"/>
              <w:outlineLvl w:val="9"/>
              <w:rPr>
                <w:rFonts w:hint="default" w:ascii="宋体" w:hAnsi="宋体" w:cs="黑体"/>
                <w:kern w:val="0"/>
                <w:sz w:val="21"/>
                <w:szCs w:val="21"/>
                <w:highlight w:val="none"/>
                <w:lang w:val="en-US" w:eastAsia="zh-CN"/>
              </w:rPr>
            </w:pPr>
            <w:r>
              <w:rPr>
                <w:rFonts w:hint="eastAsia" w:ascii="宋体" w:hAnsi="宋体" w:cs="黑体"/>
                <w:kern w:val="0"/>
                <w:sz w:val="21"/>
                <w:szCs w:val="21"/>
                <w:highlight w:val="none"/>
                <w:lang w:val="en-US" w:eastAsia="zh-CN"/>
              </w:rPr>
              <w:t>数量</w:t>
            </w:r>
          </w:p>
        </w:tc>
        <w:tc>
          <w:tcPr>
            <w:tcW w:w="1304" w:type="dxa"/>
            <w:vAlign w:val="center"/>
          </w:tcPr>
          <w:p>
            <w:pPr>
              <w:keepNext w:val="0"/>
              <w:keepLines w:val="0"/>
              <w:pageBreakBefore w:val="0"/>
              <w:widowControl/>
              <w:kinsoku/>
              <w:wordWrap/>
              <w:overflowPunct/>
              <w:topLinePunct w:val="0"/>
              <w:bidi w:val="0"/>
              <w:snapToGrid w:val="0"/>
              <w:spacing w:line="240" w:lineRule="auto"/>
              <w:ind w:right="0" w:rightChars="0"/>
              <w:jc w:val="center"/>
              <w:textAlignment w:val="center"/>
              <w:outlineLvl w:val="9"/>
              <w:rPr>
                <w:rFonts w:hint="default" w:ascii="宋体" w:hAnsi="宋体" w:cs="黑体"/>
                <w:kern w:val="0"/>
                <w:sz w:val="21"/>
                <w:szCs w:val="21"/>
                <w:highlight w:val="none"/>
                <w:lang w:val="en-US" w:eastAsia="zh-CN"/>
              </w:rPr>
            </w:pPr>
            <w:r>
              <w:rPr>
                <w:rFonts w:hint="eastAsia" w:ascii="宋体" w:hAnsi="宋体" w:cs="黑体"/>
                <w:kern w:val="0"/>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2" w:hRule="atLeast"/>
          <w:jc w:val="center"/>
        </w:trPr>
        <w:tc>
          <w:tcPr>
            <w:tcW w:w="43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default" w:ascii="宋体" w:hAnsi="宋体" w:cs="黑体"/>
                <w:kern w:val="0"/>
                <w:sz w:val="21"/>
                <w:szCs w:val="21"/>
                <w:lang w:val="en-US" w:eastAsia="zh-CN"/>
              </w:rPr>
            </w:pPr>
            <w:r>
              <w:rPr>
                <w:rFonts w:hint="eastAsia" w:ascii="宋体" w:hAnsi="宋体" w:cs="黑体"/>
                <w:kern w:val="0"/>
                <w:sz w:val="21"/>
                <w:szCs w:val="21"/>
                <w:lang w:val="en-US" w:eastAsia="zh-CN"/>
              </w:rPr>
              <w:t>1</w:t>
            </w:r>
          </w:p>
        </w:tc>
        <w:tc>
          <w:tcPr>
            <w:tcW w:w="109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default" w:ascii="宋体" w:hAnsi="宋体" w:cs="黑体"/>
                <w:kern w:val="0"/>
                <w:sz w:val="21"/>
                <w:szCs w:val="21"/>
                <w:lang w:val="en-US" w:eastAsia="zh-CN"/>
              </w:rPr>
            </w:pPr>
            <w:r>
              <w:rPr>
                <w:rFonts w:hint="eastAsia" w:ascii="宋体" w:hAnsi="宋体" w:cs="黑体"/>
                <w:kern w:val="0"/>
                <w:sz w:val="21"/>
                <w:szCs w:val="21"/>
                <w:lang w:val="en-US" w:eastAsia="zh-CN"/>
              </w:rPr>
              <w:t>茶条枫</w:t>
            </w:r>
          </w:p>
        </w:tc>
        <w:tc>
          <w:tcPr>
            <w:tcW w:w="4036" w:type="dxa"/>
            <w:vAlign w:val="center"/>
          </w:tcPr>
          <w:p>
            <w:pPr>
              <w:keepNext w:val="0"/>
              <w:keepLines w:val="0"/>
              <w:pageBreakBefore w:val="0"/>
              <w:widowControl/>
              <w:kinsoku/>
              <w:wordWrap/>
              <w:overflowPunct/>
              <w:topLinePunct w:val="0"/>
              <w:bidi w:val="0"/>
              <w:snapToGrid w:val="0"/>
              <w:spacing w:line="240" w:lineRule="auto"/>
              <w:ind w:right="0" w:rightChars="0"/>
              <w:jc w:val="both"/>
              <w:textAlignment w:val="center"/>
              <w:outlineLvl w:val="9"/>
              <w:rPr>
                <w:rFonts w:hint="eastAsia" w:ascii="宋体" w:hAnsi="宋体" w:eastAsia="宋体" w:cs="宋体"/>
                <w:sz w:val="21"/>
                <w:szCs w:val="21"/>
                <w:lang w:val="en-US" w:eastAsia="zh-CN"/>
              </w:rPr>
            </w:pPr>
            <w:r>
              <w:rPr>
                <w:rFonts w:hint="eastAsia" w:ascii="宋体" w:hAnsi="宋体" w:cs="宋体"/>
                <w:sz w:val="21"/>
                <w:szCs w:val="21"/>
                <w:lang w:val="en-US" w:eastAsia="zh-CN"/>
              </w:rPr>
              <w:t>灌木篱</w:t>
            </w:r>
            <w:r>
              <w:rPr>
                <w:rFonts w:hint="eastAsia" w:ascii="宋体" w:hAnsi="宋体" w:cs="宋体"/>
                <w:color w:val="auto"/>
                <w:sz w:val="21"/>
                <w:szCs w:val="21"/>
                <w:lang w:val="en-US" w:eastAsia="zh-CN"/>
              </w:rPr>
              <w:t>，分支数不小于6</w:t>
            </w:r>
            <w:r>
              <w:rPr>
                <w:rFonts w:hint="eastAsia"/>
                <w:color w:val="auto"/>
                <w:sz w:val="21"/>
                <w:szCs w:val="21"/>
                <w:lang w:val="en-US" w:eastAsia="zh-CN"/>
              </w:rPr>
              <w:t>，冠幅不小于0.4m，修剪后高度1.6-1.7m，单枝地径不小于1cm，三年生带苗，密植不露土。</w:t>
            </w:r>
          </w:p>
        </w:tc>
        <w:tc>
          <w:tcPr>
            <w:tcW w:w="750" w:type="dxa"/>
            <w:vAlign w:val="center"/>
          </w:tcPr>
          <w:p>
            <w:pPr>
              <w:keepNext w:val="0"/>
              <w:keepLines w:val="0"/>
              <w:pageBreakBefore w:val="0"/>
              <w:widowControl/>
              <w:kinsoku/>
              <w:wordWrap/>
              <w:overflowPunct/>
              <w:topLinePunct w:val="0"/>
              <w:bidi w:val="0"/>
              <w:snapToGrid w:val="0"/>
              <w:spacing w:line="240" w:lineRule="auto"/>
              <w:ind w:right="0" w:rightChars="0"/>
              <w:jc w:val="center"/>
              <w:textAlignment w:val="center"/>
              <w:outlineLvl w:val="9"/>
              <w:rPr>
                <w:rFonts w:hint="eastAsia" w:ascii="宋体" w:hAnsi="宋体" w:eastAsia="宋体" w:cs="宋体"/>
                <w:sz w:val="21"/>
                <w:szCs w:val="21"/>
                <w:lang w:val="en-US" w:eastAsia="zh-CN"/>
              </w:rPr>
            </w:pPr>
            <w:r>
              <w:rPr>
                <w:rFonts w:hint="eastAsia" w:ascii="宋体" w:hAnsi="宋体" w:cs="宋体"/>
                <w:sz w:val="21"/>
                <w:szCs w:val="21"/>
                <w:lang w:val="en-US" w:eastAsia="zh-CN"/>
              </w:rPr>
              <w:t>丛</w:t>
            </w:r>
          </w:p>
        </w:tc>
        <w:tc>
          <w:tcPr>
            <w:tcW w:w="870" w:type="dxa"/>
            <w:vAlign w:val="center"/>
          </w:tcPr>
          <w:p>
            <w:pPr>
              <w:keepNext w:val="0"/>
              <w:keepLines w:val="0"/>
              <w:pageBreakBefore w:val="0"/>
              <w:widowControl/>
              <w:kinsoku/>
              <w:wordWrap/>
              <w:overflowPunct/>
              <w:topLinePunct w:val="0"/>
              <w:bidi w:val="0"/>
              <w:snapToGrid w:val="0"/>
              <w:spacing w:line="240" w:lineRule="auto"/>
              <w:ind w:right="0" w:rightChars="0"/>
              <w:jc w:val="center"/>
              <w:textAlignment w:val="center"/>
              <w:outlineLvl w:val="9"/>
              <w:rPr>
                <w:rFonts w:hint="eastAsia" w:ascii="宋体" w:hAnsi="宋体" w:eastAsia="宋体" w:cs="宋体"/>
                <w:sz w:val="21"/>
                <w:szCs w:val="21"/>
                <w:lang w:val="en-US" w:eastAsia="zh-CN"/>
              </w:rPr>
            </w:pPr>
            <w:r>
              <w:rPr>
                <w:rFonts w:hint="eastAsia" w:ascii="宋体" w:hAnsi="宋体" w:cs="宋体"/>
                <w:sz w:val="21"/>
                <w:szCs w:val="21"/>
                <w:lang w:val="en-US" w:eastAsia="zh-CN"/>
              </w:rPr>
              <w:t>2790</w:t>
            </w:r>
          </w:p>
        </w:tc>
        <w:tc>
          <w:tcPr>
            <w:tcW w:w="1304" w:type="dxa"/>
            <w:vAlign w:val="center"/>
          </w:tcPr>
          <w:p>
            <w:pPr>
              <w:keepNext w:val="0"/>
              <w:keepLines w:val="0"/>
              <w:pageBreakBefore w:val="0"/>
              <w:widowControl/>
              <w:kinsoku/>
              <w:wordWrap/>
              <w:overflowPunct/>
              <w:topLinePunct w:val="0"/>
              <w:bidi w:val="0"/>
              <w:snapToGrid w:val="0"/>
              <w:spacing w:line="240" w:lineRule="auto"/>
              <w:ind w:right="0" w:rightChars="0"/>
              <w:jc w:val="center"/>
              <w:textAlignment w:val="center"/>
              <w:outlineLvl w:val="9"/>
              <w:rPr>
                <w:rFonts w:ascii="宋体" w:hAnsi="宋体" w:cs="宋体"/>
                <w:sz w:val="21"/>
                <w:szCs w:val="21"/>
              </w:rPr>
            </w:pPr>
            <w:r>
              <w:rPr>
                <w:rFonts w:hint="eastAsia" w:ascii="宋体" w:hAnsi="宋体" w:cs="宋体"/>
                <w:sz w:val="21"/>
                <w:szCs w:val="21"/>
                <w:lang w:val="en-US" w:eastAsia="zh-CN"/>
              </w:rPr>
              <w:t>栽植位置详见第五章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2" w:hRule="atLeast"/>
          <w:jc w:val="center"/>
        </w:trPr>
        <w:tc>
          <w:tcPr>
            <w:tcW w:w="43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宋体" w:hAnsi="宋体" w:cs="黑体"/>
                <w:kern w:val="0"/>
                <w:sz w:val="21"/>
                <w:szCs w:val="21"/>
                <w:lang w:val="en-US" w:eastAsia="zh-CN"/>
              </w:rPr>
            </w:pPr>
            <w:r>
              <w:rPr>
                <w:rFonts w:hint="eastAsia" w:ascii="宋体" w:hAnsi="宋体" w:cs="黑体"/>
                <w:kern w:val="0"/>
                <w:sz w:val="21"/>
                <w:szCs w:val="21"/>
                <w:lang w:val="en-US" w:eastAsia="zh-CN"/>
              </w:rPr>
              <w:t>2</w:t>
            </w:r>
          </w:p>
        </w:tc>
        <w:tc>
          <w:tcPr>
            <w:tcW w:w="109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default" w:ascii="宋体" w:hAnsi="宋体" w:cs="黑体"/>
                <w:kern w:val="0"/>
                <w:sz w:val="21"/>
                <w:szCs w:val="21"/>
                <w:lang w:val="en-US" w:eastAsia="zh-CN"/>
              </w:rPr>
            </w:pPr>
            <w:r>
              <w:rPr>
                <w:rFonts w:hint="eastAsia" w:ascii="宋体" w:hAnsi="宋体" w:cs="黑体"/>
                <w:kern w:val="0"/>
                <w:sz w:val="21"/>
                <w:szCs w:val="21"/>
                <w:lang w:val="en-US" w:eastAsia="zh-CN"/>
              </w:rPr>
              <w:t>大叶丁香</w:t>
            </w:r>
          </w:p>
        </w:tc>
        <w:tc>
          <w:tcPr>
            <w:tcW w:w="4036" w:type="dxa"/>
            <w:vAlign w:val="center"/>
          </w:tcPr>
          <w:p>
            <w:pPr>
              <w:keepNext w:val="0"/>
              <w:keepLines w:val="0"/>
              <w:pageBreakBefore w:val="0"/>
              <w:widowControl/>
              <w:suppressLineNumbers w:val="0"/>
              <w:kinsoku/>
              <w:wordWrap/>
              <w:overflowPunct/>
              <w:topLinePunct w:val="0"/>
              <w:bidi w:val="0"/>
              <w:spacing w:line="240" w:lineRule="auto"/>
              <w:ind w:right="0" w:rightChars="0"/>
              <w:jc w:val="left"/>
              <w:textAlignment w:val="center"/>
              <w:outlineLvl w:val="9"/>
              <w:rPr>
                <w:rFonts w:hint="eastAsia"/>
                <w:sz w:val="21"/>
                <w:szCs w:val="21"/>
                <w:lang w:val="en-US" w:eastAsia="zh-CN"/>
              </w:rPr>
            </w:pPr>
            <w:r>
              <w:rPr>
                <w:rFonts w:hint="eastAsia"/>
                <w:sz w:val="21"/>
                <w:szCs w:val="21"/>
                <w:lang w:val="en-US" w:eastAsia="zh-CN"/>
              </w:rPr>
              <w:t>分枝数不小</w:t>
            </w:r>
            <w:r>
              <w:rPr>
                <w:rFonts w:hint="eastAsia"/>
                <w:color w:val="auto"/>
                <w:sz w:val="21"/>
                <w:szCs w:val="21"/>
                <w:lang w:val="en-US" w:eastAsia="zh-CN"/>
              </w:rPr>
              <w:t>于6，单枝地径不小于1cm，</w:t>
            </w:r>
            <w:r>
              <w:rPr>
                <w:rFonts w:hint="eastAsia"/>
                <w:sz w:val="21"/>
                <w:szCs w:val="21"/>
                <w:lang w:val="en-US" w:eastAsia="zh-CN"/>
              </w:rPr>
              <w:t>冠幅不小</w:t>
            </w:r>
            <w:r>
              <w:rPr>
                <w:rFonts w:hint="eastAsia"/>
                <w:color w:val="auto"/>
                <w:sz w:val="21"/>
                <w:szCs w:val="21"/>
                <w:lang w:val="en-US" w:eastAsia="zh-CN"/>
              </w:rPr>
              <w:t>于0.4m，修剪后高度1.6-1.7m，三年生带苗，密植不露土。</w:t>
            </w:r>
          </w:p>
        </w:tc>
        <w:tc>
          <w:tcPr>
            <w:tcW w:w="750" w:type="dxa"/>
            <w:vAlign w:val="center"/>
          </w:tcPr>
          <w:p>
            <w:pPr>
              <w:keepNext w:val="0"/>
              <w:keepLines w:val="0"/>
              <w:pageBreakBefore w:val="0"/>
              <w:widowControl/>
              <w:kinsoku/>
              <w:wordWrap/>
              <w:overflowPunct/>
              <w:topLinePunct w:val="0"/>
              <w:bidi w:val="0"/>
              <w:snapToGrid w:val="0"/>
              <w:spacing w:line="240" w:lineRule="auto"/>
              <w:ind w:right="0" w:rightChars="0"/>
              <w:jc w:val="center"/>
              <w:textAlignment w:val="center"/>
              <w:outlineLvl w:val="9"/>
              <w:rPr>
                <w:rFonts w:hint="eastAsia" w:ascii="宋体" w:hAnsi="宋体" w:eastAsia="宋体" w:cs="宋体"/>
                <w:sz w:val="21"/>
                <w:szCs w:val="21"/>
                <w:lang w:val="en-US" w:eastAsia="zh-CN"/>
              </w:rPr>
            </w:pPr>
            <w:r>
              <w:rPr>
                <w:rFonts w:hint="eastAsia" w:ascii="宋体" w:hAnsi="宋体" w:cs="宋体"/>
                <w:sz w:val="21"/>
                <w:szCs w:val="21"/>
                <w:lang w:val="en-US" w:eastAsia="zh-CN"/>
              </w:rPr>
              <w:t>丛</w:t>
            </w:r>
          </w:p>
        </w:tc>
        <w:tc>
          <w:tcPr>
            <w:tcW w:w="870" w:type="dxa"/>
            <w:vAlign w:val="center"/>
          </w:tcPr>
          <w:p>
            <w:pPr>
              <w:keepNext w:val="0"/>
              <w:keepLines w:val="0"/>
              <w:pageBreakBefore w:val="0"/>
              <w:widowControl/>
              <w:kinsoku/>
              <w:wordWrap/>
              <w:overflowPunct/>
              <w:topLinePunct w:val="0"/>
              <w:bidi w:val="0"/>
              <w:snapToGrid w:val="0"/>
              <w:spacing w:line="240" w:lineRule="auto"/>
              <w:ind w:right="0" w:rightChars="0"/>
              <w:jc w:val="center"/>
              <w:textAlignment w:val="center"/>
              <w:outlineLvl w:val="9"/>
              <w:rPr>
                <w:rFonts w:hint="eastAsia" w:ascii="宋体" w:hAnsi="宋体" w:eastAsia="宋体" w:cs="宋体"/>
                <w:sz w:val="21"/>
                <w:szCs w:val="21"/>
                <w:lang w:val="en-US" w:eastAsia="zh-CN"/>
              </w:rPr>
            </w:pPr>
            <w:r>
              <w:rPr>
                <w:rFonts w:hint="eastAsia" w:ascii="宋体" w:hAnsi="宋体" w:cs="宋体"/>
                <w:sz w:val="21"/>
                <w:szCs w:val="21"/>
                <w:lang w:val="en-US" w:eastAsia="zh-CN"/>
              </w:rPr>
              <w:t>21653</w:t>
            </w:r>
          </w:p>
        </w:tc>
        <w:tc>
          <w:tcPr>
            <w:tcW w:w="1304" w:type="dxa"/>
            <w:vAlign w:val="center"/>
          </w:tcPr>
          <w:p>
            <w:pPr>
              <w:keepNext w:val="0"/>
              <w:keepLines w:val="0"/>
              <w:pageBreakBefore w:val="0"/>
              <w:widowControl/>
              <w:kinsoku/>
              <w:wordWrap/>
              <w:overflowPunct/>
              <w:topLinePunct w:val="0"/>
              <w:bidi w:val="0"/>
              <w:snapToGrid w:val="0"/>
              <w:spacing w:line="240" w:lineRule="auto"/>
              <w:ind w:right="0" w:rightChars="0"/>
              <w:jc w:val="center"/>
              <w:textAlignment w:val="center"/>
              <w:outlineLvl w:val="9"/>
              <w:rPr>
                <w:rFonts w:hint="default" w:ascii="宋体" w:hAnsi="宋体" w:eastAsia="宋体" w:cs="宋体"/>
                <w:sz w:val="21"/>
                <w:szCs w:val="21"/>
                <w:lang w:val="en-US" w:eastAsia="zh-CN"/>
              </w:rPr>
            </w:pPr>
            <w:r>
              <w:rPr>
                <w:rFonts w:hint="eastAsia" w:ascii="宋体" w:hAnsi="宋体" w:cs="宋体"/>
                <w:sz w:val="21"/>
                <w:szCs w:val="21"/>
                <w:lang w:val="en-US" w:eastAsia="zh-CN"/>
              </w:rPr>
              <w:t>栽植位置详见第五章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2" w:hRule="atLeast"/>
          <w:jc w:val="center"/>
        </w:trPr>
        <w:tc>
          <w:tcPr>
            <w:tcW w:w="43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default" w:ascii="宋体" w:hAnsi="宋体" w:cs="黑体"/>
                <w:kern w:val="0"/>
                <w:sz w:val="21"/>
                <w:szCs w:val="21"/>
                <w:lang w:val="en-US" w:eastAsia="zh-CN"/>
              </w:rPr>
            </w:pPr>
            <w:r>
              <w:rPr>
                <w:rFonts w:hint="eastAsia" w:ascii="宋体" w:hAnsi="宋体" w:cs="黑体"/>
                <w:kern w:val="0"/>
                <w:sz w:val="21"/>
                <w:szCs w:val="21"/>
                <w:lang w:val="en-US" w:eastAsia="zh-CN"/>
              </w:rPr>
              <w:t>3</w:t>
            </w:r>
          </w:p>
        </w:tc>
        <w:tc>
          <w:tcPr>
            <w:tcW w:w="109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宋体" w:hAnsi="宋体" w:cs="黑体"/>
                <w:kern w:val="0"/>
                <w:sz w:val="21"/>
                <w:szCs w:val="21"/>
                <w:lang w:val="en-US" w:eastAsia="zh-CN"/>
              </w:rPr>
            </w:pPr>
            <w:r>
              <w:rPr>
                <w:rFonts w:hint="eastAsia" w:ascii="宋体" w:hAnsi="宋体" w:cs="黑体"/>
                <w:kern w:val="0"/>
                <w:sz w:val="21"/>
                <w:szCs w:val="21"/>
                <w:lang w:val="en-US" w:eastAsia="zh-CN"/>
              </w:rPr>
              <w:t>紫穗槐</w:t>
            </w:r>
          </w:p>
        </w:tc>
        <w:tc>
          <w:tcPr>
            <w:tcW w:w="4036" w:type="dxa"/>
            <w:vAlign w:val="center"/>
          </w:tcPr>
          <w:p>
            <w:pPr>
              <w:keepNext w:val="0"/>
              <w:keepLines w:val="0"/>
              <w:pageBreakBefore w:val="0"/>
              <w:widowControl/>
              <w:suppressLineNumbers w:val="0"/>
              <w:kinsoku/>
              <w:wordWrap/>
              <w:overflowPunct/>
              <w:topLinePunct w:val="0"/>
              <w:bidi w:val="0"/>
              <w:spacing w:line="240" w:lineRule="auto"/>
              <w:ind w:left="400" w:right="0" w:rightChars="0" w:hanging="420" w:hangingChars="20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地径0.4cm，9株/m</w:t>
            </w:r>
            <w:r>
              <w:rPr>
                <w:rFonts w:hint="eastAsia" w:ascii="宋体" w:hAnsi="宋体" w:cs="宋体"/>
                <w:i w:val="0"/>
                <w:color w:val="000000"/>
                <w:kern w:val="0"/>
                <w:sz w:val="21"/>
                <w:szCs w:val="21"/>
                <w:u w:val="none"/>
                <w:vertAlign w:val="superscript"/>
                <w:lang w:val="en-US" w:eastAsia="zh-CN" w:bidi="ar"/>
              </w:rPr>
              <w:t>2</w:t>
            </w:r>
          </w:p>
        </w:tc>
        <w:tc>
          <w:tcPr>
            <w:tcW w:w="750"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宋体" w:hAnsi="宋体" w:eastAsia="宋体" w:cs="宋体"/>
                <w:sz w:val="21"/>
                <w:szCs w:val="21"/>
                <w:lang w:val="en-US" w:eastAsia="zh-CN"/>
              </w:rPr>
            </w:pPr>
            <w:r>
              <w:rPr>
                <w:rFonts w:hint="eastAsia" w:ascii="宋体" w:hAnsi="宋体" w:cs="宋体"/>
                <w:sz w:val="21"/>
                <w:szCs w:val="21"/>
                <w:lang w:val="en-US" w:eastAsia="zh-CN"/>
              </w:rPr>
              <w:t>株</w:t>
            </w:r>
          </w:p>
        </w:tc>
        <w:tc>
          <w:tcPr>
            <w:tcW w:w="870"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宋体" w:hAnsi="宋体" w:eastAsia="宋体" w:cs="宋体"/>
                <w:sz w:val="21"/>
                <w:szCs w:val="21"/>
                <w:lang w:val="en-US" w:eastAsia="zh-CN"/>
              </w:rPr>
            </w:pPr>
            <w:r>
              <w:rPr>
                <w:rFonts w:hint="eastAsia" w:ascii="宋体" w:hAnsi="宋体" w:cs="黑体"/>
                <w:kern w:val="0"/>
                <w:sz w:val="21"/>
                <w:szCs w:val="21"/>
                <w:lang w:val="en-US" w:eastAsia="zh-CN"/>
              </w:rPr>
              <w:t>545490</w:t>
            </w:r>
          </w:p>
        </w:tc>
        <w:tc>
          <w:tcPr>
            <w:tcW w:w="1304"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ascii="宋体" w:hAnsi="宋体" w:cs="宋体"/>
                <w:sz w:val="21"/>
                <w:szCs w:val="21"/>
              </w:rPr>
            </w:pPr>
            <w:r>
              <w:rPr>
                <w:rFonts w:hint="eastAsia" w:ascii="宋体" w:hAnsi="宋体" w:cs="宋体"/>
                <w:sz w:val="21"/>
                <w:szCs w:val="21"/>
                <w:lang w:val="en-US" w:eastAsia="zh-CN"/>
              </w:rPr>
              <w:t>栽植位置详见第五章</w:t>
            </w:r>
          </w:p>
        </w:tc>
      </w:tr>
    </w:tbl>
    <w:p>
      <w:pPr>
        <w:pageBreakBefore w:val="0"/>
        <w:tabs>
          <w:tab w:val="left" w:pos="709"/>
        </w:tabs>
        <w:kinsoku/>
        <w:wordWrap/>
        <w:overflowPunct/>
        <w:topLinePunct w:val="0"/>
        <w:autoSpaceDE w:val="0"/>
        <w:autoSpaceDN w:val="0"/>
        <w:bidi w:val="0"/>
        <w:adjustRightInd w:val="0"/>
        <w:snapToGrid w:val="0"/>
        <w:spacing w:line="360" w:lineRule="atLeast"/>
        <w:ind w:left="708" w:leftChars="337"/>
        <w:rPr>
          <w:rFonts w:hint="eastAsia" w:ascii="宋体" w:hAnsi="宋体" w:eastAsia="宋体" w:cs="宋体"/>
          <w:b w:val="0"/>
          <w:bCs/>
          <w:kern w:val="0"/>
          <w:sz w:val="21"/>
          <w:szCs w:val="21"/>
        </w:rPr>
      </w:pPr>
      <w:bookmarkStart w:id="1" w:name="_GoBack"/>
      <w:bookmarkEnd w:id="1"/>
      <w:r>
        <w:rPr>
          <w:rFonts w:hint="eastAsia" w:ascii="宋体" w:hAnsi="宋体" w:eastAsia="宋体" w:cs="宋体"/>
          <w:b w:val="0"/>
          <w:bCs/>
          <w:kern w:val="0"/>
          <w:sz w:val="21"/>
          <w:szCs w:val="21"/>
        </w:rPr>
        <w:t>注：</w:t>
      </w:r>
    </w:p>
    <w:p>
      <w:pPr>
        <w:pageBreakBefore w:val="0"/>
        <w:tabs>
          <w:tab w:val="left" w:pos="709"/>
        </w:tabs>
        <w:kinsoku/>
        <w:wordWrap/>
        <w:overflowPunct/>
        <w:topLinePunct w:val="0"/>
        <w:autoSpaceDE w:val="0"/>
        <w:autoSpaceDN w:val="0"/>
        <w:bidi w:val="0"/>
        <w:adjustRightInd w:val="0"/>
        <w:snapToGrid w:val="0"/>
        <w:spacing w:line="360" w:lineRule="atLeast"/>
        <w:ind w:left="708" w:leftChars="337"/>
        <w:rPr>
          <w:rFonts w:hint="eastAsia" w:ascii="宋体" w:hAnsi="宋体" w:eastAsia="宋体" w:cs="宋体"/>
          <w:b w:val="0"/>
          <w:bCs/>
          <w:kern w:val="0"/>
          <w:sz w:val="21"/>
          <w:szCs w:val="21"/>
        </w:rPr>
      </w:pPr>
      <w:r>
        <w:rPr>
          <w:rFonts w:hint="eastAsia" w:ascii="宋体" w:hAnsi="宋体" w:eastAsia="宋体" w:cs="宋体"/>
          <w:b w:val="0"/>
          <w:bCs/>
          <w:kern w:val="0"/>
          <w:sz w:val="21"/>
          <w:szCs w:val="21"/>
          <w:lang w:eastAsia="zh-CN"/>
        </w:rPr>
        <w:t>（</w:t>
      </w:r>
      <w:r>
        <w:rPr>
          <w:rFonts w:hint="eastAsia" w:ascii="宋体" w:hAnsi="宋体" w:eastAsia="宋体" w:cs="宋体"/>
          <w:b w:val="0"/>
          <w:bCs/>
          <w:kern w:val="0"/>
          <w:sz w:val="21"/>
          <w:szCs w:val="21"/>
          <w:lang w:val="en-US" w:eastAsia="zh-CN"/>
        </w:rPr>
        <w:t>1</w:t>
      </w:r>
      <w:r>
        <w:rPr>
          <w:rFonts w:hint="eastAsia" w:ascii="宋体" w:hAnsi="宋体" w:eastAsia="宋体" w:cs="宋体"/>
          <w:b w:val="0"/>
          <w:bCs/>
          <w:kern w:val="0"/>
          <w:sz w:val="21"/>
          <w:szCs w:val="21"/>
          <w:lang w:eastAsia="zh-CN"/>
        </w:rPr>
        <w:t>）</w:t>
      </w:r>
      <w:r>
        <w:rPr>
          <w:rFonts w:hint="eastAsia" w:ascii="宋体" w:hAnsi="宋体" w:eastAsia="宋体" w:cs="宋体"/>
          <w:b w:val="0"/>
          <w:bCs/>
          <w:kern w:val="0"/>
          <w:sz w:val="21"/>
          <w:szCs w:val="21"/>
        </w:rPr>
        <w:t>本项目工作量为预计工作量，以实际发生为准；工作内容以实际下发工作单为准。</w:t>
      </w:r>
    </w:p>
    <w:p>
      <w:pPr>
        <w:pageBreakBefore w:val="0"/>
        <w:tabs>
          <w:tab w:val="left" w:pos="709"/>
        </w:tabs>
        <w:kinsoku/>
        <w:wordWrap/>
        <w:overflowPunct/>
        <w:topLinePunct w:val="0"/>
        <w:autoSpaceDE w:val="0"/>
        <w:autoSpaceDN w:val="0"/>
        <w:bidi w:val="0"/>
        <w:adjustRightInd w:val="0"/>
        <w:snapToGrid w:val="0"/>
        <w:spacing w:line="360" w:lineRule="atLeast"/>
        <w:ind w:left="708" w:leftChars="337"/>
        <w:rPr>
          <w:rFonts w:hint="eastAsia" w:ascii="宋体" w:hAnsi="宋体" w:eastAsia="宋体" w:cs="宋体"/>
          <w:b w:val="0"/>
          <w:bCs/>
          <w:kern w:val="0"/>
          <w:sz w:val="21"/>
          <w:szCs w:val="21"/>
          <w:lang w:eastAsia="zh-CN"/>
        </w:rPr>
      </w:pPr>
      <w:r>
        <w:rPr>
          <w:rFonts w:hint="eastAsia" w:ascii="宋体" w:hAnsi="宋体" w:eastAsia="宋体" w:cs="宋体"/>
          <w:b w:val="0"/>
          <w:bCs/>
          <w:kern w:val="0"/>
          <w:sz w:val="21"/>
          <w:szCs w:val="21"/>
          <w:lang w:eastAsia="zh-CN"/>
        </w:rPr>
        <w:t>（</w:t>
      </w:r>
      <w:r>
        <w:rPr>
          <w:rFonts w:hint="eastAsia" w:ascii="宋体" w:hAnsi="宋体" w:eastAsia="宋体" w:cs="宋体"/>
          <w:b w:val="0"/>
          <w:bCs/>
          <w:kern w:val="0"/>
          <w:sz w:val="21"/>
          <w:szCs w:val="21"/>
          <w:lang w:val="en-US" w:eastAsia="zh-CN"/>
        </w:rPr>
        <w:t>2</w:t>
      </w:r>
      <w:r>
        <w:rPr>
          <w:rFonts w:hint="eastAsia" w:ascii="宋体" w:hAnsi="宋体" w:eastAsia="宋体" w:cs="宋体"/>
          <w:b w:val="0"/>
          <w:bCs/>
          <w:kern w:val="0"/>
          <w:sz w:val="21"/>
          <w:szCs w:val="21"/>
          <w:lang w:eastAsia="zh-CN"/>
        </w:rPr>
        <w:t>）</w:t>
      </w:r>
      <w:r>
        <w:rPr>
          <w:rFonts w:hint="eastAsia" w:ascii="宋体" w:hAnsi="宋体" w:eastAsia="宋体" w:cs="宋体"/>
          <w:b w:val="0"/>
          <w:bCs/>
          <w:kern w:val="0"/>
          <w:sz w:val="21"/>
          <w:szCs w:val="21"/>
          <w:lang w:val="en-US" w:eastAsia="zh-CN"/>
        </w:rPr>
        <w:t>采购人不组织现场踏勘，供应商应自行踏勘了解现场情况。</w:t>
      </w:r>
    </w:p>
    <w:p>
      <w:pPr>
        <w:pageBreakBefore w:val="0"/>
        <w:tabs>
          <w:tab w:val="left" w:pos="709"/>
        </w:tabs>
        <w:kinsoku/>
        <w:wordWrap/>
        <w:overflowPunct/>
        <w:topLinePunct w:val="0"/>
        <w:autoSpaceDE w:val="0"/>
        <w:autoSpaceDN w:val="0"/>
        <w:bidi w:val="0"/>
        <w:adjustRightInd w:val="0"/>
        <w:snapToGrid w:val="0"/>
        <w:spacing w:line="360" w:lineRule="atLeast"/>
        <w:ind w:left="708" w:leftChars="337"/>
        <w:rPr>
          <w:rFonts w:hint="eastAsia" w:ascii="宋体" w:hAnsi="宋体" w:eastAsia="宋体" w:cs="宋体"/>
          <w:b w:val="0"/>
          <w:bCs/>
          <w:kern w:val="0"/>
          <w:sz w:val="21"/>
          <w:szCs w:val="21"/>
        </w:rPr>
      </w:pPr>
      <w:r>
        <w:rPr>
          <w:rFonts w:hint="eastAsia" w:ascii="宋体" w:hAnsi="宋体" w:eastAsia="宋体" w:cs="宋体"/>
          <w:b w:val="0"/>
          <w:bCs/>
          <w:kern w:val="0"/>
          <w:sz w:val="21"/>
          <w:szCs w:val="21"/>
          <w:lang w:eastAsia="zh-CN"/>
        </w:rPr>
        <w:t>（</w:t>
      </w:r>
      <w:r>
        <w:rPr>
          <w:rFonts w:hint="eastAsia" w:ascii="宋体" w:hAnsi="宋体" w:eastAsia="宋体" w:cs="宋体"/>
          <w:b w:val="0"/>
          <w:bCs/>
          <w:kern w:val="0"/>
          <w:sz w:val="21"/>
          <w:szCs w:val="21"/>
          <w:lang w:val="en-US" w:eastAsia="zh-CN"/>
        </w:rPr>
        <w:t>3</w:t>
      </w:r>
      <w:r>
        <w:rPr>
          <w:rFonts w:hint="eastAsia" w:ascii="宋体" w:hAnsi="宋体" w:eastAsia="宋体" w:cs="宋体"/>
          <w:b w:val="0"/>
          <w:bCs/>
          <w:kern w:val="0"/>
          <w:sz w:val="21"/>
          <w:szCs w:val="21"/>
          <w:lang w:eastAsia="zh-CN"/>
        </w:rPr>
        <w:t>）</w:t>
      </w:r>
      <w:r>
        <w:rPr>
          <w:rFonts w:hint="eastAsia" w:ascii="宋体" w:hAnsi="宋体" w:eastAsia="宋体" w:cs="宋体"/>
          <w:b w:val="0"/>
          <w:bCs/>
          <w:kern w:val="0"/>
          <w:sz w:val="21"/>
          <w:szCs w:val="21"/>
        </w:rPr>
        <w:t>拟投入人员需有保险，需遵守交通安全相关规定，如有违反，责任由供应商自负。</w:t>
      </w:r>
    </w:p>
    <w:p>
      <w:pPr>
        <w:pageBreakBefore w:val="0"/>
        <w:tabs>
          <w:tab w:val="left" w:pos="709"/>
        </w:tabs>
        <w:kinsoku/>
        <w:wordWrap/>
        <w:overflowPunct/>
        <w:topLinePunct w:val="0"/>
        <w:autoSpaceDE w:val="0"/>
        <w:autoSpaceDN w:val="0"/>
        <w:bidi w:val="0"/>
        <w:adjustRightInd w:val="0"/>
        <w:snapToGrid w:val="0"/>
        <w:spacing w:line="360" w:lineRule="atLeast"/>
        <w:ind w:left="708" w:leftChars="337"/>
        <w:rPr>
          <w:rFonts w:hint="eastAsia" w:ascii="宋体" w:hAnsi="宋体" w:eastAsia="宋体" w:cs="宋体"/>
          <w:b w:val="0"/>
          <w:bCs/>
          <w:kern w:val="0"/>
          <w:sz w:val="21"/>
          <w:szCs w:val="21"/>
        </w:rPr>
      </w:pPr>
      <w:r>
        <w:rPr>
          <w:rFonts w:hint="eastAsia" w:ascii="宋体" w:hAnsi="宋体" w:eastAsia="宋体" w:cs="宋体"/>
          <w:b w:val="0"/>
          <w:bCs/>
          <w:kern w:val="0"/>
          <w:sz w:val="21"/>
          <w:szCs w:val="21"/>
          <w:lang w:eastAsia="zh-CN"/>
        </w:rPr>
        <w:t>（</w:t>
      </w:r>
      <w:r>
        <w:rPr>
          <w:rFonts w:hint="eastAsia" w:ascii="宋体" w:hAnsi="宋体" w:eastAsia="宋体" w:cs="宋体"/>
          <w:b w:val="0"/>
          <w:bCs/>
          <w:kern w:val="0"/>
          <w:sz w:val="21"/>
          <w:szCs w:val="21"/>
          <w:lang w:val="en-US" w:eastAsia="zh-CN"/>
        </w:rPr>
        <w:t>4</w:t>
      </w:r>
      <w:r>
        <w:rPr>
          <w:rFonts w:hint="eastAsia" w:ascii="宋体" w:hAnsi="宋体" w:eastAsia="宋体" w:cs="宋体"/>
          <w:b w:val="0"/>
          <w:bCs/>
          <w:kern w:val="0"/>
          <w:sz w:val="21"/>
          <w:szCs w:val="21"/>
          <w:lang w:eastAsia="zh-CN"/>
        </w:rPr>
        <w:t>）</w:t>
      </w:r>
      <w:r>
        <w:rPr>
          <w:rFonts w:hint="eastAsia" w:ascii="宋体" w:hAnsi="宋体" w:eastAsia="宋体" w:cs="宋体"/>
          <w:b w:val="0"/>
          <w:bCs/>
          <w:kern w:val="0"/>
          <w:sz w:val="21"/>
          <w:szCs w:val="21"/>
          <w:lang w:val="en-US" w:eastAsia="zh-CN"/>
        </w:rPr>
        <w:t>供应商</w:t>
      </w:r>
      <w:r>
        <w:rPr>
          <w:rFonts w:hint="eastAsia" w:ascii="宋体" w:hAnsi="宋体" w:eastAsia="宋体" w:cs="宋体"/>
          <w:b w:val="0"/>
          <w:bCs/>
          <w:kern w:val="0"/>
          <w:sz w:val="21"/>
          <w:szCs w:val="21"/>
        </w:rPr>
        <w:t>需充分考虑高速公路服务区正常运营情况下的施工状况</w:t>
      </w:r>
      <w:r>
        <w:rPr>
          <w:rFonts w:hint="eastAsia" w:ascii="宋体" w:hAnsi="宋体" w:eastAsia="宋体" w:cs="宋体"/>
          <w:b w:val="0"/>
          <w:bCs/>
          <w:kern w:val="0"/>
          <w:sz w:val="21"/>
          <w:szCs w:val="21"/>
          <w:lang w:eastAsia="zh-CN"/>
        </w:rPr>
        <w:t>，</w:t>
      </w:r>
      <w:r>
        <w:rPr>
          <w:rFonts w:hint="eastAsia" w:ascii="宋体" w:hAnsi="宋体" w:eastAsia="宋体" w:cs="宋体"/>
          <w:b w:val="0"/>
          <w:bCs/>
          <w:kern w:val="0"/>
          <w:sz w:val="21"/>
          <w:szCs w:val="21"/>
        </w:rPr>
        <w:t>投标报价应包含但不限于</w:t>
      </w:r>
      <w:r>
        <w:rPr>
          <w:rFonts w:hint="eastAsia" w:ascii="宋体" w:hAnsi="宋体" w:eastAsia="宋体" w:cs="宋体"/>
          <w:b w:val="0"/>
          <w:bCs/>
          <w:kern w:val="0"/>
          <w:sz w:val="21"/>
          <w:szCs w:val="21"/>
          <w:lang w:val="en-US" w:eastAsia="zh-CN"/>
        </w:rPr>
        <w:t>原枯死苗木清理、新苗补植、养护期费用；</w:t>
      </w:r>
      <w:r>
        <w:rPr>
          <w:rFonts w:hint="eastAsia" w:ascii="宋体" w:hAnsi="宋体" w:eastAsia="宋体" w:cs="宋体"/>
          <w:b w:val="0"/>
          <w:bCs/>
          <w:kern w:val="0"/>
          <w:sz w:val="21"/>
          <w:szCs w:val="21"/>
        </w:rPr>
        <w:t>完成各项工作内容和养护所需的机械设备使用；设备用油；机械设备调遣；进、出、转场；维修、保养；折旧；取水；保险；管理、技术人员、司机及操作手工资；辅助设备；辅助用工；交通流导改人工费；作业保障车辆；办理施工许可手续和采取的相应安全措施及高速公路通行费等全部费用均包含在投标报价中。</w:t>
      </w:r>
    </w:p>
    <w:p>
      <w:pPr>
        <w:pStyle w:val="2"/>
        <w:keepNext/>
        <w:keepLines/>
        <w:pageBreakBefore w:val="0"/>
        <w:widowControl w:val="0"/>
        <w:kinsoku/>
        <w:wordWrap/>
        <w:overflowPunct/>
        <w:topLinePunct w:val="0"/>
        <w:autoSpaceDE/>
        <w:autoSpaceDN/>
        <w:bidi w:val="0"/>
        <w:adjustRightInd/>
        <w:snapToGrid w:val="0"/>
        <w:spacing w:before="0" w:after="0" w:line="360" w:lineRule="atLeast"/>
        <w:ind w:left="706" w:leftChars="336" w:right="0" w:rightChars="0" w:firstLine="0" w:firstLineChars="0"/>
        <w:jc w:val="both"/>
        <w:textAlignment w:val="auto"/>
        <w:outlineLvl w:val="1"/>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（5）供应商应对新补植苗木做标记。</w:t>
      </w:r>
    </w:p>
    <w:p>
      <w:pPr>
        <w:pageBreakBefore w:val="0"/>
        <w:widowControl w:val="0"/>
        <w:tabs>
          <w:tab w:val="left" w:pos="709"/>
        </w:tabs>
        <w:kinsoku/>
        <w:wordWrap/>
        <w:overflowPunct/>
        <w:topLinePunct w:val="0"/>
        <w:autoSpaceDE w:val="0"/>
        <w:autoSpaceDN w:val="0"/>
        <w:bidi w:val="0"/>
        <w:adjustRightInd w:val="0"/>
        <w:snapToGrid w:val="0"/>
        <w:spacing w:line="360" w:lineRule="atLeast"/>
        <w:ind w:left="708" w:leftChars="337" w:right="0" w:rightChars="0" w:firstLine="0" w:firstLineChars="0"/>
        <w:jc w:val="both"/>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工期：自签订合同之日起至</w:t>
      </w:r>
      <w:r>
        <w:rPr>
          <w:rFonts w:hint="eastAsia" w:ascii="宋体" w:hAnsi="宋体" w:eastAsia="宋体" w:cs="宋体"/>
          <w:kern w:val="0"/>
          <w:sz w:val="21"/>
          <w:szCs w:val="21"/>
          <w:lang w:val="en-US" w:eastAsia="zh-CN"/>
        </w:rPr>
        <w:t>2021</w:t>
      </w:r>
      <w:r>
        <w:rPr>
          <w:rFonts w:hint="eastAsia" w:ascii="宋体" w:hAnsi="宋体" w:eastAsia="宋体" w:cs="宋体"/>
          <w:kern w:val="0"/>
          <w:sz w:val="21"/>
          <w:szCs w:val="21"/>
        </w:rPr>
        <w:t>年</w:t>
      </w: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rPr>
        <w:t>月</w:t>
      </w:r>
      <w:r>
        <w:rPr>
          <w:rFonts w:hint="eastAsia" w:ascii="宋体" w:hAnsi="宋体" w:eastAsia="宋体" w:cs="宋体"/>
          <w:kern w:val="0"/>
          <w:sz w:val="21"/>
          <w:szCs w:val="21"/>
          <w:lang w:val="en-US" w:eastAsia="zh-CN"/>
        </w:rPr>
        <w:t>18</w:t>
      </w:r>
      <w:r>
        <w:rPr>
          <w:rFonts w:hint="eastAsia" w:ascii="宋体" w:hAnsi="宋体" w:eastAsia="宋体" w:cs="宋体"/>
          <w:kern w:val="0"/>
          <w:sz w:val="21"/>
          <w:szCs w:val="21"/>
        </w:rPr>
        <w:t>日</w:t>
      </w:r>
      <w:r>
        <w:rPr>
          <w:rFonts w:hint="eastAsia" w:ascii="宋体" w:hAnsi="宋体" w:eastAsia="宋体" w:cs="宋体"/>
          <w:sz w:val="21"/>
          <w:szCs w:val="21"/>
        </w:rPr>
        <w:t>前全部完成</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养护期一年</w:t>
      </w:r>
      <w:r>
        <w:rPr>
          <w:rFonts w:hint="eastAsia" w:ascii="宋体" w:hAnsi="宋体" w:eastAsia="宋体" w:cs="宋体"/>
          <w:kern w:val="0"/>
          <w:sz w:val="21"/>
          <w:szCs w:val="21"/>
        </w:rPr>
        <w:t>。</w:t>
      </w:r>
    </w:p>
    <w:p>
      <w:pPr>
        <w:pageBreakBefore w:val="0"/>
        <w:widowControl w:val="0"/>
        <w:tabs>
          <w:tab w:val="left" w:pos="709"/>
        </w:tabs>
        <w:kinsoku/>
        <w:wordWrap/>
        <w:overflowPunct/>
        <w:topLinePunct w:val="0"/>
        <w:autoSpaceDE w:val="0"/>
        <w:autoSpaceDN w:val="0"/>
        <w:bidi w:val="0"/>
        <w:adjustRightInd w:val="0"/>
        <w:snapToGrid w:val="0"/>
        <w:spacing w:line="360" w:lineRule="atLeast"/>
        <w:ind w:left="708" w:leftChars="337" w:right="0" w:rightChars="0" w:firstLine="0" w:firstLineChars="0"/>
        <w:jc w:val="both"/>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highlight w:val="none"/>
          <w:lang w:val="en-US" w:eastAsia="zh-CN"/>
        </w:rPr>
        <w:t>4.最高投标限价：</w:t>
      </w:r>
      <w:r>
        <w:rPr>
          <w:rFonts w:hint="eastAsia" w:ascii="宋体" w:hAnsi="宋体" w:eastAsia="宋体" w:cs="宋体"/>
          <w:sz w:val="21"/>
          <w:szCs w:val="21"/>
          <w:highlight w:val="none"/>
          <w:lang w:val="en-US" w:eastAsia="zh-CN"/>
        </w:rPr>
        <w:t>740410元</w:t>
      </w:r>
      <w:r>
        <w:rPr>
          <w:rFonts w:hint="eastAsia" w:ascii="宋体" w:hAnsi="宋体" w:eastAsia="宋体" w:cs="宋体"/>
          <w:kern w:val="0"/>
          <w:sz w:val="21"/>
          <w:szCs w:val="21"/>
          <w:highlight w:val="none"/>
          <w:lang w:val="en-US" w:eastAsia="zh-CN"/>
        </w:rPr>
        <w:t>，投标人报价不能超过最高投标限价，否则将废标。</w:t>
      </w:r>
    </w:p>
    <w:p>
      <w:pPr>
        <w:pageBreakBefore w:val="0"/>
        <w:widowControl w:val="0"/>
        <w:tabs>
          <w:tab w:val="left" w:pos="709"/>
        </w:tabs>
        <w:kinsoku/>
        <w:wordWrap/>
        <w:overflowPunct/>
        <w:topLinePunct w:val="0"/>
        <w:autoSpaceDE w:val="0"/>
        <w:autoSpaceDN w:val="0"/>
        <w:bidi w:val="0"/>
        <w:adjustRightInd w:val="0"/>
        <w:snapToGrid w:val="0"/>
        <w:spacing w:line="360" w:lineRule="atLeast"/>
        <w:ind w:left="708" w:leftChars="337" w:right="0" w:rightChars="0" w:firstLine="0" w:firstLineChars="0"/>
        <w:jc w:val="both"/>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rPr>
        <w:t>服务标准：</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符合《园林绿化工程施工及验收规范》等国家现行施工验收规范的合格标准以及园林绿化养护质量符合《园林绿化养护标准》（CJJ/T287）；</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按照《公路养护安全作业规程》施工；</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验收时成活率要求：新种植的</w:t>
      </w:r>
      <w:r>
        <w:rPr>
          <w:rFonts w:hint="eastAsia" w:ascii="宋体" w:hAnsi="宋体" w:eastAsia="宋体" w:cs="宋体"/>
          <w:kern w:val="0"/>
          <w:sz w:val="21"/>
          <w:szCs w:val="21"/>
          <w:lang w:val="en-US" w:eastAsia="zh-CN"/>
        </w:rPr>
        <w:t>苗木</w:t>
      </w:r>
      <w:r>
        <w:rPr>
          <w:rFonts w:hint="eastAsia" w:ascii="宋体" w:hAnsi="宋体" w:eastAsia="宋体" w:cs="宋体"/>
          <w:kern w:val="0"/>
          <w:sz w:val="21"/>
          <w:szCs w:val="21"/>
        </w:rPr>
        <w:t xml:space="preserve">成活率达到95%。 </w:t>
      </w:r>
    </w:p>
    <w:p>
      <w:pPr>
        <w:pageBreakBefore w:val="0"/>
        <w:tabs>
          <w:tab w:val="left" w:pos="709"/>
        </w:tabs>
        <w:kinsoku/>
        <w:wordWrap/>
        <w:overflowPunct/>
        <w:topLinePunct w:val="0"/>
        <w:autoSpaceDE w:val="0"/>
        <w:autoSpaceDN w:val="0"/>
        <w:bidi w:val="0"/>
        <w:adjustRightInd w:val="0"/>
        <w:snapToGrid w:val="0"/>
        <w:spacing w:line="360" w:lineRule="atLeast"/>
        <w:ind w:left="708" w:leftChars="337"/>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6.</w:t>
      </w:r>
      <w:r>
        <w:rPr>
          <w:rFonts w:hint="eastAsia" w:ascii="宋体" w:hAnsi="宋体" w:eastAsia="宋体" w:cs="宋体"/>
          <w:kern w:val="0"/>
          <w:sz w:val="21"/>
          <w:szCs w:val="21"/>
        </w:rPr>
        <w:t>服务地点：吉林省高速公路</w:t>
      </w:r>
      <w:r>
        <w:rPr>
          <w:rFonts w:hint="eastAsia" w:ascii="宋体" w:hAnsi="宋体" w:eastAsia="宋体" w:cs="宋体"/>
          <w:b w:val="0"/>
          <w:bCs/>
          <w:kern w:val="0"/>
          <w:sz w:val="21"/>
          <w:szCs w:val="21"/>
          <w:lang w:val="en-US" w:eastAsia="zh-CN"/>
        </w:rPr>
        <w:t>大广高速、珲乌高速</w:t>
      </w:r>
      <w:r>
        <w:rPr>
          <w:rFonts w:hint="eastAsia" w:ascii="宋体" w:hAnsi="宋体" w:eastAsia="宋体" w:cs="宋体"/>
          <w:kern w:val="0"/>
          <w:sz w:val="21"/>
          <w:szCs w:val="21"/>
        </w:rPr>
        <w:t>，详见谈判文件采购需求。</w:t>
      </w:r>
    </w:p>
    <w:p>
      <w:pPr>
        <w:pageBreakBefore w:val="0"/>
        <w:numPr>
          <w:ilvl w:val="0"/>
          <w:numId w:val="1"/>
        </w:numPr>
        <w:tabs>
          <w:tab w:val="left" w:pos="709"/>
        </w:tabs>
        <w:kinsoku/>
        <w:wordWrap/>
        <w:overflowPunct/>
        <w:topLinePunct w:val="0"/>
        <w:autoSpaceDE w:val="0"/>
        <w:autoSpaceDN w:val="0"/>
        <w:bidi w:val="0"/>
        <w:adjustRightInd w:val="0"/>
        <w:snapToGrid w:val="0"/>
        <w:spacing w:line="360" w:lineRule="atLeast"/>
        <w:ind w:left="0" w:firstLine="0"/>
        <w:rPr>
          <w:rFonts w:hint="eastAsia" w:ascii="宋体" w:hAnsi="宋体" w:eastAsia="宋体" w:cs="宋体"/>
          <w:kern w:val="0"/>
          <w:sz w:val="21"/>
          <w:szCs w:val="21"/>
        </w:rPr>
      </w:pPr>
      <w:r>
        <w:rPr>
          <w:rFonts w:hint="eastAsia" w:ascii="宋体" w:hAnsi="宋体" w:eastAsia="宋体" w:cs="宋体"/>
          <w:kern w:val="0"/>
          <w:sz w:val="21"/>
          <w:szCs w:val="21"/>
        </w:rPr>
        <w:t>供应商资格要求</w:t>
      </w:r>
    </w:p>
    <w:p>
      <w:pPr>
        <w:pageBreakBefore w:val="0"/>
        <w:numPr>
          <w:ilvl w:val="0"/>
          <w:numId w:val="2"/>
        </w:numPr>
        <w:kinsoku/>
        <w:wordWrap/>
        <w:overflowPunct/>
        <w:topLinePunct w:val="0"/>
        <w:bidi w:val="0"/>
        <w:snapToGrid w:val="0"/>
        <w:spacing w:line="360" w:lineRule="atLeast"/>
        <w:ind w:left="691" w:leftChars="329"/>
        <w:rPr>
          <w:rFonts w:hint="eastAsia" w:ascii="宋体" w:hAnsi="宋体" w:eastAsia="宋体" w:cs="宋体"/>
          <w:kern w:val="0"/>
          <w:sz w:val="21"/>
          <w:szCs w:val="21"/>
        </w:rPr>
      </w:pPr>
      <w:r>
        <w:rPr>
          <w:rFonts w:hint="eastAsia" w:ascii="宋体" w:hAnsi="宋体" w:eastAsia="宋体" w:cs="宋体"/>
          <w:kern w:val="0"/>
          <w:sz w:val="21"/>
          <w:szCs w:val="21"/>
        </w:rPr>
        <w:t>本次招标要求投标人应持</w:t>
      </w:r>
      <w:r>
        <w:rPr>
          <w:rFonts w:hint="eastAsia" w:ascii="宋体" w:hAnsi="宋体" w:eastAsia="宋体" w:cs="宋体"/>
          <w:color w:val="auto"/>
          <w:kern w:val="0"/>
          <w:sz w:val="21"/>
          <w:szCs w:val="21"/>
        </w:rPr>
        <w:t>有</w:t>
      </w:r>
      <w:r>
        <w:rPr>
          <w:rFonts w:hint="eastAsia" w:ascii="宋体" w:hAnsi="宋体" w:eastAsia="宋体" w:cs="宋体"/>
          <w:color w:val="auto"/>
          <w:kern w:val="0"/>
          <w:sz w:val="21"/>
          <w:szCs w:val="21"/>
          <w:highlight w:val="none"/>
        </w:rPr>
        <w:t>绿化经营范围有效的营业执照</w:t>
      </w:r>
      <w:r>
        <w:rPr>
          <w:rFonts w:hint="eastAsia" w:ascii="宋体" w:hAnsi="宋体" w:eastAsia="宋体" w:cs="宋体"/>
          <w:color w:val="auto"/>
          <w:kern w:val="0"/>
          <w:sz w:val="21"/>
          <w:szCs w:val="21"/>
        </w:rPr>
        <w:t>，</w:t>
      </w:r>
      <w:r>
        <w:rPr>
          <w:rFonts w:hint="eastAsia" w:ascii="宋体" w:hAnsi="宋体" w:eastAsia="宋体" w:cs="宋体"/>
          <w:kern w:val="0"/>
          <w:sz w:val="21"/>
          <w:szCs w:val="21"/>
        </w:rPr>
        <w:t>并在人员、设备、资金等方面具有相应的施工能力。</w:t>
      </w:r>
    </w:p>
    <w:p>
      <w:pPr>
        <w:pageBreakBefore w:val="0"/>
        <w:numPr>
          <w:ilvl w:val="0"/>
          <w:numId w:val="2"/>
        </w:numPr>
        <w:kinsoku/>
        <w:wordWrap/>
        <w:overflowPunct/>
        <w:topLinePunct w:val="0"/>
        <w:bidi w:val="0"/>
        <w:snapToGrid w:val="0"/>
        <w:spacing w:line="360" w:lineRule="atLeast"/>
        <w:ind w:left="691" w:leftChars="329"/>
        <w:rPr>
          <w:rFonts w:hint="eastAsia" w:ascii="宋体" w:hAnsi="宋体" w:eastAsia="宋体" w:cs="宋体"/>
          <w:kern w:val="0"/>
          <w:sz w:val="21"/>
          <w:szCs w:val="21"/>
        </w:rPr>
      </w:pPr>
      <w:r>
        <w:rPr>
          <w:rFonts w:hint="eastAsia" w:ascii="宋体" w:hAnsi="宋体" w:eastAsia="宋体" w:cs="宋体"/>
          <w:kern w:val="0"/>
          <w:sz w:val="21"/>
          <w:szCs w:val="21"/>
        </w:rPr>
        <w:t>近三年（201</w:t>
      </w:r>
      <w:r>
        <w:rPr>
          <w:rFonts w:hint="eastAsia" w:ascii="宋体" w:hAnsi="宋体" w:eastAsia="宋体" w:cs="宋体"/>
          <w:kern w:val="0"/>
          <w:sz w:val="21"/>
          <w:szCs w:val="21"/>
          <w:lang w:val="en-US" w:eastAsia="zh-CN"/>
        </w:rPr>
        <w:t>8</w:t>
      </w:r>
      <w:r>
        <w:rPr>
          <w:rFonts w:hint="eastAsia" w:ascii="宋体" w:hAnsi="宋体" w:eastAsia="宋体" w:cs="宋体"/>
          <w:kern w:val="0"/>
          <w:sz w:val="21"/>
          <w:szCs w:val="21"/>
        </w:rPr>
        <w:t>年至今）至少</w:t>
      </w:r>
      <w:r>
        <w:rPr>
          <w:rFonts w:hint="eastAsia" w:ascii="宋体" w:hAnsi="宋体" w:eastAsia="宋体" w:cs="宋体"/>
          <w:kern w:val="0"/>
          <w:sz w:val="21"/>
          <w:szCs w:val="21"/>
          <w:lang w:val="en-US" w:eastAsia="zh-CN"/>
        </w:rPr>
        <w:t>完成过1个绿化</w:t>
      </w:r>
      <w:r>
        <w:rPr>
          <w:rFonts w:hint="eastAsia" w:ascii="宋体" w:hAnsi="宋体" w:eastAsia="宋体" w:cs="宋体"/>
          <w:kern w:val="0"/>
          <w:sz w:val="21"/>
          <w:szCs w:val="21"/>
        </w:rPr>
        <w:t>项目。</w:t>
      </w:r>
    </w:p>
    <w:p>
      <w:pPr>
        <w:pageBreakBefore w:val="0"/>
        <w:numPr>
          <w:ilvl w:val="0"/>
          <w:numId w:val="2"/>
        </w:numPr>
        <w:kinsoku/>
        <w:wordWrap/>
        <w:overflowPunct/>
        <w:topLinePunct w:val="0"/>
        <w:bidi w:val="0"/>
        <w:snapToGrid w:val="0"/>
        <w:spacing w:line="360" w:lineRule="atLeast"/>
        <w:ind w:left="691" w:leftChars="329"/>
        <w:rPr>
          <w:rFonts w:hint="eastAsia" w:ascii="宋体" w:hAnsi="宋体" w:eastAsia="宋体" w:cs="宋体"/>
          <w:kern w:val="0"/>
          <w:sz w:val="21"/>
          <w:szCs w:val="21"/>
        </w:rPr>
      </w:pPr>
      <w:r>
        <w:rPr>
          <w:rFonts w:hint="eastAsia" w:ascii="宋体" w:hAnsi="宋体" w:eastAsia="宋体" w:cs="宋体"/>
          <w:kern w:val="0"/>
          <w:sz w:val="21"/>
          <w:szCs w:val="21"/>
        </w:rPr>
        <w:t>合同包须配备项目</w:t>
      </w:r>
      <w:r>
        <w:rPr>
          <w:rFonts w:hint="eastAsia" w:ascii="宋体" w:hAnsi="宋体" w:eastAsia="宋体" w:cs="宋体"/>
          <w:kern w:val="0"/>
          <w:sz w:val="21"/>
          <w:szCs w:val="21"/>
          <w:lang w:val="en-US" w:eastAsia="zh-CN"/>
        </w:rPr>
        <w:t>经理</w:t>
      </w:r>
      <w:r>
        <w:rPr>
          <w:rFonts w:hint="eastAsia" w:ascii="宋体" w:hAnsi="宋体" w:eastAsia="宋体" w:cs="宋体"/>
          <w:kern w:val="0"/>
          <w:sz w:val="21"/>
          <w:szCs w:val="21"/>
        </w:rPr>
        <w:t>1名，统筹安排</w:t>
      </w:r>
      <w:r>
        <w:rPr>
          <w:rFonts w:hint="eastAsia" w:ascii="宋体" w:hAnsi="宋体" w:eastAsia="宋体" w:cs="宋体"/>
          <w:kern w:val="0"/>
          <w:sz w:val="21"/>
          <w:szCs w:val="21"/>
          <w:lang w:val="en-US" w:eastAsia="zh-CN"/>
        </w:rPr>
        <w:t>项目</w:t>
      </w:r>
      <w:r>
        <w:rPr>
          <w:rFonts w:hint="eastAsia" w:ascii="宋体" w:hAnsi="宋体" w:eastAsia="宋体" w:cs="宋体"/>
          <w:kern w:val="0"/>
          <w:sz w:val="21"/>
          <w:szCs w:val="21"/>
        </w:rPr>
        <w:t>内所有工程事项。</w:t>
      </w:r>
    </w:p>
    <w:p>
      <w:pPr>
        <w:pageBreakBefore w:val="0"/>
        <w:numPr>
          <w:ilvl w:val="0"/>
          <w:numId w:val="2"/>
        </w:numPr>
        <w:kinsoku/>
        <w:wordWrap/>
        <w:overflowPunct/>
        <w:topLinePunct w:val="0"/>
        <w:bidi w:val="0"/>
        <w:snapToGrid w:val="0"/>
        <w:spacing w:line="360" w:lineRule="atLeast"/>
        <w:ind w:left="691" w:leftChars="329"/>
        <w:rPr>
          <w:rFonts w:hint="eastAsia" w:ascii="宋体" w:hAnsi="宋体" w:eastAsia="宋体" w:cs="宋体"/>
          <w:kern w:val="0"/>
          <w:sz w:val="21"/>
          <w:szCs w:val="21"/>
        </w:rPr>
      </w:pPr>
      <w:r>
        <w:rPr>
          <w:rFonts w:hint="eastAsia" w:ascii="宋体" w:hAnsi="宋体" w:eastAsia="宋体" w:cs="宋体"/>
          <w:kern w:val="0"/>
          <w:sz w:val="21"/>
          <w:szCs w:val="21"/>
        </w:rPr>
        <w:t>供应商须承诺，为满足工程进度需求，无条件按照采购人要求，随时无偿增加管理人员、技术人员、工人以及机械设备。</w:t>
      </w:r>
    </w:p>
    <w:p>
      <w:pPr>
        <w:pageBreakBefore w:val="0"/>
        <w:numPr>
          <w:ilvl w:val="0"/>
          <w:numId w:val="2"/>
        </w:numPr>
        <w:kinsoku/>
        <w:wordWrap/>
        <w:overflowPunct/>
        <w:topLinePunct w:val="0"/>
        <w:bidi w:val="0"/>
        <w:snapToGrid w:val="0"/>
        <w:spacing w:line="360" w:lineRule="atLeast"/>
        <w:ind w:left="691" w:leftChars="329"/>
        <w:rPr>
          <w:rFonts w:hint="eastAsia" w:ascii="宋体" w:hAnsi="宋体" w:eastAsia="宋体" w:cs="宋体"/>
          <w:b w:val="0"/>
          <w:bCs w:val="0"/>
          <w:sz w:val="21"/>
          <w:szCs w:val="21"/>
        </w:rPr>
      </w:pPr>
      <w:r>
        <w:rPr>
          <w:rFonts w:hint="eastAsia" w:ascii="宋体" w:hAnsi="宋体" w:eastAsia="宋体" w:cs="宋体"/>
          <w:kern w:val="0"/>
          <w:sz w:val="21"/>
          <w:szCs w:val="21"/>
        </w:rPr>
        <w:t>本次招标不接受联合体。</w:t>
      </w:r>
    </w:p>
    <w:p>
      <w:pPr>
        <w:pageBreakBefore w:val="0"/>
        <w:numPr>
          <w:ilvl w:val="0"/>
          <w:numId w:val="2"/>
        </w:numPr>
        <w:kinsoku/>
        <w:wordWrap/>
        <w:overflowPunct/>
        <w:topLinePunct w:val="0"/>
        <w:bidi w:val="0"/>
        <w:snapToGrid w:val="0"/>
        <w:spacing w:line="360" w:lineRule="atLeast"/>
        <w:ind w:left="691" w:leftChars="329"/>
        <w:rPr>
          <w:rFonts w:hint="eastAsia" w:ascii="宋体" w:hAnsi="宋体" w:eastAsia="宋体" w:cs="宋体"/>
          <w:b w:val="0"/>
          <w:bCs w:val="0"/>
          <w:sz w:val="21"/>
          <w:szCs w:val="21"/>
        </w:rPr>
      </w:pPr>
      <w:r>
        <w:rPr>
          <w:rFonts w:hint="eastAsia" w:ascii="宋体" w:hAnsi="宋体" w:eastAsia="宋体" w:cs="宋体"/>
          <w:kern w:val="0"/>
          <w:sz w:val="21"/>
          <w:szCs w:val="21"/>
        </w:rPr>
        <w:t>在“信用中国”网站中被列入失信被执行人名单的供应商，不得参加投标。</w:t>
      </w:r>
    </w:p>
    <w:p>
      <w:pPr>
        <w:pageBreakBefore w:val="0"/>
        <w:kinsoku/>
        <w:wordWrap/>
        <w:overflowPunct/>
        <w:topLinePunct w:val="0"/>
        <w:bidi w:val="0"/>
        <w:snapToGrid w:val="0"/>
        <w:spacing w:line="360" w:lineRule="atLeas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五、</w:t>
      </w:r>
      <w:r>
        <w:rPr>
          <w:rFonts w:hint="eastAsia" w:ascii="宋体" w:hAnsi="宋体" w:eastAsia="宋体" w:cs="宋体"/>
          <w:kern w:val="0"/>
          <w:sz w:val="21"/>
          <w:szCs w:val="21"/>
        </w:rPr>
        <w:t xml:space="preserve">附表：     </w:t>
      </w:r>
    </w:p>
    <w:p>
      <w:pPr>
        <w:pageBreakBefore w:val="0"/>
        <w:kinsoku/>
        <w:wordWrap/>
        <w:overflowPunct/>
        <w:topLinePunct w:val="0"/>
        <w:bidi w:val="0"/>
        <w:snapToGrid w:val="0"/>
        <w:spacing w:line="360" w:lineRule="atLeast"/>
        <w:ind w:left="708" w:leftChars="337"/>
        <w:jc w:val="center"/>
        <w:rPr>
          <w:rFonts w:hint="eastAsia" w:ascii="宋体" w:hAnsi="宋体" w:eastAsia="宋体" w:cs="宋体"/>
          <w:b/>
          <w:bCs/>
          <w:sz w:val="21"/>
          <w:szCs w:val="21"/>
        </w:rPr>
      </w:pPr>
      <w:r>
        <w:rPr>
          <w:rFonts w:hint="eastAsia" w:ascii="宋体" w:hAnsi="宋体" w:eastAsia="宋体" w:cs="宋体"/>
          <w:b/>
          <w:bCs/>
          <w:sz w:val="21"/>
          <w:szCs w:val="21"/>
        </w:rPr>
        <w:t>购买招标文件（或资审文件）登记表</w:t>
      </w:r>
    </w:p>
    <w:tbl>
      <w:tblPr>
        <w:tblStyle w:val="5"/>
        <w:tblW w:w="8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4"/>
        <w:gridCol w:w="2125"/>
        <w:gridCol w:w="327"/>
        <w:gridCol w:w="1631"/>
        <w:gridCol w:w="641"/>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27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val="0"/>
              <w:spacing w:line="360" w:lineRule="atLeast"/>
              <w:jc w:val="center"/>
              <w:rPr>
                <w:rFonts w:hint="eastAsia" w:ascii="宋体" w:hAnsi="宋体" w:eastAsia="宋体" w:cs="宋体"/>
                <w:bCs/>
                <w:sz w:val="21"/>
                <w:szCs w:val="21"/>
              </w:rPr>
            </w:pPr>
            <w:r>
              <w:rPr>
                <w:rFonts w:hint="eastAsia" w:ascii="宋体" w:hAnsi="宋体" w:eastAsia="宋体" w:cs="宋体"/>
                <w:bCs/>
                <w:sz w:val="21"/>
                <w:szCs w:val="21"/>
              </w:rPr>
              <w:t>*项目编号</w:t>
            </w:r>
          </w:p>
        </w:tc>
        <w:tc>
          <w:tcPr>
            <w:tcW w:w="6524"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val="0"/>
              <w:spacing w:line="360" w:lineRule="atLeast"/>
              <w:jc w:val="center"/>
              <w:rPr>
                <w:rFonts w:hint="eastAsia" w:ascii="宋体" w:hAnsi="宋体" w:eastAsia="宋体" w:cs="宋体"/>
                <w:bCs/>
                <w:sz w:val="21"/>
                <w:szCs w:val="21"/>
                <w:lang w:eastAsia="zh-CN"/>
              </w:rPr>
            </w:pPr>
            <w:r>
              <w:rPr>
                <w:rFonts w:hint="eastAsia" w:ascii="宋体" w:hAnsi="宋体" w:eastAsia="宋体" w:cs="宋体"/>
                <w:w w:val="95"/>
                <w:sz w:val="21"/>
                <w:szCs w:val="21"/>
                <w:lang w:eastAsia="zh-CN"/>
              </w:rPr>
              <w:t>GXTC-CZ-C-2168022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27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val="0"/>
              <w:spacing w:line="360" w:lineRule="atLeast"/>
              <w:jc w:val="center"/>
              <w:rPr>
                <w:rFonts w:hint="eastAsia" w:ascii="宋体" w:hAnsi="宋体" w:eastAsia="宋体" w:cs="宋体"/>
                <w:bCs/>
                <w:sz w:val="21"/>
                <w:szCs w:val="21"/>
              </w:rPr>
            </w:pPr>
            <w:r>
              <w:rPr>
                <w:rFonts w:hint="eastAsia" w:ascii="宋体" w:hAnsi="宋体" w:eastAsia="宋体" w:cs="宋体"/>
                <w:bCs/>
                <w:sz w:val="21"/>
                <w:szCs w:val="21"/>
              </w:rPr>
              <w:t>*项目名称</w:t>
            </w:r>
          </w:p>
        </w:tc>
        <w:tc>
          <w:tcPr>
            <w:tcW w:w="6524"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val="0"/>
              <w:spacing w:line="360" w:lineRule="atLeast"/>
              <w:jc w:val="center"/>
              <w:rPr>
                <w:rFonts w:hint="eastAsia" w:ascii="宋体" w:hAnsi="宋体" w:eastAsia="宋体" w:cs="宋体"/>
                <w:bCs/>
                <w:sz w:val="21"/>
                <w:szCs w:val="21"/>
              </w:rPr>
            </w:pPr>
            <w:r>
              <w:rPr>
                <w:rFonts w:hint="eastAsia" w:ascii="宋体" w:hAnsi="宋体" w:eastAsia="宋体" w:cs="宋体"/>
                <w:kern w:val="0"/>
                <w:sz w:val="21"/>
                <w:szCs w:val="21"/>
                <w:lang w:eastAsia="zh-CN"/>
              </w:rPr>
              <w:t>吉林省高速公路集团有限公司松原分公司2021年养护维修工程--绿化补植项目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27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val="0"/>
              <w:spacing w:line="360" w:lineRule="atLeast"/>
              <w:jc w:val="center"/>
              <w:rPr>
                <w:rFonts w:hint="eastAsia" w:ascii="宋体" w:hAnsi="宋体" w:eastAsia="宋体" w:cs="宋体"/>
                <w:bCs/>
                <w:sz w:val="21"/>
                <w:szCs w:val="21"/>
              </w:rPr>
            </w:pPr>
            <w:r>
              <w:rPr>
                <w:rFonts w:hint="eastAsia" w:ascii="宋体" w:hAnsi="宋体" w:eastAsia="宋体" w:cs="宋体"/>
                <w:bCs/>
                <w:sz w:val="21"/>
                <w:szCs w:val="21"/>
              </w:rPr>
              <w:t>*单位名称</w:t>
            </w:r>
          </w:p>
        </w:tc>
        <w:tc>
          <w:tcPr>
            <w:tcW w:w="6524"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val="0"/>
              <w:spacing w:line="360" w:lineRule="atLeast"/>
              <w:jc w:val="center"/>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27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val="0"/>
              <w:spacing w:line="360" w:lineRule="atLeast"/>
              <w:jc w:val="center"/>
              <w:rPr>
                <w:rFonts w:hint="eastAsia" w:ascii="宋体" w:hAnsi="宋体" w:eastAsia="宋体" w:cs="宋体"/>
                <w:bCs/>
                <w:sz w:val="21"/>
                <w:szCs w:val="21"/>
              </w:rPr>
            </w:pPr>
            <w:r>
              <w:rPr>
                <w:rFonts w:hint="eastAsia" w:ascii="宋体" w:hAnsi="宋体" w:eastAsia="宋体" w:cs="宋体"/>
                <w:bCs/>
                <w:sz w:val="21"/>
                <w:szCs w:val="21"/>
              </w:rPr>
              <w:t>*企业性质</w:t>
            </w:r>
          </w:p>
        </w:tc>
        <w:tc>
          <w:tcPr>
            <w:tcW w:w="6524"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val="0"/>
              <w:spacing w:line="360" w:lineRule="atLeast"/>
              <w:jc w:val="center"/>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27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val="0"/>
              <w:spacing w:line="360" w:lineRule="atLeast"/>
              <w:jc w:val="center"/>
              <w:rPr>
                <w:rFonts w:hint="eastAsia" w:ascii="宋体" w:hAnsi="宋体" w:eastAsia="宋体" w:cs="宋体"/>
                <w:bCs/>
                <w:sz w:val="21"/>
                <w:szCs w:val="21"/>
              </w:rPr>
            </w:pPr>
            <w:r>
              <w:rPr>
                <w:rFonts w:hint="eastAsia" w:ascii="宋体" w:hAnsi="宋体" w:eastAsia="宋体" w:cs="宋体"/>
                <w:bCs/>
                <w:sz w:val="21"/>
                <w:szCs w:val="21"/>
              </w:rPr>
              <w:t>*营业注册号码</w:t>
            </w:r>
          </w:p>
          <w:p>
            <w:pPr>
              <w:pageBreakBefore w:val="0"/>
              <w:kinsoku/>
              <w:wordWrap/>
              <w:overflowPunct/>
              <w:topLinePunct w:val="0"/>
              <w:bidi w:val="0"/>
              <w:snapToGrid w:val="0"/>
              <w:spacing w:line="360" w:lineRule="atLeast"/>
              <w:jc w:val="center"/>
              <w:rPr>
                <w:rFonts w:hint="eastAsia" w:ascii="宋体" w:hAnsi="宋体" w:eastAsia="宋体" w:cs="宋体"/>
                <w:bCs/>
                <w:sz w:val="21"/>
                <w:szCs w:val="21"/>
              </w:rPr>
            </w:pPr>
            <w:r>
              <w:rPr>
                <w:rFonts w:hint="eastAsia" w:ascii="宋体" w:hAnsi="宋体" w:eastAsia="宋体" w:cs="宋体"/>
                <w:bCs/>
                <w:sz w:val="21"/>
                <w:szCs w:val="21"/>
              </w:rPr>
              <w:t>（统一社会信用代码）</w:t>
            </w:r>
          </w:p>
        </w:tc>
        <w:tc>
          <w:tcPr>
            <w:tcW w:w="6524"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val="0"/>
              <w:spacing w:line="360" w:lineRule="atLeast"/>
              <w:jc w:val="center"/>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27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val="0"/>
              <w:spacing w:line="360" w:lineRule="atLeast"/>
              <w:jc w:val="center"/>
              <w:rPr>
                <w:rFonts w:hint="eastAsia" w:ascii="宋体" w:hAnsi="宋体" w:eastAsia="宋体" w:cs="宋体"/>
                <w:bCs/>
                <w:sz w:val="21"/>
                <w:szCs w:val="21"/>
              </w:rPr>
            </w:pPr>
            <w:r>
              <w:rPr>
                <w:rFonts w:hint="eastAsia" w:ascii="宋体" w:hAnsi="宋体" w:eastAsia="宋体" w:cs="宋体"/>
                <w:bCs/>
                <w:sz w:val="21"/>
                <w:szCs w:val="21"/>
              </w:rPr>
              <w:t>*单位地址</w:t>
            </w:r>
          </w:p>
        </w:tc>
        <w:tc>
          <w:tcPr>
            <w:tcW w:w="6524"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val="0"/>
              <w:spacing w:line="360" w:lineRule="atLeast"/>
              <w:jc w:val="center"/>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27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val="0"/>
              <w:spacing w:line="360" w:lineRule="atLeast"/>
              <w:jc w:val="center"/>
              <w:rPr>
                <w:rFonts w:hint="eastAsia" w:ascii="宋体" w:hAnsi="宋体" w:eastAsia="宋体" w:cs="宋体"/>
                <w:bCs/>
                <w:sz w:val="21"/>
                <w:szCs w:val="21"/>
              </w:rPr>
            </w:pPr>
            <w:r>
              <w:rPr>
                <w:rFonts w:hint="eastAsia" w:ascii="宋体" w:hAnsi="宋体" w:eastAsia="宋体" w:cs="宋体"/>
                <w:bCs/>
                <w:sz w:val="21"/>
                <w:szCs w:val="21"/>
              </w:rPr>
              <w:t>*联系人</w:t>
            </w:r>
          </w:p>
        </w:tc>
        <w:tc>
          <w:tcPr>
            <w:tcW w:w="2452"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val="0"/>
              <w:spacing w:line="360" w:lineRule="atLeast"/>
              <w:jc w:val="center"/>
              <w:rPr>
                <w:rFonts w:hint="eastAsia" w:ascii="宋体" w:hAnsi="宋体" w:eastAsia="宋体" w:cs="宋体"/>
                <w:b/>
                <w:bCs/>
                <w:sz w:val="21"/>
                <w:szCs w:val="21"/>
              </w:rPr>
            </w:pPr>
          </w:p>
        </w:tc>
        <w:tc>
          <w:tcPr>
            <w:tcW w:w="163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val="0"/>
              <w:spacing w:line="360" w:lineRule="atLeast"/>
              <w:jc w:val="center"/>
              <w:rPr>
                <w:rFonts w:hint="eastAsia" w:ascii="宋体" w:hAnsi="宋体" w:eastAsia="宋体" w:cs="宋体"/>
                <w:bCs/>
                <w:sz w:val="21"/>
                <w:szCs w:val="21"/>
              </w:rPr>
            </w:pPr>
            <w:r>
              <w:rPr>
                <w:rFonts w:hint="eastAsia" w:ascii="宋体" w:hAnsi="宋体" w:eastAsia="宋体" w:cs="宋体"/>
                <w:bCs/>
                <w:sz w:val="21"/>
                <w:szCs w:val="21"/>
              </w:rPr>
              <w:t>*联系电话</w:t>
            </w:r>
          </w:p>
        </w:tc>
        <w:tc>
          <w:tcPr>
            <w:tcW w:w="244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val="0"/>
              <w:spacing w:line="360" w:lineRule="atLeast"/>
              <w:jc w:val="center"/>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27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val="0"/>
              <w:spacing w:line="360" w:lineRule="atLeast"/>
              <w:jc w:val="center"/>
              <w:rPr>
                <w:rFonts w:hint="eastAsia" w:ascii="宋体" w:hAnsi="宋体" w:eastAsia="宋体" w:cs="宋体"/>
                <w:bCs/>
                <w:sz w:val="21"/>
                <w:szCs w:val="21"/>
              </w:rPr>
            </w:pPr>
            <w:r>
              <w:rPr>
                <w:rFonts w:hint="eastAsia" w:ascii="宋体" w:hAnsi="宋体" w:eastAsia="宋体" w:cs="宋体"/>
                <w:bCs/>
                <w:sz w:val="21"/>
                <w:szCs w:val="21"/>
              </w:rPr>
              <w:t xml:space="preserve">*E-mail </w:t>
            </w:r>
          </w:p>
        </w:tc>
        <w:tc>
          <w:tcPr>
            <w:tcW w:w="2452"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val="0"/>
              <w:spacing w:line="360" w:lineRule="atLeast"/>
              <w:jc w:val="center"/>
              <w:rPr>
                <w:rFonts w:hint="eastAsia" w:ascii="宋体" w:hAnsi="宋体" w:eastAsia="宋体" w:cs="宋体"/>
                <w:b/>
                <w:bCs/>
                <w:sz w:val="21"/>
                <w:szCs w:val="21"/>
              </w:rPr>
            </w:pPr>
          </w:p>
        </w:tc>
        <w:tc>
          <w:tcPr>
            <w:tcW w:w="163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val="0"/>
              <w:spacing w:line="360" w:lineRule="atLeast"/>
              <w:jc w:val="center"/>
              <w:rPr>
                <w:rFonts w:hint="eastAsia" w:ascii="宋体" w:hAnsi="宋体" w:eastAsia="宋体" w:cs="宋体"/>
                <w:b/>
                <w:bCs/>
                <w:sz w:val="21"/>
                <w:szCs w:val="21"/>
              </w:rPr>
            </w:pPr>
            <w:r>
              <w:rPr>
                <w:rFonts w:hint="eastAsia" w:ascii="宋体" w:hAnsi="宋体" w:eastAsia="宋体" w:cs="宋体"/>
                <w:bCs/>
                <w:sz w:val="21"/>
                <w:szCs w:val="21"/>
              </w:rPr>
              <w:t>*邮政编码</w:t>
            </w:r>
          </w:p>
        </w:tc>
        <w:tc>
          <w:tcPr>
            <w:tcW w:w="244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val="0"/>
              <w:spacing w:line="360" w:lineRule="atLeast"/>
              <w:jc w:val="center"/>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27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val="0"/>
              <w:spacing w:line="360" w:lineRule="atLeast"/>
              <w:jc w:val="center"/>
              <w:rPr>
                <w:rFonts w:hint="eastAsia" w:ascii="宋体" w:hAnsi="宋体" w:eastAsia="宋体" w:cs="宋体"/>
                <w:bCs/>
                <w:sz w:val="21"/>
                <w:szCs w:val="21"/>
              </w:rPr>
            </w:pPr>
            <w:r>
              <w:rPr>
                <w:rFonts w:hint="eastAsia" w:ascii="宋体" w:hAnsi="宋体" w:eastAsia="宋体" w:cs="宋体"/>
                <w:bCs/>
                <w:sz w:val="21"/>
                <w:szCs w:val="21"/>
              </w:rPr>
              <w:t>*身份证号</w:t>
            </w:r>
          </w:p>
        </w:tc>
        <w:tc>
          <w:tcPr>
            <w:tcW w:w="6524"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val="0"/>
              <w:spacing w:line="360" w:lineRule="atLeast"/>
              <w:jc w:val="center"/>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27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val="0"/>
              <w:spacing w:line="360" w:lineRule="atLeast"/>
              <w:jc w:val="center"/>
              <w:rPr>
                <w:rFonts w:hint="eastAsia" w:ascii="宋体" w:hAnsi="宋体" w:eastAsia="宋体" w:cs="宋体"/>
                <w:bCs/>
                <w:sz w:val="21"/>
                <w:szCs w:val="21"/>
              </w:rPr>
            </w:pPr>
            <w:r>
              <w:rPr>
                <w:rFonts w:hint="eastAsia" w:ascii="宋体" w:hAnsi="宋体" w:eastAsia="宋体" w:cs="宋体"/>
                <w:bCs/>
                <w:sz w:val="21"/>
                <w:szCs w:val="21"/>
              </w:rPr>
              <w:t>*邮寄地址</w:t>
            </w:r>
          </w:p>
        </w:tc>
        <w:tc>
          <w:tcPr>
            <w:tcW w:w="6524"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val="0"/>
              <w:spacing w:line="360" w:lineRule="atLeast"/>
              <w:jc w:val="center"/>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27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val="0"/>
              <w:spacing w:line="360" w:lineRule="atLeast"/>
              <w:jc w:val="center"/>
              <w:rPr>
                <w:rFonts w:hint="eastAsia" w:ascii="宋体" w:hAnsi="宋体" w:eastAsia="宋体" w:cs="宋体"/>
                <w:bCs/>
                <w:sz w:val="21"/>
                <w:szCs w:val="21"/>
              </w:rPr>
            </w:pPr>
            <w:r>
              <w:rPr>
                <w:rFonts w:hint="eastAsia" w:ascii="宋体" w:hAnsi="宋体" w:eastAsia="宋体" w:cs="宋体"/>
                <w:bCs/>
                <w:sz w:val="21"/>
                <w:szCs w:val="21"/>
              </w:rPr>
              <w:t>*法定代表人</w:t>
            </w:r>
          </w:p>
        </w:tc>
        <w:tc>
          <w:tcPr>
            <w:tcW w:w="2452"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val="0"/>
              <w:spacing w:line="360" w:lineRule="atLeast"/>
              <w:jc w:val="center"/>
              <w:rPr>
                <w:rFonts w:hint="eastAsia" w:ascii="宋体" w:hAnsi="宋体" w:eastAsia="宋体" w:cs="宋体"/>
                <w:b/>
                <w:bCs/>
                <w:sz w:val="21"/>
                <w:szCs w:val="21"/>
              </w:rPr>
            </w:pPr>
          </w:p>
        </w:tc>
        <w:tc>
          <w:tcPr>
            <w:tcW w:w="163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val="0"/>
              <w:spacing w:line="360" w:lineRule="atLeast"/>
              <w:jc w:val="center"/>
              <w:rPr>
                <w:rFonts w:hint="eastAsia" w:ascii="宋体" w:hAnsi="宋体" w:eastAsia="宋体" w:cs="宋体"/>
                <w:bCs/>
                <w:sz w:val="21"/>
                <w:szCs w:val="21"/>
              </w:rPr>
            </w:pPr>
            <w:r>
              <w:rPr>
                <w:rFonts w:hint="eastAsia" w:ascii="宋体" w:hAnsi="宋体" w:eastAsia="宋体" w:cs="宋体"/>
                <w:bCs/>
                <w:sz w:val="21"/>
                <w:szCs w:val="21"/>
              </w:rPr>
              <w:t>*资信等级</w:t>
            </w:r>
          </w:p>
          <w:p>
            <w:pPr>
              <w:pageBreakBefore w:val="0"/>
              <w:kinsoku/>
              <w:wordWrap/>
              <w:overflowPunct/>
              <w:topLinePunct w:val="0"/>
              <w:bidi w:val="0"/>
              <w:snapToGrid w:val="0"/>
              <w:spacing w:line="360" w:lineRule="atLeast"/>
              <w:jc w:val="center"/>
              <w:rPr>
                <w:rFonts w:hint="eastAsia" w:ascii="宋体" w:hAnsi="宋体" w:eastAsia="宋体" w:cs="宋体"/>
                <w:b/>
                <w:bCs/>
                <w:sz w:val="21"/>
                <w:szCs w:val="21"/>
              </w:rPr>
            </w:pPr>
            <w:r>
              <w:rPr>
                <w:rFonts w:hint="eastAsia" w:ascii="宋体" w:hAnsi="宋体" w:eastAsia="宋体" w:cs="宋体"/>
                <w:bCs/>
                <w:sz w:val="21"/>
                <w:szCs w:val="21"/>
              </w:rPr>
              <w:t>（如有）</w:t>
            </w:r>
          </w:p>
        </w:tc>
        <w:tc>
          <w:tcPr>
            <w:tcW w:w="244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val="0"/>
              <w:spacing w:line="360" w:lineRule="atLeast"/>
              <w:jc w:val="center"/>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27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val="0"/>
              <w:spacing w:line="360" w:lineRule="atLeast"/>
              <w:jc w:val="center"/>
              <w:rPr>
                <w:rFonts w:hint="eastAsia" w:ascii="宋体" w:hAnsi="宋体" w:eastAsia="宋体" w:cs="宋体"/>
                <w:bCs/>
                <w:sz w:val="21"/>
                <w:szCs w:val="21"/>
              </w:rPr>
            </w:pPr>
            <w:r>
              <w:rPr>
                <w:rFonts w:hint="eastAsia" w:ascii="宋体" w:hAnsi="宋体" w:eastAsia="宋体" w:cs="宋体"/>
                <w:bCs/>
                <w:sz w:val="21"/>
                <w:szCs w:val="21"/>
              </w:rPr>
              <w:t>*资质等级（如有）</w:t>
            </w:r>
          </w:p>
        </w:tc>
        <w:tc>
          <w:tcPr>
            <w:tcW w:w="6524"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val="0"/>
              <w:spacing w:line="360" w:lineRule="atLeast"/>
              <w:jc w:val="center"/>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27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val="0"/>
              <w:spacing w:line="360" w:lineRule="atLeast"/>
              <w:jc w:val="center"/>
              <w:rPr>
                <w:rFonts w:hint="eastAsia" w:ascii="宋体" w:hAnsi="宋体" w:eastAsia="宋体" w:cs="宋体"/>
                <w:b/>
                <w:bCs/>
                <w:sz w:val="21"/>
                <w:szCs w:val="21"/>
              </w:rPr>
            </w:pPr>
            <w:r>
              <w:rPr>
                <w:rFonts w:hint="eastAsia" w:ascii="宋体" w:hAnsi="宋体" w:eastAsia="宋体" w:cs="宋体"/>
                <w:b/>
                <w:bCs/>
                <w:sz w:val="21"/>
                <w:szCs w:val="21"/>
              </w:rPr>
              <w:t>发票类型（选择）</w:t>
            </w:r>
          </w:p>
          <w:p>
            <w:pPr>
              <w:pageBreakBefore w:val="0"/>
              <w:kinsoku/>
              <w:wordWrap/>
              <w:overflowPunct/>
              <w:topLinePunct w:val="0"/>
              <w:bidi w:val="0"/>
              <w:snapToGrid w:val="0"/>
              <w:spacing w:line="360" w:lineRule="atLeast"/>
              <w:jc w:val="center"/>
              <w:rPr>
                <w:rFonts w:hint="eastAsia" w:ascii="宋体" w:hAnsi="宋体" w:eastAsia="宋体" w:cs="宋体"/>
                <w:b/>
                <w:bCs/>
                <w:sz w:val="21"/>
                <w:szCs w:val="21"/>
              </w:rPr>
            </w:pPr>
            <w:r>
              <w:rPr>
                <w:rFonts w:hint="eastAsia" w:ascii="宋体" w:hAnsi="宋体" w:eastAsia="宋体" w:cs="宋体"/>
                <w:b/>
                <w:bCs/>
                <w:sz w:val="21"/>
                <w:szCs w:val="21"/>
              </w:rPr>
              <w:t>（包含标书款发票及中标后服务费发票）</w:t>
            </w:r>
          </w:p>
        </w:tc>
        <w:tc>
          <w:tcPr>
            <w:tcW w:w="2452"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val="0"/>
              <w:spacing w:line="360" w:lineRule="atLeast"/>
              <w:jc w:val="center"/>
              <w:rPr>
                <w:rFonts w:hint="eastAsia" w:ascii="宋体" w:hAnsi="宋体" w:eastAsia="宋体" w:cs="宋体"/>
                <w:b/>
                <w:bCs/>
                <w:sz w:val="21"/>
                <w:szCs w:val="21"/>
              </w:rPr>
            </w:pPr>
            <w:r>
              <w:rPr>
                <w:rFonts w:hint="eastAsia" w:ascii="宋体" w:hAnsi="宋体" w:eastAsia="宋体" w:cs="宋体"/>
                <w:b/>
                <w:bCs/>
                <w:sz w:val="21"/>
                <w:szCs w:val="21"/>
              </w:rPr>
              <w:t>增值税普通发票</w:t>
            </w:r>
            <w:r>
              <w:rPr>
                <w:rFonts w:hint="eastAsia" w:ascii="宋体" w:hAnsi="宋体" w:eastAsia="宋体" w:cs="宋体"/>
                <w:bCs/>
                <w:sz w:val="21"/>
                <w:szCs w:val="21"/>
              </w:rPr>
              <w:t>□</w:t>
            </w:r>
          </w:p>
        </w:tc>
        <w:tc>
          <w:tcPr>
            <w:tcW w:w="2272"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val="0"/>
              <w:spacing w:line="360" w:lineRule="atLeast"/>
              <w:jc w:val="center"/>
              <w:rPr>
                <w:rFonts w:hint="eastAsia" w:ascii="宋体" w:hAnsi="宋体" w:eastAsia="宋体" w:cs="宋体"/>
                <w:b/>
                <w:bCs/>
                <w:sz w:val="21"/>
                <w:szCs w:val="21"/>
              </w:rPr>
            </w:pPr>
            <w:r>
              <w:rPr>
                <w:rFonts w:hint="eastAsia" w:ascii="宋体" w:hAnsi="宋体" w:eastAsia="宋体" w:cs="宋体"/>
                <w:b/>
                <w:bCs/>
                <w:sz w:val="21"/>
                <w:szCs w:val="21"/>
              </w:rPr>
              <w:t>增值税专用发票</w:t>
            </w:r>
            <w:r>
              <w:rPr>
                <w:rFonts w:hint="eastAsia" w:ascii="宋体" w:hAnsi="宋体" w:eastAsia="宋体" w:cs="宋体"/>
                <w:bCs/>
                <w:sz w:val="21"/>
                <w:szCs w:val="21"/>
              </w:rPr>
              <w:t>□</w:t>
            </w:r>
          </w:p>
        </w:tc>
        <w:tc>
          <w:tcPr>
            <w:tcW w:w="180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val="0"/>
              <w:spacing w:line="360" w:lineRule="atLeast"/>
              <w:jc w:val="center"/>
              <w:rPr>
                <w:rFonts w:hint="eastAsia" w:ascii="宋体" w:hAnsi="宋体" w:eastAsia="宋体" w:cs="宋体"/>
                <w:b/>
                <w:bCs/>
                <w:sz w:val="21"/>
                <w:szCs w:val="21"/>
              </w:rPr>
            </w:pPr>
            <w:r>
              <w:rPr>
                <w:rFonts w:hint="eastAsia" w:ascii="宋体" w:hAnsi="宋体" w:eastAsia="宋体" w:cs="宋体"/>
                <w:b/>
                <w:bCs/>
                <w:sz w:val="21"/>
                <w:szCs w:val="21"/>
              </w:rPr>
              <w:t>不需要发票</w:t>
            </w:r>
            <w:r>
              <w:rPr>
                <w:rFonts w:hint="eastAsia" w:ascii="宋体" w:hAnsi="宋体" w:eastAsia="宋体" w:cs="宋体"/>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27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val="0"/>
              <w:spacing w:line="360" w:lineRule="atLeast"/>
              <w:jc w:val="center"/>
              <w:rPr>
                <w:rFonts w:hint="eastAsia" w:ascii="宋体" w:hAnsi="宋体" w:eastAsia="宋体" w:cs="宋体"/>
                <w:bCs/>
                <w:sz w:val="21"/>
                <w:szCs w:val="21"/>
              </w:rPr>
            </w:pPr>
            <w:r>
              <w:rPr>
                <w:rFonts w:hint="eastAsia" w:ascii="宋体" w:hAnsi="宋体" w:eastAsia="宋体" w:cs="宋体"/>
                <w:bCs/>
                <w:sz w:val="21"/>
                <w:szCs w:val="21"/>
              </w:rPr>
              <w:t>※单位地址</w:t>
            </w:r>
          </w:p>
        </w:tc>
        <w:tc>
          <w:tcPr>
            <w:tcW w:w="6524"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val="0"/>
              <w:spacing w:line="360" w:lineRule="atLeast"/>
              <w:jc w:val="center"/>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27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val="0"/>
              <w:spacing w:line="360" w:lineRule="atLeast"/>
              <w:jc w:val="center"/>
              <w:rPr>
                <w:rFonts w:hint="eastAsia" w:ascii="宋体" w:hAnsi="宋体" w:eastAsia="宋体" w:cs="宋体"/>
                <w:bCs/>
                <w:sz w:val="21"/>
                <w:szCs w:val="21"/>
              </w:rPr>
            </w:pPr>
            <w:r>
              <w:rPr>
                <w:rFonts w:hint="eastAsia" w:ascii="宋体" w:hAnsi="宋体" w:eastAsia="宋体" w:cs="宋体"/>
                <w:bCs/>
                <w:sz w:val="21"/>
                <w:szCs w:val="21"/>
              </w:rPr>
              <w:t>※电话（发票可识别）</w:t>
            </w:r>
          </w:p>
        </w:tc>
        <w:tc>
          <w:tcPr>
            <w:tcW w:w="6524"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val="0"/>
              <w:spacing w:line="360" w:lineRule="atLeast"/>
              <w:jc w:val="center"/>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27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val="0"/>
              <w:spacing w:line="360" w:lineRule="atLeast"/>
              <w:jc w:val="center"/>
              <w:rPr>
                <w:rFonts w:hint="eastAsia" w:ascii="宋体" w:hAnsi="宋体" w:eastAsia="宋体" w:cs="宋体"/>
                <w:bCs/>
                <w:sz w:val="21"/>
                <w:szCs w:val="21"/>
              </w:rPr>
            </w:pPr>
            <w:r>
              <w:rPr>
                <w:rFonts w:hint="eastAsia" w:ascii="宋体" w:hAnsi="宋体" w:eastAsia="宋体" w:cs="宋体"/>
                <w:bCs/>
                <w:sz w:val="21"/>
                <w:szCs w:val="21"/>
              </w:rPr>
              <w:t>※开户行名称</w:t>
            </w:r>
          </w:p>
        </w:tc>
        <w:tc>
          <w:tcPr>
            <w:tcW w:w="6524"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val="0"/>
              <w:spacing w:line="360" w:lineRule="atLeast"/>
              <w:jc w:val="center"/>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27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val="0"/>
              <w:spacing w:line="360" w:lineRule="atLeast"/>
              <w:jc w:val="center"/>
              <w:rPr>
                <w:rFonts w:hint="eastAsia" w:ascii="宋体" w:hAnsi="宋体" w:eastAsia="宋体" w:cs="宋体"/>
                <w:bCs/>
                <w:sz w:val="21"/>
                <w:szCs w:val="21"/>
              </w:rPr>
            </w:pPr>
            <w:r>
              <w:rPr>
                <w:rFonts w:hint="eastAsia" w:ascii="宋体" w:hAnsi="宋体" w:eastAsia="宋体" w:cs="宋体"/>
                <w:bCs/>
                <w:sz w:val="21"/>
                <w:szCs w:val="21"/>
              </w:rPr>
              <w:t>※开户行账号</w:t>
            </w:r>
          </w:p>
        </w:tc>
        <w:tc>
          <w:tcPr>
            <w:tcW w:w="6524"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val="0"/>
              <w:spacing w:line="360" w:lineRule="atLeast"/>
              <w:jc w:val="center"/>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4399"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val="0"/>
              <w:spacing w:line="360" w:lineRule="atLeast"/>
              <w:rPr>
                <w:rFonts w:hint="eastAsia" w:ascii="宋体" w:hAnsi="宋体" w:eastAsia="宋体" w:cs="宋体"/>
                <w:bCs/>
                <w:sz w:val="21"/>
                <w:szCs w:val="21"/>
              </w:rPr>
            </w:pPr>
            <w:r>
              <w:rPr>
                <w:rFonts w:hint="eastAsia" w:ascii="宋体" w:hAnsi="宋体" w:eastAsia="宋体" w:cs="宋体"/>
                <w:bCs/>
                <w:sz w:val="21"/>
                <w:szCs w:val="21"/>
              </w:rPr>
              <w:t>*购买人（签字）：</w:t>
            </w:r>
          </w:p>
        </w:tc>
        <w:tc>
          <w:tcPr>
            <w:tcW w:w="4399" w:type="dxa"/>
            <w:gridSpan w:val="4"/>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val="0"/>
              <w:spacing w:line="360" w:lineRule="atLeast"/>
              <w:ind w:right="420"/>
              <w:rPr>
                <w:rFonts w:hint="eastAsia" w:ascii="宋体" w:hAnsi="宋体" w:eastAsia="宋体" w:cs="宋体"/>
                <w:bCs/>
                <w:sz w:val="21"/>
                <w:szCs w:val="21"/>
              </w:rPr>
            </w:pPr>
            <w:r>
              <w:rPr>
                <w:rFonts w:hint="eastAsia" w:ascii="宋体" w:hAnsi="宋体" w:eastAsia="宋体" w:cs="宋体"/>
                <w:bCs/>
                <w:sz w:val="21"/>
                <w:szCs w:val="21"/>
              </w:rPr>
              <w:t>*                    年    月    日</w:t>
            </w:r>
          </w:p>
        </w:tc>
      </w:tr>
    </w:tbl>
    <w:p>
      <w:pPr>
        <w:pageBreakBefore w:val="0"/>
        <w:kinsoku/>
        <w:wordWrap/>
        <w:overflowPunct/>
        <w:topLinePunct w:val="0"/>
        <w:bidi w:val="0"/>
        <w:snapToGrid w:val="0"/>
        <w:spacing w:line="360" w:lineRule="atLeast"/>
        <w:rPr>
          <w:rFonts w:hint="eastAsia" w:ascii="宋体" w:hAnsi="宋体" w:eastAsia="宋体" w:cs="宋体"/>
          <w:b/>
          <w:sz w:val="21"/>
          <w:szCs w:val="21"/>
        </w:rPr>
      </w:pPr>
      <w:bookmarkStart w:id="0" w:name="出售招标文件汇总表"/>
      <w:bookmarkEnd w:id="0"/>
      <w:r>
        <w:rPr>
          <w:rFonts w:hint="eastAsia" w:ascii="宋体" w:hAnsi="宋体" w:eastAsia="宋体" w:cs="宋体"/>
          <w:b/>
          <w:sz w:val="21"/>
          <w:szCs w:val="21"/>
        </w:rPr>
        <w:t>注：</w:t>
      </w:r>
      <w:r>
        <w:rPr>
          <w:rFonts w:hint="eastAsia" w:ascii="宋体" w:hAnsi="宋体" w:eastAsia="宋体" w:cs="宋体"/>
          <w:b/>
          <w:bCs/>
          <w:sz w:val="21"/>
          <w:szCs w:val="21"/>
        </w:rPr>
        <w:t>*</w:t>
      </w:r>
      <w:r>
        <w:rPr>
          <w:rFonts w:hint="eastAsia" w:ascii="宋体" w:hAnsi="宋体" w:eastAsia="宋体" w:cs="宋体"/>
          <w:b/>
          <w:sz w:val="21"/>
          <w:szCs w:val="21"/>
        </w:rPr>
        <w:t>为必填项，</w:t>
      </w:r>
      <w:r>
        <w:rPr>
          <w:rFonts w:hint="eastAsia" w:ascii="宋体" w:hAnsi="宋体" w:eastAsia="宋体" w:cs="宋体"/>
          <w:b/>
          <w:bCs/>
          <w:sz w:val="21"/>
          <w:szCs w:val="21"/>
        </w:rPr>
        <w:t>※为开专用发票必填项。请认真核对开票信息及发票类型。开出后不做修改</w:t>
      </w:r>
    </w:p>
    <w:p>
      <w:pPr>
        <w:pageBreakBefore w:val="0"/>
        <w:kinsoku/>
        <w:wordWrap/>
        <w:overflowPunct/>
        <w:topLinePunct w:val="0"/>
        <w:bidi w:val="0"/>
        <w:snapToGrid w:val="0"/>
        <w:spacing w:line="360" w:lineRule="atLeast"/>
        <w:rPr>
          <w:rFonts w:hint="eastAsia" w:ascii="宋体" w:hAnsi="宋体" w:eastAsia="宋体" w:cs="宋体"/>
          <w:kern w:val="0"/>
          <w:sz w:val="21"/>
          <w:szCs w:val="21"/>
        </w:rPr>
      </w:pPr>
      <w:r>
        <w:rPr>
          <w:rFonts w:hint="eastAsia" w:ascii="宋体" w:hAnsi="宋体" w:eastAsia="宋体" w:cs="宋体"/>
          <w:kern w:val="0"/>
          <w:sz w:val="21"/>
          <w:szCs w:val="21"/>
        </w:rPr>
        <w:br w:type="page"/>
      </w:r>
    </w:p>
    <w:p>
      <w:pPr>
        <w:pageBreakBefore w:val="0"/>
        <w:tabs>
          <w:tab w:val="left" w:pos="-94"/>
          <w:tab w:val="left" w:pos="428"/>
        </w:tabs>
        <w:kinsoku/>
        <w:wordWrap/>
        <w:overflowPunct/>
        <w:topLinePunct w:val="0"/>
        <w:bidi w:val="0"/>
        <w:adjustRightInd w:val="0"/>
        <w:snapToGrid w:val="0"/>
        <w:spacing w:line="360" w:lineRule="atLeast"/>
        <w:ind w:left="23" w:leftChars="11"/>
        <w:jc w:val="both"/>
        <w:textAlignment w:val="baseline"/>
        <w:outlineLvl w:val="1"/>
        <w:rPr>
          <w:rFonts w:hint="eastAsia" w:ascii="宋体" w:hAnsi="宋体" w:eastAsia="宋体" w:cs="宋体"/>
          <w:kern w:val="0"/>
          <w:sz w:val="21"/>
          <w:szCs w:val="21"/>
          <w:lang w:val="en-US" w:eastAsia="zh-CN"/>
        </w:rPr>
      </w:pPr>
    </w:p>
    <w:p>
      <w:pPr>
        <w:pageBreakBefore w:val="0"/>
        <w:tabs>
          <w:tab w:val="left" w:pos="-94"/>
          <w:tab w:val="left" w:pos="428"/>
        </w:tabs>
        <w:kinsoku/>
        <w:wordWrap/>
        <w:overflowPunct/>
        <w:topLinePunct w:val="0"/>
        <w:bidi w:val="0"/>
        <w:adjustRightInd w:val="0"/>
        <w:snapToGrid w:val="0"/>
        <w:spacing w:line="360" w:lineRule="atLeast"/>
        <w:ind w:left="23" w:leftChars="11"/>
        <w:jc w:val="both"/>
        <w:textAlignment w:val="baseline"/>
        <w:outlineLvl w:val="1"/>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六、评标办法</w:t>
      </w:r>
    </w:p>
    <w:p>
      <w:pPr>
        <w:pageBreakBefore w:val="0"/>
        <w:tabs>
          <w:tab w:val="left" w:pos="-94"/>
          <w:tab w:val="left" w:pos="428"/>
        </w:tabs>
        <w:kinsoku/>
        <w:wordWrap/>
        <w:overflowPunct/>
        <w:topLinePunct w:val="0"/>
        <w:bidi w:val="0"/>
        <w:adjustRightInd w:val="0"/>
        <w:snapToGrid w:val="0"/>
        <w:spacing w:line="360" w:lineRule="atLeast"/>
        <w:ind w:left="23" w:leftChars="11"/>
        <w:jc w:val="center"/>
        <w:textAlignment w:val="baseline"/>
        <w:outlineLvl w:val="1"/>
        <w:rPr>
          <w:rFonts w:hint="eastAsia" w:ascii="宋体" w:hAnsi="宋体" w:eastAsia="宋体" w:cs="宋体"/>
          <w:b/>
          <w:sz w:val="21"/>
          <w:szCs w:val="21"/>
        </w:rPr>
      </w:pPr>
      <w:r>
        <w:rPr>
          <w:rFonts w:hint="eastAsia" w:ascii="宋体" w:hAnsi="宋体" w:eastAsia="宋体" w:cs="宋体"/>
          <w:b/>
          <w:sz w:val="21"/>
          <w:szCs w:val="21"/>
        </w:rPr>
        <w:t>附表一资格审查表</w:t>
      </w:r>
    </w:p>
    <w:tbl>
      <w:tblPr>
        <w:tblStyle w:val="5"/>
        <w:tblW w:w="9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991"/>
        <w:gridCol w:w="4020"/>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pageBreakBefore w:val="0"/>
              <w:kinsoku/>
              <w:wordWrap/>
              <w:overflowPunct/>
              <w:topLinePunct w:val="0"/>
              <w:bidi w:val="0"/>
              <w:snapToGrid w:val="0"/>
              <w:spacing w:line="360" w:lineRule="atLeast"/>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2991" w:type="dxa"/>
            <w:vAlign w:val="center"/>
          </w:tcPr>
          <w:p>
            <w:pPr>
              <w:pageBreakBefore w:val="0"/>
              <w:kinsoku/>
              <w:wordWrap/>
              <w:overflowPunct/>
              <w:topLinePunct w:val="0"/>
              <w:bidi w:val="0"/>
              <w:snapToGrid w:val="0"/>
              <w:spacing w:line="360" w:lineRule="atLeast"/>
              <w:jc w:val="center"/>
              <w:rPr>
                <w:rFonts w:hint="eastAsia" w:ascii="宋体" w:hAnsi="宋体" w:eastAsia="宋体" w:cs="宋体"/>
                <w:b/>
                <w:sz w:val="21"/>
                <w:szCs w:val="21"/>
              </w:rPr>
            </w:pPr>
            <w:r>
              <w:rPr>
                <w:rFonts w:hint="eastAsia" w:ascii="宋体" w:hAnsi="宋体" w:eastAsia="宋体" w:cs="宋体"/>
                <w:b/>
                <w:sz w:val="21"/>
                <w:szCs w:val="21"/>
              </w:rPr>
              <w:t>评审内容</w:t>
            </w:r>
          </w:p>
        </w:tc>
        <w:tc>
          <w:tcPr>
            <w:tcW w:w="4020" w:type="dxa"/>
            <w:vAlign w:val="center"/>
          </w:tcPr>
          <w:p>
            <w:pPr>
              <w:pageBreakBefore w:val="0"/>
              <w:kinsoku/>
              <w:wordWrap/>
              <w:overflowPunct/>
              <w:topLinePunct w:val="0"/>
              <w:bidi w:val="0"/>
              <w:snapToGrid w:val="0"/>
              <w:spacing w:line="360" w:lineRule="atLeast"/>
              <w:jc w:val="center"/>
              <w:rPr>
                <w:rFonts w:hint="eastAsia" w:ascii="宋体" w:hAnsi="宋体" w:eastAsia="宋体" w:cs="宋体"/>
                <w:b/>
                <w:sz w:val="21"/>
                <w:szCs w:val="21"/>
              </w:rPr>
            </w:pPr>
            <w:r>
              <w:rPr>
                <w:rFonts w:hint="eastAsia" w:ascii="宋体" w:hAnsi="宋体" w:eastAsia="宋体" w:cs="宋体"/>
                <w:b/>
                <w:sz w:val="21"/>
                <w:szCs w:val="21"/>
              </w:rPr>
              <w:t>评审合格标准</w:t>
            </w:r>
          </w:p>
        </w:tc>
        <w:tc>
          <w:tcPr>
            <w:tcW w:w="1499" w:type="dxa"/>
            <w:vAlign w:val="center"/>
          </w:tcPr>
          <w:p>
            <w:pPr>
              <w:pageBreakBefore w:val="0"/>
              <w:kinsoku/>
              <w:wordWrap/>
              <w:overflowPunct/>
              <w:topLinePunct w:val="0"/>
              <w:bidi w:val="0"/>
              <w:snapToGrid w:val="0"/>
              <w:spacing w:line="360" w:lineRule="atLeast"/>
              <w:jc w:val="center"/>
              <w:rPr>
                <w:rFonts w:hint="eastAsia" w:ascii="宋体" w:hAnsi="宋体" w:eastAsia="宋体" w:cs="宋体"/>
                <w:b/>
                <w:sz w:val="21"/>
                <w:szCs w:val="21"/>
              </w:rPr>
            </w:pPr>
            <w:r>
              <w:rPr>
                <w:rFonts w:hint="eastAsia" w:ascii="宋体" w:hAnsi="宋体" w:eastAsia="宋体" w:cs="宋体"/>
                <w:b/>
                <w:sz w:val="21"/>
                <w:szCs w:val="21"/>
              </w:rPr>
              <w:t>是否符合要求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pStyle w:val="8"/>
              <w:pageBreakBefore w:val="0"/>
              <w:numPr>
                <w:ilvl w:val="0"/>
                <w:numId w:val="3"/>
              </w:numPr>
              <w:kinsoku/>
              <w:wordWrap/>
              <w:overflowPunct/>
              <w:topLinePunct w:val="0"/>
              <w:bidi w:val="0"/>
              <w:snapToGrid w:val="0"/>
              <w:spacing w:line="360" w:lineRule="atLeast"/>
              <w:ind w:firstLineChars="0"/>
              <w:jc w:val="center"/>
              <w:rPr>
                <w:rFonts w:hint="eastAsia" w:ascii="宋体" w:hAnsi="宋体" w:eastAsia="宋体" w:cs="宋体"/>
                <w:b/>
                <w:sz w:val="21"/>
                <w:szCs w:val="21"/>
              </w:rPr>
            </w:pPr>
          </w:p>
        </w:tc>
        <w:tc>
          <w:tcPr>
            <w:tcW w:w="2991" w:type="dxa"/>
            <w:vAlign w:val="center"/>
          </w:tcPr>
          <w:p>
            <w:pPr>
              <w:pageBreakBefore w:val="0"/>
              <w:kinsoku/>
              <w:wordWrap/>
              <w:overflowPunct/>
              <w:topLinePunct w:val="0"/>
              <w:bidi w:val="0"/>
              <w:snapToGrid w:val="0"/>
              <w:spacing w:line="360" w:lineRule="atLeast"/>
              <w:jc w:val="left"/>
              <w:rPr>
                <w:rFonts w:hint="eastAsia" w:ascii="宋体" w:hAnsi="宋体" w:eastAsia="宋体" w:cs="宋体"/>
                <w:b/>
                <w:sz w:val="21"/>
                <w:szCs w:val="21"/>
              </w:rPr>
            </w:pPr>
            <w:r>
              <w:rPr>
                <w:rFonts w:hint="eastAsia" w:ascii="宋体" w:hAnsi="宋体" w:eastAsia="宋体" w:cs="宋体"/>
                <w:sz w:val="21"/>
                <w:szCs w:val="21"/>
              </w:rPr>
              <w:t>供应商名称</w:t>
            </w:r>
          </w:p>
        </w:tc>
        <w:tc>
          <w:tcPr>
            <w:tcW w:w="4020" w:type="dxa"/>
            <w:vAlign w:val="center"/>
          </w:tcPr>
          <w:p>
            <w:pPr>
              <w:pageBreakBefore w:val="0"/>
              <w:kinsoku/>
              <w:wordWrap/>
              <w:overflowPunct/>
              <w:topLinePunct w:val="0"/>
              <w:bidi w:val="0"/>
              <w:snapToGrid w:val="0"/>
              <w:spacing w:line="360" w:lineRule="atLeast"/>
              <w:jc w:val="left"/>
              <w:rPr>
                <w:rFonts w:hint="eastAsia" w:ascii="宋体" w:hAnsi="宋体" w:eastAsia="宋体" w:cs="宋体"/>
                <w:b/>
                <w:sz w:val="21"/>
                <w:szCs w:val="21"/>
                <w:lang w:eastAsia="zh-CN"/>
              </w:rPr>
            </w:pPr>
            <w:r>
              <w:rPr>
                <w:rFonts w:hint="eastAsia" w:ascii="宋体" w:hAnsi="宋体" w:eastAsia="宋体" w:cs="宋体"/>
                <w:sz w:val="21"/>
                <w:szCs w:val="21"/>
              </w:rPr>
              <w:t>与报名的营业执照一致（符合法定工商变更程序除外）</w:t>
            </w:r>
            <w:r>
              <w:rPr>
                <w:rFonts w:hint="eastAsia" w:ascii="宋体" w:hAnsi="宋体" w:eastAsia="宋体" w:cs="宋体"/>
                <w:sz w:val="21"/>
                <w:szCs w:val="21"/>
                <w:lang w:eastAsia="zh-CN"/>
              </w:rPr>
              <w:t>。</w:t>
            </w:r>
          </w:p>
        </w:tc>
        <w:tc>
          <w:tcPr>
            <w:tcW w:w="1499" w:type="dxa"/>
            <w:vAlign w:val="center"/>
          </w:tcPr>
          <w:p>
            <w:pPr>
              <w:pageBreakBefore w:val="0"/>
              <w:kinsoku/>
              <w:wordWrap/>
              <w:overflowPunct/>
              <w:topLinePunct w:val="0"/>
              <w:bidi w:val="0"/>
              <w:snapToGrid w:val="0"/>
              <w:spacing w:line="360" w:lineRule="atLeast"/>
              <w:jc w:val="center"/>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pStyle w:val="8"/>
              <w:pageBreakBefore w:val="0"/>
              <w:numPr>
                <w:ilvl w:val="0"/>
                <w:numId w:val="3"/>
              </w:numPr>
              <w:kinsoku/>
              <w:wordWrap/>
              <w:overflowPunct/>
              <w:topLinePunct w:val="0"/>
              <w:bidi w:val="0"/>
              <w:snapToGrid w:val="0"/>
              <w:spacing w:line="360" w:lineRule="atLeast"/>
              <w:ind w:firstLineChars="0"/>
              <w:jc w:val="center"/>
              <w:rPr>
                <w:rFonts w:hint="eastAsia" w:ascii="宋体" w:hAnsi="宋体" w:eastAsia="宋体" w:cs="宋体"/>
                <w:sz w:val="21"/>
                <w:szCs w:val="21"/>
              </w:rPr>
            </w:pPr>
          </w:p>
        </w:tc>
        <w:tc>
          <w:tcPr>
            <w:tcW w:w="2991" w:type="dxa"/>
            <w:vAlign w:val="center"/>
          </w:tcPr>
          <w:p>
            <w:pPr>
              <w:pageBreakBefore w:val="0"/>
              <w:kinsoku/>
              <w:wordWrap/>
              <w:overflowPunct/>
              <w:topLinePunct w:val="0"/>
              <w:bidi w:val="0"/>
              <w:snapToGrid w:val="0"/>
              <w:spacing w:line="360" w:lineRule="atLeast"/>
              <w:jc w:val="left"/>
              <w:rPr>
                <w:rFonts w:hint="eastAsia" w:ascii="宋体" w:hAnsi="宋体" w:eastAsia="宋体" w:cs="宋体"/>
                <w:sz w:val="21"/>
                <w:szCs w:val="21"/>
              </w:rPr>
            </w:pPr>
            <w:r>
              <w:rPr>
                <w:rFonts w:hint="eastAsia" w:ascii="宋体" w:hAnsi="宋体" w:eastAsia="宋体" w:cs="宋体"/>
                <w:sz w:val="21"/>
                <w:szCs w:val="21"/>
              </w:rPr>
              <w:t>资质证书</w:t>
            </w:r>
          </w:p>
        </w:tc>
        <w:tc>
          <w:tcPr>
            <w:tcW w:w="4020" w:type="dxa"/>
            <w:vAlign w:val="center"/>
          </w:tcPr>
          <w:p>
            <w:pPr>
              <w:pageBreakBefore w:val="0"/>
              <w:kinsoku/>
              <w:wordWrap/>
              <w:overflowPunct/>
              <w:topLinePunct w:val="0"/>
              <w:bidi w:val="0"/>
              <w:snapToGrid w:val="0"/>
              <w:spacing w:line="360" w:lineRule="atLeast"/>
              <w:jc w:val="left"/>
              <w:rPr>
                <w:rFonts w:hint="eastAsia" w:ascii="宋体" w:hAnsi="宋体" w:eastAsia="宋体" w:cs="宋体"/>
                <w:color w:val="auto"/>
                <w:kern w:val="0"/>
                <w:sz w:val="21"/>
                <w:szCs w:val="21"/>
                <w:highlight w:val="none"/>
                <w:lang w:eastAsia="zh-CN"/>
              </w:rPr>
            </w:pPr>
            <w:r>
              <w:rPr>
                <w:rFonts w:hint="eastAsia" w:ascii="宋体" w:hAnsi="宋体" w:eastAsia="宋体" w:cs="宋体"/>
                <w:kern w:val="0"/>
                <w:sz w:val="21"/>
                <w:szCs w:val="21"/>
              </w:rPr>
              <w:t>持有</w:t>
            </w:r>
            <w:r>
              <w:rPr>
                <w:rFonts w:hint="eastAsia" w:ascii="宋体" w:hAnsi="宋体" w:eastAsia="宋体" w:cs="宋体"/>
                <w:color w:val="auto"/>
                <w:kern w:val="0"/>
                <w:sz w:val="21"/>
                <w:szCs w:val="21"/>
                <w:highlight w:val="none"/>
              </w:rPr>
              <w:t>绿化经营范围有效的营业执照</w:t>
            </w:r>
            <w:r>
              <w:rPr>
                <w:rFonts w:hint="eastAsia" w:ascii="宋体" w:hAnsi="宋体" w:eastAsia="宋体" w:cs="宋体"/>
                <w:color w:val="auto"/>
                <w:kern w:val="0"/>
                <w:sz w:val="21"/>
                <w:szCs w:val="21"/>
                <w:highlight w:val="none"/>
                <w:lang w:eastAsia="zh-CN"/>
              </w:rPr>
              <w:t>。</w:t>
            </w:r>
          </w:p>
          <w:p>
            <w:pPr>
              <w:pageBreakBefore w:val="0"/>
              <w:kinsoku/>
              <w:wordWrap/>
              <w:overflowPunct/>
              <w:topLinePunct w:val="0"/>
              <w:bidi w:val="0"/>
              <w:snapToGrid w:val="0"/>
              <w:spacing w:line="360" w:lineRule="atLeast"/>
              <w:jc w:val="left"/>
              <w:rPr>
                <w:rFonts w:hint="eastAsia" w:ascii="宋体" w:hAnsi="宋体" w:eastAsia="宋体" w:cs="宋体"/>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标书内附营业执照副本复印件或扫描件，加盖公章</w:t>
            </w:r>
            <w:r>
              <w:rPr>
                <w:rFonts w:hint="eastAsia" w:ascii="宋体" w:hAnsi="宋体" w:eastAsia="宋体" w:cs="宋体"/>
                <w:b/>
                <w:bCs/>
                <w:sz w:val="21"/>
                <w:szCs w:val="21"/>
                <w:lang w:eastAsia="zh-CN"/>
              </w:rPr>
              <w:t>】</w:t>
            </w:r>
          </w:p>
        </w:tc>
        <w:tc>
          <w:tcPr>
            <w:tcW w:w="1499" w:type="dxa"/>
            <w:vAlign w:val="center"/>
          </w:tcPr>
          <w:p>
            <w:pPr>
              <w:pageBreakBefore w:val="0"/>
              <w:kinsoku/>
              <w:wordWrap/>
              <w:overflowPunct/>
              <w:topLinePunct w:val="0"/>
              <w:bidi w:val="0"/>
              <w:snapToGrid w:val="0"/>
              <w:spacing w:line="360" w:lineRule="atLeast"/>
              <w:jc w:val="center"/>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pStyle w:val="8"/>
              <w:pageBreakBefore w:val="0"/>
              <w:numPr>
                <w:ilvl w:val="0"/>
                <w:numId w:val="3"/>
              </w:numPr>
              <w:kinsoku/>
              <w:wordWrap/>
              <w:overflowPunct/>
              <w:topLinePunct w:val="0"/>
              <w:bidi w:val="0"/>
              <w:snapToGrid w:val="0"/>
              <w:spacing w:line="360" w:lineRule="atLeast"/>
              <w:ind w:firstLineChars="0"/>
              <w:jc w:val="center"/>
              <w:rPr>
                <w:rFonts w:hint="eastAsia" w:ascii="宋体" w:hAnsi="宋体" w:eastAsia="宋体" w:cs="宋体"/>
                <w:sz w:val="21"/>
                <w:szCs w:val="21"/>
              </w:rPr>
            </w:pPr>
          </w:p>
        </w:tc>
        <w:tc>
          <w:tcPr>
            <w:tcW w:w="2991" w:type="dxa"/>
            <w:vAlign w:val="center"/>
          </w:tcPr>
          <w:p>
            <w:pPr>
              <w:pageBreakBefore w:val="0"/>
              <w:kinsoku/>
              <w:wordWrap/>
              <w:overflowPunct/>
              <w:topLinePunct w:val="0"/>
              <w:bidi w:val="0"/>
              <w:snapToGrid w:val="0"/>
              <w:spacing w:line="360" w:lineRule="atLeast"/>
              <w:jc w:val="left"/>
              <w:rPr>
                <w:rFonts w:hint="eastAsia" w:ascii="宋体" w:hAnsi="宋体" w:eastAsia="宋体" w:cs="宋体"/>
                <w:sz w:val="21"/>
                <w:szCs w:val="21"/>
              </w:rPr>
            </w:pPr>
            <w:r>
              <w:rPr>
                <w:rFonts w:hint="eastAsia" w:ascii="宋体" w:hAnsi="宋体" w:eastAsia="宋体" w:cs="宋体"/>
                <w:sz w:val="21"/>
                <w:szCs w:val="21"/>
              </w:rPr>
              <w:t>类似项目业绩</w:t>
            </w:r>
          </w:p>
        </w:tc>
        <w:tc>
          <w:tcPr>
            <w:tcW w:w="4020" w:type="dxa"/>
            <w:vAlign w:val="center"/>
          </w:tcPr>
          <w:p>
            <w:pPr>
              <w:pageBreakBefore w:val="0"/>
              <w:kinsoku/>
              <w:wordWrap/>
              <w:overflowPunct/>
              <w:topLinePunct w:val="0"/>
              <w:bidi w:val="0"/>
              <w:snapToGrid w:val="0"/>
              <w:spacing w:line="360" w:lineRule="atLeast"/>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近三年（201</w:t>
            </w:r>
            <w:r>
              <w:rPr>
                <w:rFonts w:hint="eastAsia" w:ascii="宋体" w:hAnsi="宋体" w:eastAsia="宋体" w:cs="宋体"/>
                <w:kern w:val="0"/>
                <w:sz w:val="21"/>
                <w:szCs w:val="21"/>
                <w:lang w:val="en-US" w:eastAsia="zh-CN"/>
              </w:rPr>
              <w:t>8</w:t>
            </w:r>
            <w:r>
              <w:rPr>
                <w:rFonts w:hint="eastAsia" w:ascii="宋体" w:hAnsi="宋体" w:eastAsia="宋体" w:cs="宋体"/>
                <w:kern w:val="0"/>
                <w:sz w:val="21"/>
                <w:szCs w:val="21"/>
              </w:rPr>
              <w:t>年至今）至少</w:t>
            </w:r>
            <w:r>
              <w:rPr>
                <w:rFonts w:hint="eastAsia" w:ascii="宋体" w:hAnsi="宋体" w:eastAsia="宋体" w:cs="宋体"/>
                <w:kern w:val="0"/>
                <w:sz w:val="21"/>
                <w:szCs w:val="21"/>
                <w:lang w:val="en-US" w:eastAsia="zh-CN"/>
              </w:rPr>
              <w:t>完成过1个绿化</w:t>
            </w:r>
            <w:r>
              <w:rPr>
                <w:rFonts w:hint="eastAsia" w:ascii="宋体" w:hAnsi="宋体" w:eastAsia="宋体" w:cs="宋体"/>
                <w:kern w:val="0"/>
                <w:sz w:val="21"/>
                <w:szCs w:val="21"/>
              </w:rPr>
              <w:t>项目</w:t>
            </w:r>
            <w:r>
              <w:rPr>
                <w:rFonts w:hint="eastAsia" w:ascii="宋体" w:hAnsi="宋体" w:eastAsia="宋体" w:cs="宋体"/>
                <w:kern w:val="0"/>
                <w:sz w:val="21"/>
                <w:szCs w:val="21"/>
                <w:lang w:eastAsia="zh-CN"/>
              </w:rPr>
              <w:t>。</w:t>
            </w:r>
          </w:p>
          <w:p>
            <w:pPr>
              <w:pageBreakBefore w:val="0"/>
              <w:kinsoku/>
              <w:wordWrap/>
              <w:overflowPunct/>
              <w:topLinePunct w:val="0"/>
              <w:bidi w:val="0"/>
              <w:snapToGrid w:val="0"/>
              <w:spacing w:line="360" w:lineRule="atLeast"/>
              <w:jc w:val="left"/>
              <w:rPr>
                <w:rFonts w:hint="eastAsia" w:ascii="宋体" w:hAnsi="宋体" w:eastAsia="宋体" w:cs="宋体"/>
                <w:sz w:val="21"/>
                <w:szCs w:val="21"/>
                <w:lang w:eastAsia="zh-CN"/>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标书内附</w:t>
            </w:r>
            <w:r>
              <w:rPr>
                <w:rFonts w:hint="eastAsia" w:ascii="宋体" w:hAnsi="宋体" w:eastAsia="宋体" w:cs="宋体"/>
                <w:b/>
                <w:bCs/>
                <w:sz w:val="21"/>
                <w:szCs w:val="21"/>
              </w:rPr>
              <w:t>合同或工程接收证书</w:t>
            </w:r>
            <w:r>
              <w:rPr>
                <w:rFonts w:hint="eastAsia" w:ascii="宋体" w:hAnsi="宋体" w:eastAsia="宋体" w:cs="宋体"/>
                <w:b/>
                <w:bCs/>
                <w:sz w:val="21"/>
                <w:szCs w:val="21"/>
                <w:lang w:val="en-US" w:eastAsia="zh-CN"/>
              </w:rPr>
              <w:t>的复印件或扫描件</w:t>
            </w:r>
            <w:r>
              <w:rPr>
                <w:rFonts w:hint="eastAsia" w:ascii="宋体" w:hAnsi="宋体" w:eastAsia="宋体" w:cs="宋体"/>
                <w:b/>
                <w:bCs/>
                <w:sz w:val="21"/>
                <w:szCs w:val="21"/>
                <w:lang w:eastAsia="zh-CN"/>
              </w:rPr>
              <w:t>】</w:t>
            </w:r>
          </w:p>
        </w:tc>
        <w:tc>
          <w:tcPr>
            <w:tcW w:w="1499" w:type="dxa"/>
            <w:vAlign w:val="center"/>
          </w:tcPr>
          <w:p>
            <w:pPr>
              <w:pageBreakBefore w:val="0"/>
              <w:kinsoku/>
              <w:wordWrap/>
              <w:overflowPunct/>
              <w:topLinePunct w:val="0"/>
              <w:bidi w:val="0"/>
              <w:snapToGrid w:val="0"/>
              <w:spacing w:line="360" w:lineRule="atLeast"/>
              <w:jc w:val="center"/>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pStyle w:val="8"/>
              <w:pageBreakBefore w:val="0"/>
              <w:numPr>
                <w:ilvl w:val="0"/>
                <w:numId w:val="3"/>
              </w:numPr>
              <w:kinsoku/>
              <w:wordWrap/>
              <w:overflowPunct/>
              <w:topLinePunct w:val="0"/>
              <w:bidi w:val="0"/>
              <w:snapToGrid w:val="0"/>
              <w:spacing w:line="360" w:lineRule="atLeast"/>
              <w:ind w:firstLineChars="0"/>
              <w:jc w:val="center"/>
              <w:rPr>
                <w:rFonts w:hint="eastAsia" w:ascii="宋体" w:hAnsi="宋体" w:eastAsia="宋体" w:cs="宋体"/>
                <w:sz w:val="21"/>
                <w:szCs w:val="21"/>
              </w:rPr>
            </w:pPr>
          </w:p>
        </w:tc>
        <w:tc>
          <w:tcPr>
            <w:tcW w:w="2991" w:type="dxa"/>
            <w:vAlign w:val="center"/>
          </w:tcPr>
          <w:p>
            <w:pPr>
              <w:pageBreakBefore w:val="0"/>
              <w:kinsoku/>
              <w:wordWrap/>
              <w:overflowPunct/>
              <w:topLinePunct w:val="0"/>
              <w:bidi w:val="0"/>
              <w:snapToGrid w:val="0"/>
              <w:spacing w:line="360" w:lineRule="atLeast"/>
              <w:jc w:val="left"/>
              <w:rPr>
                <w:rFonts w:hint="eastAsia" w:ascii="宋体" w:hAnsi="宋体" w:eastAsia="宋体" w:cs="宋体"/>
                <w:sz w:val="21"/>
                <w:szCs w:val="21"/>
              </w:rPr>
            </w:pPr>
            <w:r>
              <w:rPr>
                <w:rFonts w:hint="eastAsia" w:ascii="宋体" w:hAnsi="宋体" w:eastAsia="宋体" w:cs="宋体"/>
                <w:sz w:val="21"/>
                <w:szCs w:val="21"/>
              </w:rPr>
              <w:t xml:space="preserve"> 强制性人员标准</w:t>
            </w:r>
          </w:p>
        </w:tc>
        <w:tc>
          <w:tcPr>
            <w:tcW w:w="4020" w:type="dxa"/>
            <w:vAlign w:val="center"/>
          </w:tcPr>
          <w:p>
            <w:pPr>
              <w:pageBreakBefore w:val="0"/>
              <w:kinsoku/>
              <w:wordWrap/>
              <w:overflowPunct/>
              <w:topLinePunct w:val="0"/>
              <w:bidi w:val="0"/>
              <w:snapToGrid w:val="0"/>
              <w:spacing w:line="360" w:lineRule="atLeast"/>
              <w:jc w:val="left"/>
              <w:rPr>
                <w:rFonts w:hint="eastAsia" w:ascii="宋体" w:hAnsi="宋体" w:eastAsia="宋体" w:cs="宋体"/>
                <w:sz w:val="21"/>
                <w:szCs w:val="21"/>
              </w:rPr>
            </w:pPr>
            <w:r>
              <w:rPr>
                <w:rFonts w:hint="eastAsia" w:ascii="宋体" w:hAnsi="宋体" w:eastAsia="宋体" w:cs="宋体"/>
                <w:kern w:val="0"/>
                <w:sz w:val="21"/>
                <w:szCs w:val="21"/>
              </w:rPr>
              <w:t>项目</w:t>
            </w:r>
            <w:r>
              <w:rPr>
                <w:rFonts w:hint="eastAsia" w:ascii="宋体" w:hAnsi="宋体" w:eastAsia="宋体" w:cs="宋体"/>
                <w:kern w:val="0"/>
                <w:sz w:val="21"/>
                <w:szCs w:val="21"/>
                <w:lang w:val="en-US" w:eastAsia="zh-CN"/>
              </w:rPr>
              <w:t>经理</w:t>
            </w:r>
            <w:r>
              <w:rPr>
                <w:rFonts w:hint="eastAsia" w:ascii="宋体" w:hAnsi="宋体" w:eastAsia="宋体" w:cs="宋体"/>
                <w:kern w:val="0"/>
                <w:sz w:val="21"/>
                <w:szCs w:val="21"/>
              </w:rPr>
              <w:t>1名</w:t>
            </w:r>
            <w:r>
              <w:rPr>
                <w:rFonts w:hint="eastAsia" w:ascii="宋体" w:hAnsi="宋体" w:eastAsia="宋体" w:cs="宋体"/>
                <w:sz w:val="21"/>
                <w:szCs w:val="21"/>
              </w:rPr>
              <w:t>。</w:t>
            </w:r>
          </w:p>
          <w:p>
            <w:pPr>
              <w:pageBreakBefore w:val="0"/>
              <w:kinsoku/>
              <w:wordWrap/>
              <w:overflowPunct/>
              <w:topLinePunct w:val="0"/>
              <w:bidi w:val="0"/>
              <w:snapToGrid w:val="0"/>
              <w:spacing w:line="360" w:lineRule="atLeast"/>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b/>
                <w:bCs/>
                <w:sz w:val="21"/>
                <w:szCs w:val="21"/>
                <w:lang w:val="en-US" w:eastAsia="zh-CN"/>
              </w:rPr>
              <w:t>标书内附项目经理身份证、职称证（如有）复印件或扫描件，加盖公章</w:t>
            </w:r>
            <w:r>
              <w:rPr>
                <w:rFonts w:hint="eastAsia" w:ascii="宋体" w:hAnsi="宋体" w:eastAsia="宋体" w:cs="宋体"/>
                <w:b/>
                <w:bCs/>
                <w:sz w:val="21"/>
                <w:szCs w:val="21"/>
                <w:lang w:eastAsia="zh-CN"/>
              </w:rPr>
              <w:t>】</w:t>
            </w:r>
          </w:p>
        </w:tc>
        <w:tc>
          <w:tcPr>
            <w:tcW w:w="1499" w:type="dxa"/>
            <w:vAlign w:val="center"/>
          </w:tcPr>
          <w:p>
            <w:pPr>
              <w:pageBreakBefore w:val="0"/>
              <w:kinsoku/>
              <w:wordWrap/>
              <w:overflowPunct/>
              <w:topLinePunct w:val="0"/>
              <w:bidi w:val="0"/>
              <w:snapToGrid w:val="0"/>
              <w:spacing w:line="360" w:lineRule="atLeast"/>
              <w:jc w:val="center"/>
              <w:rPr>
                <w:rFonts w:hint="eastAsia" w:ascii="宋体" w:hAnsi="宋体" w:eastAsia="宋体" w:cs="宋体"/>
                <w:b/>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pStyle w:val="8"/>
              <w:pageBreakBefore w:val="0"/>
              <w:numPr>
                <w:ilvl w:val="0"/>
                <w:numId w:val="3"/>
              </w:numPr>
              <w:kinsoku/>
              <w:wordWrap/>
              <w:overflowPunct/>
              <w:topLinePunct w:val="0"/>
              <w:bidi w:val="0"/>
              <w:snapToGrid w:val="0"/>
              <w:spacing w:line="360" w:lineRule="atLeast"/>
              <w:ind w:firstLineChars="0"/>
              <w:jc w:val="center"/>
              <w:rPr>
                <w:rFonts w:hint="eastAsia" w:ascii="宋体" w:hAnsi="宋体" w:eastAsia="宋体" w:cs="宋体"/>
                <w:sz w:val="21"/>
                <w:szCs w:val="21"/>
              </w:rPr>
            </w:pPr>
          </w:p>
        </w:tc>
        <w:tc>
          <w:tcPr>
            <w:tcW w:w="2991" w:type="dxa"/>
            <w:vAlign w:val="center"/>
          </w:tcPr>
          <w:p>
            <w:pPr>
              <w:pageBreakBefore w:val="0"/>
              <w:kinsoku/>
              <w:wordWrap/>
              <w:overflowPunct/>
              <w:topLinePunct w:val="0"/>
              <w:bidi w:val="0"/>
              <w:snapToGrid w:val="0"/>
              <w:spacing w:line="360" w:lineRule="atLeast"/>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4020" w:type="dxa"/>
          </w:tcPr>
          <w:p>
            <w:pPr>
              <w:pageBreakBefore w:val="0"/>
              <w:kinsoku/>
              <w:wordWrap/>
              <w:overflowPunct/>
              <w:topLinePunct w:val="0"/>
              <w:bidi w:val="0"/>
              <w:snapToGrid w:val="0"/>
              <w:spacing w:line="360" w:lineRule="atLeast"/>
              <w:jc w:val="left"/>
              <w:rPr>
                <w:rFonts w:hint="eastAsia" w:ascii="宋体" w:hAnsi="宋体" w:eastAsia="宋体" w:cs="宋体"/>
                <w:sz w:val="21"/>
                <w:szCs w:val="21"/>
              </w:rPr>
            </w:pPr>
            <w:r>
              <w:rPr>
                <w:rFonts w:hint="eastAsia" w:ascii="宋体" w:hAnsi="宋体" w:eastAsia="宋体" w:cs="宋体"/>
                <w:sz w:val="21"/>
                <w:szCs w:val="21"/>
              </w:rPr>
              <w:t>提供了有效的法人或者其他组织的营业执照等证明文件，自然人的身份证明</w:t>
            </w:r>
          </w:p>
        </w:tc>
        <w:tc>
          <w:tcPr>
            <w:tcW w:w="1499" w:type="dxa"/>
            <w:vAlign w:val="center"/>
          </w:tcPr>
          <w:p>
            <w:pPr>
              <w:pageBreakBefore w:val="0"/>
              <w:kinsoku/>
              <w:wordWrap/>
              <w:overflowPunct/>
              <w:topLinePunct w:val="0"/>
              <w:bidi w:val="0"/>
              <w:snapToGrid w:val="0"/>
              <w:spacing w:line="360" w:lineRule="atLeas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pStyle w:val="8"/>
              <w:pageBreakBefore w:val="0"/>
              <w:numPr>
                <w:ilvl w:val="0"/>
                <w:numId w:val="3"/>
              </w:numPr>
              <w:kinsoku/>
              <w:wordWrap/>
              <w:overflowPunct/>
              <w:topLinePunct w:val="0"/>
              <w:bidi w:val="0"/>
              <w:snapToGrid w:val="0"/>
              <w:spacing w:line="360" w:lineRule="atLeast"/>
              <w:ind w:firstLineChars="0"/>
              <w:jc w:val="center"/>
              <w:rPr>
                <w:rFonts w:hint="eastAsia" w:ascii="宋体" w:hAnsi="宋体" w:eastAsia="宋体" w:cs="宋体"/>
                <w:sz w:val="21"/>
                <w:szCs w:val="21"/>
              </w:rPr>
            </w:pPr>
          </w:p>
        </w:tc>
        <w:tc>
          <w:tcPr>
            <w:tcW w:w="2991" w:type="dxa"/>
            <w:vAlign w:val="center"/>
          </w:tcPr>
          <w:p>
            <w:pPr>
              <w:pageBreakBefore w:val="0"/>
              <w:kinsoku/>
              <w:wordWrap/>
              <w:overflowPunct/>
              <w:topLinePunct w:val="0"/>
              <w:bidi w:val="0"/>
              <w:snapToGrid w:val="0"/>
              <w:spacing w:line="360" w:lineRule="atLeast"/>
              <w:jc w:val="left"/>
              <w:rPr>
                <w:rFonts w:hint="eastAsia" w:ascii="宋体" w:hAnsi="宋体" w:eastAsia="宋体" w:cs="宋体"/>
                <w:sz w:val="21"/>
                <w:szCs w:val="21"/>
              </w:rPr>
            </w:pPr>
            <w:r>
              <w:rPr>
                <w:rFonts w:hint="eastAsia" w:ascii="宋体" w:hAnsi="宋体" w:eastAsia="宋体" w:cs="宋体"/>
                <w:sz w:val="21"/>
                <w:szCs w:val="21"/>
              </w:rPr>
              <w:t>具有履行合同所必需的设备和专业技术能力</w:t>
            </w:r>
          </w:p>
        </w:tc>
        <w:tc>
          <w:tcPr>
            <w:tcW w:w="4020" w:type="dxa"/>
          </w:tcPr>
          <w:p>
            <w:pPr>
              <w:pageBreakBefore w:val="0"/>
              <w:kinsoku/>
              <w:wordWrap/>
              <w:overflowPunct/>
              <w:topLinePunct w:val="0"/>
              <w:bidi w:val="0"/>
              <w:snapToGrid w:val="0"/>
              <w:spacing w:line="360" w:lineRule="atLeast"/>
              <w:jc w:val="left"/>
              <w:rPr>
                <w:rFonts w:hint="eastAsia" w:ascii="宋体" w:hAnsi="宋体" w:eastAsia="宋体" w:cs="宋体"/>
                <w:sz w:val="21"/>
                <w:szCs w:val="21"/>
                <w:lang w:eastAsia="zh-CN"/>
              </w:rPr>
            </w:pPr>
            <w:r>
              <w:rPr>
                <w:rFonts w:hint="eastAsia" w:ascii="宋体" w:hAnsi="宋体" w:eastAsia="宋体" w:cs="宋体"/>
                <w:sz w:val="21"/>
                <w:szCs w:val="21"/>
              </w:rPr>
              <w:t>提供了可充分满足履行合同所需设备和专业技术能力的证明材料或承诺</w:t>
            </w:r>
            <w:r>
              <w:rPr>
                <w:rFonts w:hint="eastAsia" w:ascii="宋体" w:hAnsi="宋体" w:eastAsia="宋体" w:cs="宋体"/>
                <w:sz w:val="21"/>
                <w:szCs w:val="21"/>
                <w:lang w:eastAsia="zh-CN"/>
              </w:rPr>
              <w:t>。</w:t>
            </w:r>
          </w:p>
          <w:p>
            <w:pPr>
              <w:pageBreakBefore w:val="0"/>
              <w:kinsoku/>
              <w:wordWrap/>
              <w:overflowPunct/>
              <w:topLinePunct w:val="0"/>
              <w:bidi w:val="0"/>
              <w:snapToGrid w:val="0"/>
              <w:spacing w:line="360" w:lineRule="atLeast"/>
              <w:jc w:val="left"/>
              <w:rPr>
                <w:rFonts w:hint="eastAsia" w:ascii="宋体" w:hAnsi="宋体" w:eastAsia="宋体" w:cs="宋体"/>
                <w:sz w:val="21"/>
                <w:szCs w:val="21"/>
                <w:lang w:eastAsia="zh-CN"/>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标书内提供相关证明材料复印件或承诺书，加盖公章</w:t>
            </w:r>
            <w:r>
              <w:rPr>
                <w:rFonts w:hint="eastAsia" w:ascii="宋体" w:hAnsi="宋体" w:eastAsia="宋体" w:cs="宋体"/>
                <w:b/>
                <w:bCs/>
                <w:sz w:val="21"/>
                <w:szCs w:val="21"/>
                <w:lang w:eastAsia="zh-CN"/>
              </w:rPr>
              <w:t>】</w:t>
            </w:r>
          </w:p>
        </w:tc>
        <w:tc>
          <w:tcPr>
            <w:tcW w:w="1499" w:type="dxa"/>
            <w:vAlign w:val="center"/>
          </w:tcPr>
          <w:p>
            <w:pPr>
              <w:pageBreakBefore w:val="0"/>
              <w:kinsoku/>
              <w:wordWrap/>
              <w:overflowPunct/>
              <w:topLinePunct w:val="0"/>
              <w:bidi w:val="0"/>
              <w:snapToGrid w:val="0"/>
              <w:spacing w:line="360" w:lineRule="atLeas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pStyle w:val="8"/>
              <w:pageBreakBefore w:val="0"/>
              <w:numPr>
                <w:ilvl w:val="0"/>
                <w:numId w:val="3"/>
              </w:numPr>
              <w:kinsoku/>
              <w:wordWrap/>
              <w:overflowPunct/>
              <w:topLinePunct w:val="0"/>
              <w:bidi w:val="0"/>
              <w:snapToGrid w:val="0"/>
              <w:spacing w:line="360" w:lineRule="atLeast"/>
              <w:ind w:firstLineChars="0"/>
              <w:jc w:val="center"/>
              <w:rPr>
                <w:rFonts w:hint="eastAsia" w:ascii="宋体" w:hAnsi="宋体" w:eastAsia="宋体" w:cs="宋体"/>
                <w:sz w:val="21"/>
                <w:szCs w:val="21"/>
              </w:rPr>
            </w:pPr>
          </w:p>
        </w:tc>
        <w:tc>
          <w:tcPr>
            <w:tcW w:w="2991" w:type="dxa"/>
            <w:vAlign w:val="center"/>
          </w:tcPr>
          <w:p>
            <w:pPr>
              <w:pageBreakBefore w:val="0"/>
              <w:kinsoku/>
              <w:wordWrap/>
              <w:overflowPunct/>
              <w:topLinePunct w:val="0"/>
              <w:bidi w:val="0"/>
              <w:snapToGrid w:val="0"/>
              <w:spacing w:line="360" w:lineRule="atLeast"/>
              <w:jc w:val="left"/>
              <w:rPr>
                <w:rFonts w:hint="eastAsia" w:ascii="宋体" w:hAnsi="宋体" w:eastAsia="宋体" w:cs="宋体"/>
                <w:sz w:val="21"/>
                <w:szCs w:val="21"/>
              </w:rPr>
            </w:pPr>
            <w:r>
              <w:rPr>
                <w:rFonts w:hint="eastAsia" w:ascii="宋体" w:hAnsi="宋体" w:eastAsia="宋体" w:cs="宋体"/>
                <w:sz w:val="21"/>
                <w:szCs w:val="21"/>
              </w:rPr>
              <w:t>参加采购活动前三年内，在经营活动中没有重大违法记录</w:t>
            </w:r>
          </w:p>
        </w:tc>
        <w:tc>
          <w:tcPr>
            <w:tcW w:w="4020" w:type="dxa"/>
          </w:tcPr>
          <w:p>
            <w:pPr>
              <w:pageBreakBefore w:val="0"/>
              <w:kinsoku/>
              <w:wordWrap/>
              <w:overflowPunct/>
              <w:topLinePunct w:val="0"/>
              <w:bidi w:val="0"/>
              <w:snapToGrid w:val="0"/>
              <w:spacing w:line="360" w:lineRule="atLeast"/>
              <w:jc w:val="left"/>
              <w:rPr>
                <w:rFonts w:hint="eastAsia" w:ascii="宋体" w:hAnsi="宋体" w:eastAsia="宋体" w:cs="宋体"/>
                <w:sz w:val="21"/>
                <w:szCs w:val="21"/>
                <w:lang w:eastAsia="zh-CN"/>
              </w:rPr>
            </w:pPr>
            <w:r>
              <w:rPr>
                <w:rFonts w:hint="eastAsia" w:ascii="宋体" w:hAnsi="宋体" w:eastAsia="宋体" w:cs="宋体"/>
                <w:sz w:val="21"/>
                <w:szCs w:val="21"/>
              </w:rPr>
              <w:t>提供了有效的参加采购活动前3年内在经营活动中没有重大违法记录的书面声明</w:t>
            </w:r>
            <w:r>
              <w:rPr>
                <w:rFonts w:hint="eastAsia" w:ascii="宋体" w:hAnsi="宋体" w:eastAsia="宋体" w:cs="宋体"/>
                <w:sz w:val="21"/>
                <w:szCs w:val="21"/>
                <w:lang w:eastAsia="zh-CN"/>
              </w:rPr>
              <w:t>。【</w:t>
            </w:r>
            <w:r>
              <w:rPr>
                <w:rFonts w:hint="eastAsia" w:ascii="宋体" w:hAnsi="宋体" w:eastAsia="宋体" w:cs="宋体"/>
                <w:b/>
                <w:bCs/>
                <w:sz w:val="21"/>
                <w:szCs w:val="21"/>
                <w:lang w:eastAsia="zh-CN"/>
              </w:rPr>
              <w:t>标书内</w:t>
            </w:r>
            <w:r>
              <w:rPr>
                <w:rFonts w:hint="eastAsia" w:ascii="宋体" w:hAnsi="宋体" w:eastAsia="宋体" w:cs="宋体"/>
                <w:b/>
                <w:bCs/>
                <w:sz w:val="21"/>
                <w:szCs w:val="21"/>
                <w:lang w:val="en-US" w:eastAsia="zh-CN"/>
              </w:rPr>
              <w:t>附书面声明</w:t>
            </w:r>
            <w:r>
              <w:rPr>
                <w:rFonts w:hint="eastAsia" w:ascii="宋体" w:hAnsi="宋体" w:eastAsia="宋体" w:cs="宋体"/>
                <w:b/>
                <w:bCs/>
                <w:sz w:val="21"/>
                <w:szCs w:val="21"/>
                <w:lang w:eastAsia="zh-CN"/>
              </w:rPr>
              <w:t>，加盖公章</w:t>
            </w:r>
            <w:r>
              <w:rPr>
                <w:rFonts w:hint="eastAsia" w:ascii="宋体" w:hAnsi="宋体" w:eastAsia="宋体" w:cs="宋体"/>
                <w:sz w:val="21"/>
                <w:szCs w:val="21"/>
                <w:lang w:eastAsia="zh-CN"/>
              </w:rPr>
              <w:t>】</w:t>
            </w:r>
          </w:p>
        </w:tc>
        <w:tc>
          <w:tcPr>
            <w:tcW w:w="1499" w:type="dxa"/>
            <w:vAlign w:val="center"/>
          </w:tcPr>
          <w:p>
            <w:pPr>
              <w:pageBreakBefore w:val="0"/>
              <w:kinsoku/>
              <w:wordWrap/>
              <w:overflowPunct/>
              <w:topLinePunct w:val="0"/>
              <w:bidi w:val="0"/>
              <w:snapToGrid w:val="0"/>
              <w:spacing w:line="360" w:lineRule="atLeas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pStyle w:val="8"/>
              <w:pageBreakBefore w:val="0"/>
              <w:numPr>
                <w:ilvl w:val="0"/>
                <w:numId w:val="3"/>
              </w:numPr>
              <w:kinsoku/>
              <w:wordWrap/>
              <w:overflowPunct/>
              <w:topLinePunct w:val="0"/>
              <w:bidi w:val="0"/>
              <w:snapToGrid w:val="0"/>
              <w:spacing w:line="360" w:lineRule="atLeast"/>
              <w:ind w:firstLineChars="0"/>
              <w:jc w:val="center"/>
              <w:rPr>
                <w:rFonts w:hint="eastAsia" w:ascii="宋体" w:hAnsi="宋体" w:eastAsia="宋体" w:cs="宋体"/>
                <w:sz w:val="21"/>
                <w:szCs w:val="21"/>
              </w:rPr>
            </w:pPr>
          </w:p>
        </w:tc>
        <w:tc>
          <w:tcPr>
            <w:tcW w:w="2991" w:type="dxa"/>
            <w:vAlign w:val="center"/>
          </w:tcPr>
          <w:p>
            <w:pPr>
              <w:pageBreakBefore w:val="0"/>
              <w:kinsoku/>
              <w:wordWrap/>
              <w:overflowPunct/>
              <w:topLinePunct w:val="0"/>
              <w:bidi w:val="0"/>
              <w:snapToGrid w:val="0"/>
              <w:spacing w:line="360" w:lineRule="atLeast"/>
              <w:jc w:val="left"/>
              <w:rPr>
                <w:rFonts w:hint="eastAsia" w:ascii="宋体" w:hAnsi="宋体" w:eastAsia="宋体" w:cs="宋体"/>
                <w:sz w:val="21"/>
                <w:szCs w:val="21"/>
              </w:rPr>
            </w:pPr>
            <w:r>
              <w:rPr>
                <w:rFonts w:hint="eastAsia" w:ascii="宋体" w:hAnsi="宋体" w:eastAsia="宋体" w:cs="宋体"/>
                <w:sz w:val="21"/>
                <w:szCs w:val="21"/>
              </w:rPr>
              <w:t>供应商特定资格条件</w:t>
            </w:r>
          </w:p>
        </w:tc>
        <w:tc>
          <w:tcPr>
            <w:tcW w:w="4020" w:type="dxa"/>
          </w:tcPr>
          <w:p>
            <w:pPr>
              <w:pageBreakBefore w:val="0"/>
              <w:kinsoku/>
              <w:wordWrap/>
              <w:overflowPunct/>
              <w:topLinePunct w:val="0"/>
              <w:bidi w:val="0"/>
              <w:snapToGrid w:val="0"/>
              <w:spacing w:line="360" w:lineRule="atLeast"/>
              <w:jc w:val="left"/>
              <w:rPr>
                <w:rFonts w:hint="eastAsia" w:ascii="宋体" w:hAnsi="宋体" w:eastAsia="宋体" w:cs="宋体"/>
                <w:sz w:val="21"/>
                <w:szCs w:val="21"/>
              </w:rPr>
            </w:pPr>
            <w:r>
              <w:rPr>
                <w:rFonts w:hint="eastAsia" w:ascii="宋体" w:hAnsi="宋体" w:eastAsia="宋体" w:cs="宋体"/>
                <w:sz w:val="21"/>
                <w:szCs w:val="21"/>
              </w:rPr>
              <w:t>供应商须承诺，为满足工程进度需求，无条件按照采购人要求，随时无偿增加管理人员、技术人员、工人以及机械设备。</w:t>
            </w:r>
          </w:p>
          <w:p>
            <w:pPr>
              <w:pageBreakBefore w:val="0"/>
              <w:kinsoku/>
              <w:wordWrap/>
              <w:overflowPunct/>
              <w:topLinePunct w:val="0"/>
              <w:bidi w:val="0"/>
              <w:snapToGrid w:val="0"/>
              <w:spacing w:line="360" w:lineRule="atLeast"/>
              <w:jc w:val="left"/>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b/>
                <w:bCs/>
                <w:sz w:val="21"/>
                <w:szCs w:val="21"/>
              </w:rPr>
              <w:t>标书内附</w:t>
            </w:r>
            <w:r>
              <w:rPr>
                <w:rFonts w:hint="eastAsia" w:ascii="宋体" w:hAnsi="宋体" w:eastAsia="宋体" w:cs="宋体"/>
                <w:b/>
                <w:bCs/>
                <w:sz w:val="21"/>
                <w:szCs w:val="21"/>
                <w:lang w:val="en-US" w:eastAsia="zh-CN"/>
              </w:rPr>
              <w:t>承诺</w:t>
            </w:r>
            <w:r>
              <w:rPr>
                <w:rFonts w:hint="eastAsia" w:ascii="宋体" w:hAnsi="宋体" w:eastAsia="宋体" w:cs="宋体"/>
                <w:b/>
                <w:bCs/>
                <w:sz w:val="21"/>
                <w:szCs w:val="21"/>
              </w:rPr>
              <w:t>，加盖公章】</w:t>
            </w:r>
          </w:p>
        </w:tc>
        <w:tc>
          <w:tcPr>
            <w:tcW w:w="1499" w:type="dxa"/>
            <w:vAlign w:val="center"/>
          </w:tcPr>
          <w:p>
            <w:pPr>
              <w:pageBreakBefore w:val="0"/>
              <w:kinsoku/>
              <w:wordWrap/>
              <w:overflowPunct/>
              <w:topLinePunct w:val="0"/>
              <w:bidi w:val="0"/>
              <w:snapToGrid w:val="0"/>
              <w:spacing w:line="360" w:lineRule="atLeast"/>
              <w:ind w:left="425"/>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63" w:type="dxa"/>
            <w:gridSpan w:val="3"/>
            <w:vAlign w:val="center"/>
          </w:tcPr>
          <w:p>
            <w:pPr>
              <w:keepNext w:val="0"/>
              <w:keepLines w:val="0"/>
              <w:pageBreakBefore w:val="0"/>
              <w:widowControl w:val="0"/>
              <w:kinsoku/>
              <w:wordWrap/>
              <w:overflowPunct/>
              <w:topLinePunct w:val="0"/>
              <w:autoSpaceDE/>
              <w:autoSpaceDN/>
              <w:bidi w:val="0"/>
              <w:adjustRightInd/>
              <w:snapToGrid w:val="0"/>
              <w:spacing w:line="360" w:lineRule="atLeast"/>
              <w:jc w:val="center"/>
              <w:textAlignment w:val="auto"/>
              <w:rPr>
                <w:rFonts w:hint="eastAsia" w:ascii="宋体" w:hAnsi="宋体" w:eastAsia="宋体" w:cs="宋体"/>
                <w:sz w:val="21"/>
                <w:szCs w:val="21"/>
              </w:rPr>
            </w:pPr>
            <w:r>
              <w:rPr>
                <w:rFonts w:hint="eastAsia" w:ascii="宋体" w:hAnsi="宋体" w:eastAsia="宋体" w:cs="宋体"/>
                <w:sz w:val="21"/>
                <w:szCs w:val="21"/>
              </w:rPr>
              <w:t>结论</w:t>
            </w:r>
          </w:p>
        </w:tc>
        <w:tc>
          <w:tcPr>
            <w:tcW w:w="1499" w:type="dxa"/>
            <w:vAlign w:val="center"/>
          </w:tcPr>
          <w:p>
            <w:pPr>
              <w:pageBreakBefore w:val="0"/>
              <w:kinsoku/>
              <w:wordWrap/>
              <w:overflowPunct/>
              <w:topLinePunct w:val="0"/>
              <w:bidi w:val="0"/>
              <w:snapToGrid w:val="0"/>
              <w:spacing w:line="360" w:lineRule="atLeast"/>
              <w:ind w:left="425"/>
              <w:jc w:val="center"/>
              <w:rPr>
                <w:rFonts w:hint="eastAsia" w:ascii="宋体" w:hAnsi="宋体" w:eastAsia="宋体" w:cs="宋体"/>
                <w:sz w:val="21"/>
                <w:szCs w:val="21"/>
              </w:rPr>
            </w:pPr>
          </w:p>
        </w:tc>
      </w:tr>
    </w:tbl>
    <w:p>
      <w:pPr>
        <w:pageBreakBefore w:val="0"/>
        <w:kinsoku/>
        <w:wordWrap/>
        <w:overflowPunct/>
        <w:topLinePunct w:val="0"/>
        <w:bidi w:val="0"/>
        <w:snapToGrid w:val="0"/>
        <w:spacing w:line="360" w:lineRule="atLeast"/>
        <w:rPr>
          <w:rFonts w:hint="eastAsia" w:ascii="宋体" w:hAnsi="宋体" w:eastAsia="宋体" w:cs="宋体"/>
          <w:sz w:val="21"/>
          <w:szCs w:val="21"/>
        </w:rPr>
      </w:pPr>
      <w:r>
        <w:rPr>
          <w:rFonts w:hint="eastAsia" w:ascii="宋体" w:hAnsi="宋体" w:eastAsia="宋体" w:cs="宋体"/>
          <w:sz w:val="21"/>
          <w:szCs w:val="21"/>
        </w:rPr>
        <w:t>注：符合要求用“✔”表示，不符合用“×”表示。有一项不符合要求，结论为不合格。</w:t>
      </w:r>
    </w:p>
    <w:p>
      <w:pPr>
        <w:pageBreakBefore w:val="0"/>
        <w:tabs>
          <w:tab w:val="left" w:pos="-94"/>
          <w:tab w:val="left" w:pos="428"/>
        </w:tabs>
        <w:kinsoku/>
        <w:wordWrap/>
        <w:overflowPunct/>
        <w:topLinePunct w:val="0"/>
        <w:bidi w:val="0"/>
        <w:adjustRightInd w:val="0"/>
        <w:snapToGrid w:val="0"/>
        <w:spacing w:line="360" w:lineRule="atLeast"/>
        <w:ind w:left="23" w:leftChars="11"/>
        <w:jc w:val="center"/>
        <w:textAlignment w:val="baseline"/>
        <w:outlineLvl w:val="1"/>
        <w:rPr>
          <w:rFonts w:hint="eastAsia" w:ascii="宋体" w:hAnsi="宋体" w:eastAsia="宋体" w:cs="宋体"/>
          <w:b/>
          <w:sz w:val="21"/>
          <w:szCs w:val="21"/>
        </w:rPr>
      </w:pPr>
      <w:r>
        <w:rPr>
          <w:rFonts w:hint="eastAsia" w:ascii="宋体" w:hAnsi="宋体" w:eastAsia="宋体" w:cs="宋体"/>
          <w:sz w:val="21"/>
          <w:szCs w:val="21"/>
        </w:rPr>
        <w:br w:type="page"/>
      </w:r>
      <w:r>
        <w:rPr>
          <w:rFonts w:hint="eastAsia" w:ascii="宋体" w:hAnsi="宋体" w:eastAsia="宋体" w:cs="宋体"/>
          <w:b/>
          <w:sz w:val="21"/>
          <w:szCs w:val="21"/>
        </w:rPr>
        <w:t>附表二 符合性审查表</w:t>
      </w:r>
    </w:p>
    <w:tbl>
      <w:tblPr>
        <w:tblStyle w:val="5"/>
        <w:tblW w:w="957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67"/>
        <w:gridCol w:w="1935"/>
        <w:gridCol w:w="5415"/>
        <w:gridCol w:w="13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67" w:type="dxa"/>
            <w:vAlign w:val="center"/>
          </w:tcPr>
          <w:p>
            <w:pPr>
              <w:pageBreakBefore w:val="0"/>
              <w:tabs>
                <w:tab w:val="left" w:pos="1260"/>
                <w:tab w:val="left" w:pos="1620"/>
              </w:tabs>
              <w:kinsoku/>
              <w:wordWrap/>
              <w:overflowPunct/>
              <w:topLinePunct w:val="0"/>
              <w:bidi w:val="0"/>
              <w:adjustRightInd w:val="0"/>
              <w:snapToGrid w:val="0"/>
              <w:spacing w:line="360" w:lineRule="atLeast"/>
              <w:jc w:val="center"/>
              <w:textAlignment w:val="baseline"/>
              <w:rPr>
                <w:rFonts w:hint="eastAsia" w:ascii="宋体" w:hAnsi="宋体" w:eastAsia="宋体" w:cs="宋体"/>
                <w:b/>
                <w:caps/>
                <w:sz w:val="21"/>
                <w:szCs w:val="21"/>
              </w:rPr>
            </w:pPr>
            <w:r>
              <w:rPr>
                <w:rFonts w:hint="eastAsia" w:ascii="宋体" w:hAnsi="宋体" w:eastAsia="宋体" w:cs="宋体"/>
                <w:b/>
                <w:caps/>
                <w:sz w:val="21"/>
                <w:szCs w:val="21"/>
              </w:rPr>
              <w:t>序号</w:t>
            </w:r>
          </w:p>
        </w:tc>
        <w:tc>
          <w:tcPr>
            <w:tcW w:w="1935" w:type="dxa"/>
            <w:vAlign w:val="center"/>
          </w:tcPr>
          <w:p>
            <w:pPr>
              <w:pageBreakBefore w:val="0"/>
              <w:tabs>
                <w:tab w:val="left" w:pos="1260"/>
                <w:tab w:val="left" w:pos="1620"/>
              </w:tabs>
              <w:kinsoku/>
              <w:wordWrap/>
              <w:overflowPunct/>
              <w:topLinePunct w:val="0"/>
              <w:bidi w:val="0"/>
              <w:adjustRightInd w:val="0"/>
              <w:snapToGrid w:val="0"/>
              <w:spacing w:line="360" w:lineRule="atLeast"/>
              <w:jc w:val="center"/>
              <w:textAlignment w:val="baseline"/>
              <w:rPr>
                <w:rFonts w:hint="eastAsia" w:ascii="宋体" w:hAnsi="宋体" w:eastAsia="宋体" w:cs="宋体"/>
                <w:b/>
                <w:caps/>
                <w:sz w:val="21"/>
                <w:szCs w:val="21"/>
              </w:rPr>
            </w:pPr>
            <w:r>
              <w:rPr>
                <w:rFonts w:hint="eastAsia" w:ascii="宋体" w:hAnsi="宋体" w:eastAsia="宋体" w:cs="宋体"/>
                <w:b/>
                <w:caps/>
                <w:sz w:val="21"/>
                <w:szCs w:val="21"/>
              </w:rPr>
              <w:t>评审项目</w:t>
            </w:r>
          </w:p>
        </w:tc>
        <w:tc>
          <w:tcPr>
            <w:tcW w:w="5415" w:type="dxa"/>
            <w:vAlign w:val="center"/>
          </w:tcPr>
          <w:p>
            <w:pPr>
              <w:pageBreakBefore w:val="0"/>
              <w:tabs>
                <w:tab w:val="left" w:pos="1260"/>
                <w:tab w:val="left" w:pos="1620"/>
              </w:tabs>
              <w:kinsoku/>
              <w:wordWrap/>
              <w:overflowPunct/>
              <w:topLinePunct w:val="0"/>
              <w:bidi w:val="0"/>
              <w:adjustRightInd w:val="0"/>
              <w:snapToGrid w:val="0"/>
              <w:spacing w:line="360" w:lineRule="atLeast"/>
              <w:jc w:val="center"/>
              <w:textAlignment w:val="baseline"/>
              <w:rPr>
                <w:rFonts w:hint="eastAsia" w:ascii="宋体" w:hAnsi="宋体" w:eastAsia="宋体" w:cs="宋体"/>
                <w:b/>
                <w:caps/>
                <w:sz w:val="21"/>
                <w:szCs w:val="21"/>
              </w:rPr>
            </w:pPr>
            <w:r>
              <w:rPr>
                <w:rFonts w:hint="eastAsia" w:ascii="宋体" w:hAnsi="宋体" w:eastAsia="宋体" w:cs="宋体"/>
                <w:b/>
                <w:caps/>
                <w:sz w:val="21"/>
                <w:szCs w:val="21"/>
              </w:rPr>
              <w:t>评审标准</w:t>
            </w:r>
          </w:p>
        </w:tc>
        <w:tc>
          <w:tcPr>
            <w:tcW w:w="1353" w:type="dxa"/>
            <w:vAlign w:val="center"/>
          </w:tcPr>
          <w:p>
            <w:pPr>
              <w:pageBreakBefore w:val="0"/>
              <w:tabs>
                <w:tab w:val="left" w:pos="1260"/>
                <w:tab w:val="left" w:pos="1620"/>
              </w:tabs>
              <w:kinsoku/>
              <w:wordWrap/>
              <w:overflowPunct/>
              <w:topLinePunct w:val="0"/>
              <w:bidi w:val="0"/>
              <w:adjustRightInd w:val="0"/>
              <w:snapToGrid w:val="0"/>
              <w:spacing w:line="360" w:lineRule="atLeast"/>
              <w:jc w:val="center"/>
              <w:textAlignment w:val="baseline"/>
              <w:rPr>
                <w:rFonts w:hint="eastAsia" w:ascii="宋体" w:hAnsi="宋体" w:eastAsia="宋体" w:cs="宋体"/>
                <w:b/>
                <w:caps/>
                <w:sz w:val="21"/>
                <w:szCs w:val="21"/>
              </w:rPr>
            </w:pPr>
            <w:r>
              <w:rPr>
                <w:rFonts w:hint="eastAsia" w:ascii="宋体" w:hAnsi="宋体" w:eastAsia="宋体" w:cs="宋体"/>
                <w:b/>
                <w:caps/>
                <w:sz w:val="21"/>
                <w:szCs w:val="21"/>
              </w:rPr>
              <w:t>评审结论</w:t>
            </w:r>
          </w:p>
          <w:p>
            <w:pPr>
              <w:pageBreakBefore w:val="0"/>
              <w:tabs>
                <w:tab w:val="left" w:pos="1260"/>
                <w:tab w:val="left" w:pos="1620"/>
              </w:tabs>
              <w:kinsoku/>
              <w:wordWrap/>
              <w:overflowPunct/>
              <w:topLinePunct w:val="0"/>
              <w:bidi w:val="0"/>
              <w:adjustRightInd w:val="0"/>
              <w:snapToGrid w:val="0"/>
              <w:spacing w:line="360" w:lineRule="atLeast"/>
              <w:jc w:val="center"/>
              <w:textAlignment w:val="baseline"/>
              <w:rPr>
                <w:rFonts w:hint="eastAsia" w:ascii="宋体" w:hAnsi="宋体" w:eastAsia="宋体" w:cs="宋体"/>
                <w:b/>
                <w:caps/>
                <w:sz w:val="21"/>
                <w:szCs w:val="21"/>
              </w:rPr>
            </w:pPr>
            <w:r>
              <w:rPr>
                <w:rFonts w:hint="eastAsia" w:ascii="宋体" w:hAnsi="宋体" w:eastAsia="宋体" w:cs="宋体"/>
                <w:b/>
                <w:caps/>
                <w:sz w:val="21"/>
                <w:szCs w:val="21"/>
              </w:rPr>
              <w:t>（</w:t>
            </w:r>
            <w:r>
              <w:rPr>
                <w:rFonts w:hint="eastAsia" w:ascii="宋体" w:hAnsi="宋体" w:eastAsia="宋体" w:cs="宋体"/>
                <w:sz w:val="21"/>
                <w:szCs w:val="21"/>
              </w:rPr>
              <w:t>○</w:t>
            </w:r>
            <w:r>
              <w:rPr>
                <w:rFonts w:hint="eastAsia" w:ascii="宋体" w:hAnsi="宋体" w:eastAsia="宋体" w:cs="宋体"/>
                <w:b/>
                <w:caps/>
                <w:sz w:val="21"/>
                <w:szCs w:val="21"/>
              </w:rPr>
              <w:t>/</w:t>
            </w:r>
            <w:r>
              <w:rPr>
                <w:rFonts w:hint="eastAsia" w:ascii="宋体" w:hAnsi="宋体" w:eastAsia="宋体" w:cs="宋体"/>
                <w:sz w:val="21"/>
                <w:szCs w:val="21"/>
              </w:rPr>
              <w:t>×</w:t>
            </w:r>
            <w:r>
              <w:rPr>
                <w:rFonts w:hint="eastAsia" w:ascii="宋体" w:hAnsi="宋体" w:eastAsia="宋体" w:cs="宋体"/>
                <w:b/>
                <w:caps/>
                <w:sz w:val="21"/>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67" w:type="dxa"/>
            <w:vAlign w:val="center"/>
          </w:tcPr>
          <w:p>
            <w:pPr>
              <w:pageBreakBefore w:val="0"/>
              <w:numPr>
                <w:ilvl w:val="0"/>
                <w:numId w:val="4"/>
              </w:numPr>
              <w:tabs>
                <w:tab w:val="left" w:pos="1260"/>
                <w:tab w:val="left" w:pos="1620"/>
              </w:tabs>
              <w:kinsoku/>
              <w:wordWrap/>
              <w:overflowPunct/>
              <w:topLinePunct w:val="0"/>
              <w:bidi w:val="0"/>
              <w:adjustRightInd w:val="0"/>
              <w:snapToGrid w:val="0"/>
              <w:spacing w:line="360" w:lineRule="atLeast"/>
              <w:textAlignment w:val="baseline"/>
              <w:rPr>
                <w:rFonts w:hint="eastAsia" w:ascii="宋体" w:hAnsi="宋体" w:eastAsia="宋体" w:cs="宋体"/>
                <w:sz w:val="21"/>
                <w:szCs w:val="21"/>
              </w:rPr>
            </w:pPr>
          </w:p>
        </w:tc>
        <w:tc>
          <w:tcPr>
            <w:tcW w:w="1935" w:type="dxa"/>
            <w:vAlign w:val="center"/>
          </w:tcPr>
          <w:p>
            <w:pPr>
              <w:pageBreakBefore w:val="0"/>
              <w:tabs>
                <w:tab w:val="left" w:pos="1260"/>
                <w:tab w:val="left" w:pos="1620"/>
              </w:tabs>
              <w:kinsoku/>
              <w:wordWrap/>
              <w:overflowPunct/>
              <w:topLinePunct w:val="0"/>
              <w:bidi w:val="0"/>
              <w:adjustRightInd w:val="0"/>
              <w:snapToGrid w:val="0"/>
              <w:spacing w:line="360" w:lineRule="atLeast"/>
              <w:textAlignment w:val="baseline"/>
              <w:rPr>
                <w:rFonts w:hint="eastAsia" w:ascii="宋体" w:hAnsi="宋体" w:eastAsia="宋体" w:cs="宋体"/>
                <w:sz w:val="21"/>
                <w:szCs w:val="21"/>
              </w:rPr>
            </w:pPr>
            <w:r>
              <w:rPr>
                <w:rFonts w:hint="eastAsia" w:ascii="宋体" w:hAnsi="宋体" w:eastAsia="宋体" w:cs="宋体"/>
                <w:sz w:val="21"/>
                <w:szCs w:val="21"/>
              </w:rPr>
              <w:t>响应文件签署盖章</w:t>
            </w:r>
          </w:p>
        </w:tc>
        <w:tc>
          <w:tcPr>
            <w:tcW w:w="5415" w:type="dxa"/>
            <w:vAlign w:val="center"/>
          </w:tcPr>
          <w:p>
            <w:pPr>
              <w:pageBreakBefore w:val="0"/>
              <w:tabs>
                <w:tab w:val="left" w:pos="1260"/>
                <w:tab w:val="left" w:pos="1620"/>
              </w:tabs>
              <w:kinsoku/>
              <w:wordWrap/>
              <w:overflowPunct/>
              <w:topLinePunct w:val="0"/>
              <w:bidi w:val="0"/>
              <w:adjustRightInd w:val="0"/>
              <w:snapToGrid w:val="0"/>
              <w:spacing w:line="360" w:lineRule="atLeast"/>
              <w:textAlignment w:val="baseline"/>
              <w:rPr>
                <w:rFonts w:hint="eastAsia" w:ascii="宋体" w:hAnsi="宋体" w:eastAsia="宋体" w:cs="宋体"/>
                <w:sz w:val="21"/>
                <w:szCs w:val="21"/>
              </w:rPr>
            </w:pPr>
            <w:r>
              <w:rPr>
                <w:rFonts w:hint="eastAsia" w:ascii="宋体" w:hAnsi="宋体" w:eastAsia="宋体" w:cs="宋体"/>
                <w:sz w:val="21"/>
                <w:szCs w:val="21"/>
              </w:rPr>
              <w:t>按谈判文件格式要求加盖了供应商公章</w:t>
            </w:r>
            <w:r>
              <w:rPr>
                <w:rFonts w:hint="eastAsia" w:ascii="宋体" w:hAnsi="宋体" w:eastAsia="宋体" w:cs="宋体"/>
                <w:sz w:val="21"/>
                <w:szCs w:val="21"/>
                <w:lang w:eastAsia="zh-CN"/>
              </w:rPr>
              <w:t>；</w:t>
            </w:r>
            <w:r>
              <w:rPr>
                <w:rFonts w:hint="eastAsia" w:ascii="宋体" w:hAnsi="宋体" w:eastAsia="宋体" w:cs="宋体"/>
                <w:sz w:val="21"/>
                <w:szCs w:val="21"/>
              </w:rPr>
              <w:t>有法定代表人或其授权代表签字或加盖人名章。</w:t>
            </w:r>
          </w:p>
        </w:tc>
        <w:tc>
          <w:tcPr>
            <w:tcW w:w="1353" w:type="dxa"/>
            <w:vAlign w:val="center"/>
          </w:tcPr>
          <w:p>
            <w:pPr>
              <w:pageBreakBefore w:val="0"/>
              <w:tabs>
                <w:tab w:val="left" w:pos="1260"/>
                <w:tab w:val="left" w:pos="1620"/>
              </w:tabs>
              <w:kinsoku/>
              <w:wordWrap/>
              <w:overflowPunct/>
              <w:topLinePunct w:val="0"/>
              <w:bidi w:val="0"/>
              <w:adjustRightInd w:val="0"/>
              <w:snapToGrid w:val="0"/>
              <w:spacing w:line="360" w:lineRule="atLeast"/>
              <w:textAlignment w:val="baseline"/>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67" w:type="dxa"/>
            <w:vAlign w:val="center"/>
          </w:tcPr>
          <w:p>
            <w:pPr>
              <w:pageBreakBefore w:val="0"/>
              <w:numPr>
                <w:ilvl w:val="0"/>
                <w:numId w:val="4"/>
              </w:numPr>
              <w:tabs>
                <w:tab w:val="left" w:pos="1260"/>
                <w:tab w:val="left" w:pos="1620"/>
              </w:tabs>
              <w:kinsoku/>
              <w:wordWrap/>
              <w:overflowPunct/>
              <w:topLinePunct w:val="0"/>
              <w:bidi w:val="0"/>
              <w:adjustRightInd w:val="0"/>
              <w:snapToGrid w:val="0"/>
              <w:spacing w:line="360" w:lineRule="atLeast"/>
              <w:textAlignment w:val="baseline"/>
              <w:rPr>
                <w:rFonts w:hint="eastAsia" w:ascii="宋体" w:hAnsi="宋体" w:eastAsia="宋体" w:cs="宋体"/>
                <w:sz w:val="21"/>
                <w:szCs w:val="21"/>
              </w:rPr>
            </w:pPr>
          </w:p>
        </w:tc>
        <w:tc>
          <w:tcPr>
            <w:tcW w:w="1935" w:type="dxa"/>
            <w:vAlign w:val="center"/>
          </w:tcPr>
          <w:p>
            <w:pPr>
              <w:pageBreakBefore w:val="0"/>
              <w:tabs>
                <w:tab w:val="left" w:pos="1260"/>
                <w:tab w:val="left" w:pos="1620"/>
              </w:tabs>
              <w:kinsoku/>
              <w:wordWrap/>
              <w:overflowPunct/>
              <w:topLinePunct w:val="0"/>
              <w:bidi w:val="0"/>
              <w:adjustRightInd w:val="0"/>
              <w:snapToGrid w:val="0"/>
              <w:spacing w:line="360" w:lineRule="atLeast"/>
              <w:textAlignment w:val="baseline"/>
              <w:rPr>
                <w:rFonts w:hint="eastAsia" w:ascii="宋体" w:hAnsi="宋体" w:eastAsia="宋体" w:cs="宋体"/>
                <w:sz w:val="21"/>
                <w:szCs w:val="21"/>
              </w:rPr>
            </w:pPr>
            <w:r>
              <w:rPr>
                <w:rFonts w:hint="eastAsia" w:ascii="宋体" w:hAnsi="宋体" w:eastAsia="宋体" w:cs="宋体"/>
                <w:sz w:val="21"/>
                <w:szCs w:val="21"/>
              </w:rPr>
              <w:t>报价</w:t>
            </w:r>
          </w:p>
        </w:tc>
        <w:tc>
          <w:tcPr>
            <w:tcW w:w="5415" w:type="dxa"/>
            <w:vAlign w:val="center"/>
          </w:tcPr>
          <w:p>
            <w:pPr>
              <w:pageBreakBefore w:val="0"/>
              <w:tabs>
                <w:tab w:val="left" w:pos="1260"/>
                <w:tab w:val="left" w:pos="1620"/>
              </w:tabs>
              <w:kinsoku/>
              <w:wordWrap/>
              <w:overflowPunct/>
              <w:topLinePunct w:val="0"/>
              <w:bidi w:val="0"/>
              <w:adjustRightInd w:val="0"/>
              <w:snapToGrid w:val="0"/>
              <w:spacing w:line="360" w:lineRule="atLeast"/>
              <w:textAlignment w:val="baseline"/>
              <w:rPr>
                <w:rFonts w:hint="eastAsia" w:ascii="宋体" w:hAnsi="宋体" w:eastAsia="宋体" w:cs="宋体"/>
                <w:sz w:val="21"/>
                <w:szCs w:val="21"/>
              </w:rPr>
            </w:pPr>
            <w:r>
              <w:rPr>
                <w:rFonts w:hint="eastAsia" w:ascii="宋体" w:hAnsi="宋体" w:eastAsia="宋体" w:cs="宋体"/>
                <w:sz w:val="21"/>
                <w:szCs w:val="21"/>
              </w:rPr>
              <w:t>供应商报价是固定价且未超过预算金额（谈判文件有最高限价的，报价未超过最高限价）；</w:t>
            </w:r>
          </w:p>
        </w:tc>
        <w:tc>
          <w:tcPr>
            <w:tcW w:w="1353" w:type="dxa"/>
            <w:vAlign w:val="center"/>
          </w:tcPr>
          <w:p>
            <w:pPr>
              <w:pageBreakBefore w:val="0"/>
              <w:tabs>
                <w:tab w:val="left" w:pos="1260"/>
                <w:tab w:val="left" w:pos="1620"/>
              </w:tabs>
              <w:kinsoku/>
              <w:wordWrap/>
              <w:overflowPunct/>
              <w:topLinePunct w:val="0"/>
              <w:bidi w:val="0"/>
              <w:adjustRightInd w:val="0"/>
              <w:snapToGrid w:val="0"/>
              <w:spacing w:line="360" w:lineRule="atLeast"/>
              <w:textAlignment w:val="baseline"/>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67" w:type="dxa"/>
            <w:vAlign w:val="center"/>
          </w:tcPr>
          <w:p>
            <w:pPr>
              <w:pageBreakBefore w:val="0"/>
              <w:numPr>
                <w:ilvl w:val="0"/>
                <w:numId w:val="4"/>
              </w:numPr>
              <w:tabs>
                <w:tab w:val="left" w:pos="1260"/>
                <w:tab w:val="left" w:pos="1620"/>
              </w:tabs>
              <w:kinsoku/>
              <w:wordWrap/>
              <w:overflowPunct/>
              <w:topLinePunct w:val="0"/>
              <w:bidi w:val="0"/>
              <w:adjustRightInd w:val="0"/>
              <w:snapToGrid w:val="0"/>
              <w:spacing w:line="360" w:lineRule="atLeast"/>
              <w:textAlignment w:val="baseline"/>
              <w:rPr>
                <w:rFonts w:hint="eastAsia" w:ascii="宋体" w:hAnsi="宋体" w:eastAsia="宋体" w:cs="宋体"/>
                <w:sz w:val="21"/>
                <w:szCs w:val="21"/>
              </w:rPr>
            </w:pPr>
          </w:p>
        </w:tc>
        <w:tc>
          <w:tcPr>
            <w:tcW w:w="1935" w:type="dxa"/>
            <w:vAlign w:val="center"/>
          </w:tcPr>
          <w:p>
            <w:pPr>
              <w:pageBreakBefore w:val="0"/>
              <w:tabs>
                <w:tab w:val="left" w:pos="1260"/>
                <w:tab w:val="left" w:pos="1620"/>
              </w:tabs>
              <w:kinsoku/>
              <w:wordWrap/>
              <w:overflowPunct/>
              <w:topLinePunct w:val="0"/>
              <w:bidi w:val="0"/>
              <w:adjustRightInd w:val="0"/>
              <w:snapToGrid w:val="0"/>
              <w:spacing w:line="360" w:lineRule="atLeast"/>
              <w:textAlignment w:val="baseline"/>
              <w:rPr>
                <w:rFonts w:hint="eastAsia" w:ascii="宋体" w:hAnsi="宋体" w:eastAsia="宋体" w:cs="宋体"/>
                <w:sz w:val="21"/>
                <w:szCs w:val="21"/>
              </w:rPr>
            </w:pPr>
            <w:r>
              <w:rPr>
                <w:rFonts w:hint="eastAsia" w:ascii="宋体" w:hAnsi="宋体" w:eastAsia="宋体" w:cs="宋体"/>
                <w:sz w:val="21"/>
                <w:szCs w:val="21"/>
              </w:rPr>
              <w:t>附加条件</w:t>
            </w:r>
          </w:p>
        </w:tc>
        <w:tc>
          <w:tcPr>
            <w:tcW w:w="5415" w:type="dxa"/>
            <w:vAlign w:val="center"/>
          </w:tcPr>
          <w:p>
            <w:pPr>
              <w:pageBreakBefore w:val="0"/>
              <w:tabs>
                <w:tab w:val="left" w:pos="1260"/>
                <w:tab w:val="left" w:pos="1620"/>
              </w:tabs>
              <w:kinsoku/>
              <w:wordWrap/>
              <w:overflowPunct/>
              <w:topLinePunct w:val="0"/>
              <w:bidi w:val="0"/>
              <w:adjustRightInd w:val="0"/>
              <w:snapToGrid w:val="0"/>
              <w:spacing w:line="360" w:lineRule="atLeast"/>
              <w:textAlignment w:val="baseline"/>
              <w:rPr>
                <w:rFonts w:hint="eastAsia" w:ascii="宋体" w:hAnsi="宋体" w:eastAsia="宋体" w:cs="宋体"/>
                <w:sz w:val="21"/>
                <w:szCs w:val="21"/>
              </w:rPr>
            </w:pPr>
            <w:r>
              <w:rPr>
                <w:rFonts w:hint="eastAsia" w:ascii="宋体" w:hAnsi="宋体" w:eastAsia="宋体" w:cs="宋体"/>
                <w:sz w:val="21"/>
                <w:szCs w:val="21"/>
              </w:rPr>
              <w:t>响应文件不含有采购人不能接受的附加条件；</w:t>
            </w:r>
          </w:p>
        </w:tc>
        <w:tc>
          <w:tcPr>
            <w:tcW w:w="1353" w:type="dxa"/>
            <w:vAlign w:val="center"/>
          </w:tcPr>
          <w:p>
            <w:pPr>
              <w:pageBreakBefore w:val="0"/>
              <w:tabs>
                <w:tab w:val="left" w:pos="1260"/>
                <w:tab w:val="left" w:pos="1620"/>
              </w:tabs>
              <w:kinsoku/>
              <w:wordWrap/>
              <w:overflowPunct/>
              <w:topLinePunct w:val="0"/>
              <w:bidi w:val="0"/>
              <w:adjustRightInd w:val="0"/>
              <w:snapToGrid w:val="0"/>
              <w:spacing w:line="360" w:lineRule="atLeast"/>
              <w:textAlignment w:val="baseline"/>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67" w:type="dxa"/>
            <w:vAlign w:val="center"/>
          </w:tcPr>
          <w:p>
            <w:pPr>
              <w:pageBreakBefore w:val="0"/>
              <w:numPr>
                <w:ilvl w:val="0"/>
                <w:numId w:val="4"/>
              </w:numPr>
              <w:tabs>
                <w:tab w:val="left" w:pos="1260"/>
                <w:tab w:val="left" w:pos="1620"/>
              </w:tabs>
              <w:kinsoku/>
              <w:wordWrap/>
              <w:overflowPunct/>
              <w:topLinePunct w:val="0"/>
              <w:bidi w:val="0"/>
              <w:adjustRightInd w:val="0"/>
              <w:snapToGrid w:val="0"/>
              <w:spacing w:line="360" w:lineRule="atLeast"/>
              <w:textAlignment w:val="baseline"/>
              <w:rPr>
                <w:rFonts w:hint="eastAsia" w:ascii="宋体" w:hAnsi="宋体" w:eastAsia="宋体" w:cs="宋体"/>
                <w:sz w:val="21"/>
                <w:szCs w:val="21"/>
              </w:rPr>
            </w:pPr>
          </w:p>
        </w:tc>
        <w:tc>
          <w:tcPr>
            <w:tcW w:w="1935" w:type="dxa"/>
            <w:vAlign w:val="center"/>
          </w:tcPr>
          <w:p>
            <w:pPr>
              <w:pageBreakBefore w:val="0"/>
              <w:tabs>
                <w:tab w:val="left" w:pos="1260"/>
                <w:tab w:val="left" w:pos="1620"/>
              </w:tabs>
              <w:kinsoku/>
              <w:wordWrap/>
              <w:overflowPunct/>
              <w:topLinePunct w:val="0"/>
              <w:bidi w:val="0"/>
              <w:adjustRightInd w:val="0"/>
              <w:snapToGrid w:val="0"/>
              <w:spacing w:line="360" w:lineRule="atLeast"/>
              <w:textAlignment w:val="baseline"/>
              <w:rPr>
                <w:rFonts w:hint="eastAsia" w:ascii="宋体" w:hAnsi="宋体" w:eastAsia="宋体" w:cs="宋体"/>
                <w:sz w:val="21"/>
                <w:szCs w:val="21"/>
              </w:rPr>
            </w:pPr>
            <w:r>
              <w:rPr>
                <w:rFonts w:hint="eastAsia" w:ascii="宋体" w:hAnsi="宋体" w:eastAsia="宋体" w:cs="宋体"/>
                <w:sz w:val="21"/>
                <w:szCs w:val="21"/>
              </w:rPr>
              <w:t>公平竞争</w:t>
            </w:r>
          </w:p>
        </w:tc>
        <w:tc>
          <w:tcPr>
            <w:tcW w:w="5415" w:type="dxa"/>
            <w:vAlign w:val="center"/>
          </w:tcPr>
          <w:p>
            <w:pPr>
              <w:pageBreakBefore w:val="0"/>
              <w:tabs>
                <w:tab w:val="left" w:pos="1260"/>
                <w:tab w:val="left" w:pos="1620"/>
              </w:tabs>
              <w:kinsoku/>
              <w:wordWrap/>
              <w:overflowPunct/>
              <w:topLinePunct w:val="0"/>
              <w:bidi w:val="0"/>
              <w:adjustRightInd w:val="0"/>
              <w:snapToGrid w:val="0"/>
              <w:spacing w:line="360" w:lineRule="atLeast"/>
              <w:textAlignment w:val="baseline"/>
              <w:rPr>
                <w:rFonts w:hint="eastAsia" w:ascii="宋体" w:hAnsi="宋体" w:eastAsia="宋体" w:cs="宋体"/>
                <w:sz w:val="21"/>
                <w:szCs w:val="21"/>
              </w:rPr>
            </w:pPr>
            <w:r>
              <w:rPr>
                <w:rFonts w:hint="eastAsia" w:ascii="宋体" w:hAnsi="宋体" w:eastAsia="宋体" w:cs="宋体"/>
                <w:sz w:val="21"/>
                <w:szCs w:val="21"/>
              </w:rPr>
              <w:t>遵循公平竞争的原则，没有弄虚作假、恶意串通或妨碍其他供应商的竞争行为，损害采购人或者其他供应商的合法权益；</w:t>
            </w:r>
          </w:p>
          <w:p>
            <w:pPr>
              <w:pageBreakBefore w:val="0"/>
              <w:tabs>
                <w:tab w:val="left" w:pos="1260"/>
                <w:tab w:val="left" w:pos="1620"/>
              </w:tabs>
              <w:kinsoku/>
              <w:wordWrap/>
              <w:overflowPunct/>
              <w:topLinePunct w:val="0"/>
              <w:bidi w:val="0"/>
              <w:adjustRightInd w:val="0"/>
              <w:snapToGrid w:val="0"/>
              <w:spacing w:line="360" w:lineRule="atLeast"/>
              <w:textAlignment w:val="baseline"/>
              <w:rPr>
                <w:rFonts w:hint="eastAsia" w:ascii="宋体" w:hAnsi="宋体" w:eastAsia="宋体" w:cs="宋体"/>
                <w:sz w:val="21"/>
                <w:szCs w:val="21"/>
                <w:lang w:eastAsia="zh-CN"/>
              </w:rPr>
            </w:pPr>
            <w:r>
              <w:rPr>
                <w:rFonts w:hint="eastAsia" w:ascii="宋体" w:hAnsi="宋体" w:eastAsia="宋体" w:cs="宋体"/>
                <w:sz w:val="21"/>
                <w:szCs w:val="21"/>
              </w:rPr>
              <w:t>弄虚作假、相互串通的情形见附注</w:t>
            </w:r>
            <w:r>
              <w:rPr>
                <w:rFonts w:hint="eastAsia" w:ascii="宋体" w:hAnsi="宋体" w:eastAsia="宋体" w:cs="宋体"/>
                <w:sz w:val="21"/>
                <w:szCs w:val="21"/>
                <w:lang w:eastAsia="zh-CN"/>
              </w:rPr>
              <w:t>。</w:t>
            </w:r>
          </w:p>
        </w:tc>
        <w:tc>
          <w:tcPr>
            <w:tcW w:w="1353" w:type="dxa"/>
            <w:vAlign w:val="center"/>
          </w:tcPr>
          <w:p>
            <w:pPr>
              <w:pageBreakBefore w:val="0"/>
              <w:tabs>
                <w:tab w:val="left" w:pos="1260"/>
                <w:tab w:val="left" w:pos="1620"/>
              </w:tabs>
              <w:kinsoku/>
              <w:wordWrap/>
              <w:overflowPunct/>
              <w:topLinePunct w:val="0"/>
              <w:bidi w:val="0"/>
              <w:adjustRightInd w:val="0"/>
              <w:snapToGrid w:val="0"/>
              <w:spacing w:line="360" w:lineRule="atLeast"/>
              <w:textAlignment w:val="baseline"/>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67" w:type="dxa"/>
            <w:vAlign w:val="center"/>
          </w:tcPr>
          <w:p>
            <w:pPr>
              <w:pageBreakBefore w:val="0"/>
              <w:numPr>
                <w:ilvl w:val="0"/>
                <w:numId w:val="4"/>
              </w:numPr>
              <w:tabs>
                <w:tab w:val="left" w:pos="1260"/>
                <w:tab w:val="left" w:pos="1620"/>
              </w:tabs>
              <w:kinsoku/>
              <w:wordWrap/>
              <w:overflowPunct/>
              <w:topLinePunct w:val="0"/>
              <w:bidi w:val="0"/>
              <w:adjustRightInd w:val="0"/>
              <w:snapToGrid w:val="0"/>
              <w:spacing w:line="360" w:lineRule="atLeast"/>
              <w:textAlignment w:val="baseline"/>
              <w:rPr>
                <w:rFonts w:hint="eastAsia" w:ascii="宋体" w:hAnsi="宋体" w:eastAsia="宋体" w:cs="宋体"/>
                <w:sz w:val="21"/>
                <w:szCs w:val="21"/>
              </w:rPr>
            </w:pPr>
          </w:p>
        </w:tc>
        <w:tc>
          <w:tcPr>
            <w:tcW w:w="1935" w:type="dxa"/>
            <w:vAlign w:val="center"/>
          </w:tcPr>
          <w:p>
            <w:pPr>
              <w:pageBreakBefore w:val="0"/>
              <w:tabs>
                <w:tab w:val="left" w:pos="1260"/>
                <w:tab w:val="left" w:pos="1620"/>
              </w:tabs>
              <w:kinsoku/>
              <w:wordWrap/>
              <w:overflowPunct/>
              <w:topLinePunct w:val="0"/>
              <w:bidi w:val="0"/>
              <w:adjustRightInd w:val="0"/>
              <w:snapToGrid w:val="0"/>
              <w:spacing w:line="360" w:lineRule="atLeast"/>
              <w:textAlignment w:val="baseline"/>
              <w:rPr>
                <w:rFonts w:hint="eastAsia" w:ascii="宋体" w:hAnsi="宋体" w:eastAsia="宋体" w:cs="宋体"/>
                <w:sz w:val="21"/>
                <w:szCs w:val="21"/>
              </w:rPr>
            </w:pPr>
            <w:r>
              <w:rPr>
                <w:rFonts w:hint="eastAsia" w:ascii="宋体" w:hAnsi="宋体" w:eastAsia="宋体" w:cs="宋体"/>
                <w:sz w:val="21"/>
                <w:szCs w:val="21"/>
              </w:rPr>
              <w:t>其他无效情形</w:t>
            </w:r>
          </w:p>
        </w:tc>
        <w:tc>
          <w:tcPr>
            <w:tcW w:w="5415" w:type="dxa"/>
            <w:vAlign w:val="center"/>
          </w:tcPr>
          <w:p>
            <w:pPr>
              <w:pageBreakBefore w:val="0"/>
              <w:tabs>
                <w:tab w:val="left" w:pos="1260"/>
                <w:tab w:val="left" w:pos="1620"/>
              </w:tabs>
              <w:kinsoku/>
              <w:wordWrap/>
              <w:overflowPunct/>
              <w:topLinePunct w:val="0"/>
              <w:bidi w:val="0"/>
              <w:adjustRightInd w:val="0"/>
              <w:snapToGrid w:val="0"/>
              <w:spacing w:line="360" w:lineRule="atLeast"/>
              <w:textAlignment w:val="baseline"/>
              <w:rPr>
                <w:rFonts w:hint="eastAsia" w:ascii="宋体" w:hAnsi="宋体" w:eastAsia="宋体" w:cs="宋体"/>
                <w:sz w:val="21"/>
                <w:szCs w:val="21"/>
              </w:rPr>
            </w:pPr>
            <w:r>
              <w:rPr>
                <w:rFonts w:hint="eastAsia" w:ascii="宋体" w:hAnsi="宋体" w:eastAsia="宋体" w:cs="宋体"/>
                <w:sz w:val="21"/>
                <w:szCs w:val="21"/>
              </w:rPr>
              <w:t>无法律、法规和谈判文件规定的其他无效情形；</w:t>
            </w:r>
          </w:p>
        </w:tc>
        <w:tc>
          <w:tcPr>
            <w:tcW w:w="1353" w:type="dxa"/>
            <w:vAlign w:val="center"/>
          </w:tcPr>
          <w:p>
            <w:pPr>
              <w:pageBreakBefore w:val="0"/>
              <w:tabs>
                <w:tab w:val="left" w:pos="1260"/>
                <w:tab w:val="left" w:pos="1620"/>
              </w:tabs>
              <w:kinsoku/>
              <w:wordWrap/>
              <w:overflowPunct/>
              <w:topLinePunct w:val="0"/>
              <w:bidi w:val="0"/>
              <w:adjustRightInd w:val="0"/>
              <w:snapToGrid w:val="0"/>
              <w:spacing w:line="360" w:lineRule="atLeast"/>
              <w:textAlignment w:val="baseline"/>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67" w:type="dxa"/>
            <w:vAlign w:val="center"/>
          </w:tcPr>
          <w:p>
            <w:pPr>
              <w:pageBreakBefore w:val="0"/>
              <w:numPr>
                <w:ilvl w:val="0"/>
                <w:numId w:val="5"/>
              </w:numPr>
              <w:tabs>
                <w:tab w:val="left" w:pos="1260"/>
                <w:tab w:val="left" w:pos="1620"/>
              </w:tabs>
              <w:kinsoku/>
              <w:wordWrap/>
              <w:overflowPunct/>
              <w:topLinePunct w:val="0"/>
              <w:bidi w:val="0"/>
              <w:adjustRightInd w:val="0"/>
              <w:snapToGrid w:val="0"/>
              <w:spacing w:line="360" w:lineRule="atLeast"/>
              <w:textAlignment w:val="baseline"/>
              <w:rPr>
                <w:rFonts w:hint="eastAsia" w:ascii="宋体" w:hAnsi="宋体" w:eastAsia="宋体" w:cs="宋体"/>
                <w:sz w:val="21"/>
                <w:szCs w:val="21"/>
              </w:rPr>
            </w:pPr>
          </w:p>
        </w:tc>
        <w:tc>
          <w:tcPr>
            <w:tcW w:w="1935" w:type="dxa"/>
            <w:vAlign w:val="center"/>
          </w:tcPr>
          <w:p>
            <w:pPr>
              <w:pageBreakBefore w:val="0"/>
              <w:tabs>
                <w:tab w:val="left" w:pos="1260"/>
                <w:tab w:val="left" w:pos="1620"/>
              </w:tabs>
              <w:kinsoku/>
              <w:wordWrap/>
              <w:overflowPunct/>
              <w:topLinePunct w:val="0"/>
              <w:bidi w:val="0"/>
              <w:adjustRightInd w:val="0"/>
              <w:snapToGrid w:val="0"/>
              <w:spacing w:line="360" w:lineRule="atLeast"/>
              <w:textAlignment w:val="baseline"/>
              <w:rPr>
                <w:rFonts w:hint="eastAsia" w:ascii="宋体" w:hAnsi="宋体" w:eastAsia="宋体" w:cs="宋体"/>
                <w:sz w:val="21"/>
                <w:szCs w:val="21"/>
              </w:rPr>
            </w:pPr>
            <w:r>
              <w:rPr>
                <w:rFonts w:hint="eastAsia" w:ascii="宋体" w:hAnsi="宋体" w:eastAsia="宋体" w:cs="宋体"/>
                <w:sz w:val="21"/>
                <w:szCs w:val="21"/>
              </w:rPr>
              <w:t>响应文件有效期</w:t>
            </w:r>
          </w:p>
        </w:tc>
        <w:tc>
          <w:tcPr>
            <w:tcW w:w="5415" w:type="dxa"/>
            <w:vAlign w:val="center"/>
          </w:tcPr>
          <w:p>
            <w:pPr>
              <w:pageBreakBefore w:val="0"/>
              <w:tabs>
                <w:tab w:val="left" w:pos="1260"/>
                <w:tab w:val="left" w:pos="1620"/>
              </w:tabs>
              <w:kinsoku/>
              <w:wordWrap/>
              <w:overflowPunct/>
              <w:topLinePunct w:val="0"/>
              <w:bidi w:val="0"/>
              <w:adjustRightInd w:val="0"/>
              <w:snapToGrid w:val="0"/>
              <w:spacing w:line="360" w:lineRule="atLeast"/>
              <w:textAlignment w:val="baseline"/>
              <w:rPr>
                <w:rFonts w:hint="eastAsia" w:ascii="宋体" w:hAnsi="宋体" w:eastAsia="宋体" w:cs="宋体"/>
                <w:sz w:val="21"/>
                <w:szCs w:val="21"/>
              </w:rPr>
            </w:pPr>
            <w:r>
              <w:rPr>
                <w:rFonts w:hint="eastAsia" w:ascii="宋体" w:hAnsi="宋体" w:eastAsia="宋体" w:cs="宋体"/>
                <w:sz w:val="21"/>
                <w:szCs w:val="21"/>
              </w:rPr>
              <w:t>有效期满足谈判文件要求的；</w:t>
            </w:r>
          </w:p>
        </w:tc>
        <w:tc>
          <w:tcPr>
            <w:tcW w:w="1353" w:type="dxa"/>
            <w:vAlign w:val="center"/>
          </w:tcPr>
          <w:p>
            <w:pPr>
              <w:pageBreakBefore w:val="0"/>
              <w:tabs>
                <w:tab w:val="left" w:pos="1260"/>
                <w:tab w:val="left" w:pos="1620"/>
              </w:tabs>
              <w:kinsoku/>
              <w:wordWrap/>
              <w:overflowPunct/>
              <w:topLinePunct w:val="0"/>
              <w:bidi w:val="0"/>
              <w:adjustRightInd w:val="0"/>
              <w:snapToGrid w:val="0"/>
              <w:spacing w:line="360" w:lineRule="atLeast"/>
              <w:textAlignment w:val="baseline"/>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67" w:type="dxa"/>
            <w:vAlign w:val="center"/>
          </w:tcPr>
          <w:p>
            <w:pPr>
              <w:pageBreakBefore w:val="0"/>
              <w:numPr>
                <w:ilvl w:val="0"/>
                <w:numId w:val="5"/>
              </w:numPr>
              <w:tabs>
                <w:tab w:val="left" w:pos="1260"/>
                <w:tab w:val="left" w:pos="1620"/>
              </w:tabs>
              <w:kinsoku/>
              <w:wordWrap/>
              <w:overflowPunct/>
              <w:topLinePunct w:val="0"/>
              <w:bidi w:val="0"/>
              <w:adjustRightInd w:val="0"/>
              <w:snapToGrid w:val="0"/>
              <w:spacing w:line="360" w:lineRule="atLeast"/>
              <w:textAlignment w:val="baseline"/>
              <w:rPr>
                <w:rFonts w:hint="eastAsia" w:ascii="宋体" w:hAnsi="宋体" w:eastAsia="宋体" w:cs="宋体"/>
                <w:sz w:val="21"/>
                <w:szCs w:val="21"/>
              </w:rPr>
            </w:pPr>
          </w:p>
        </w:tc>
        <w:tc>
          <w:tcPr>
            <w:tcW w:w="1935" w:type="dxa"/>
            <w:vAlign w:val="center"/>
          </w:tcPr>
          <w:p>
            <w:pPr>
              <w:pageBreakBefore w:val="0"/>
              <w:tabs>
                <w:tab w:val="left" w:pos="1260"/>
                <w:tab w:val="left" w:pos="1620"/>
              </w:tabs>
              <w:kinsoku/>
              <w:wordWrap/>
              <w:overflowPunct/>
              <w:topLinePunct w:val="0"/>
              <w:bidi w:val="0"/>
              <w:adjustRightInd w:val="0"/>
              <w:snapToGrid w:val="0"/>
              <w:spacing w:line="360" w:lineRule="atLeast"/>
              <w:textAlignment w:val="baseline"/>
              <w:rPr>
                <w:rFonts w:hint="eastAsia" w:ascii="宋体" w:hAnsi="宋体" w:eastAsia="宋体" w:cs="宋体"/>
                <w:sz w:val="21"/>
                <w:szCs w:val="21"/>
              </w:rPr>
            </w:pPr>
            <w:r>
              <w:rPr>
                <w:rFonts w:hint="eastAsia" w:ascii="宋体" w:hAnsi="宋体" w:eastAsia="宋体" w:cs="宋体"/>
                <w:sz w:val="21"/>
                <w:szCs w:val="21"/>
              </w:rPr>
              <w:t>响应文件装订方式</w:t>
            </w:r>
          </w:p>
        </w:tc>
        <w:tc>
          <w:tcPr>
            <w:tcW w:w="5415" w:type="dxa"/>
            <w:vAlign w:val="center"/>
          </w:tcPr>
          <w:p>
            <w:pPr>
              <w:pageBreakBefore w:val="0"/>
              <w:tabs>
                <w:tab w:val="left" w:pos="1260"/>
                <w:tab w:val="left" w:pos="1620"/>
              </w:tabs>
              <w:kinsoku/>
              <w:wordWrap/>
              <w:overflowPunct/>
              <w:topLinePunct w:val="0"/>
              <w:bidi w:val="0"/>
              <w:adjustRightInd w:val="0"/>
              <w:snapToGrid w:val="0"/>
              <w:spacing w:line="360" w:lineRule="atLeast"/>
              <w:textAlignment w:val="baseline"/>
              <w:rPr>
                <w:rFonts w:hint="eastAsia" w:ascii="宋体" w:hAnsi="宋体" w:eastAsia="宋体" w:cs="宋体"/>
                <w:sz w:val="21"/>
                <w:szCs w:val="21"/>
              </w:rPr>
            </w:pPr>
            <w:r>
              <w:rPr>
                <w:rFonts w:hint="eastAsia" w:ascii="宋体" w:hAnsi="宋体" w:eastAsia="宋体" w:cs="宋体"/>
                <w:sz w:val="21"/>
                <w:szCs w:val="21"/>
              </w:rPr>
              <w:t>符合谈判文件要求；</w:t>
            </w:r>
          </w:p>
        </w:tc>
        <w:tc>
          <w:tcPr>
            <w:tcW w:w="1353" w:type="dxa"/>
            <w:vAlign w:val="center"/>
          </w:tcPr>
          <w:p>
            <w:pPr>
              <w:pageBreakBefore w:val="0"/>
              <w:tabs>
                <w:tab w:val="left" w:pos="1260"/>
                <w:tab w:val="left" w:pos="1620"/>
              </w:tabs>
              <w:kinsoku/>
              <w:wordWrap/>
              <w:overflowPunct/>
              <w:topLinePunct w:val="0"/>
              <w:bidi w:val="0"/>
              <w:adjustRightInd w:val="0"/>
              <w:snapToGrid w:val="0"/>
              <w:spacing w:line="360" w:lineRule="atLeast"/>
              <w:textAlignment w:val="baseline"/>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67" w:type="dxa"/>
            <w:vAlign w:val="center"/>
          </w:tcPr>
          <w:p>
            <w:pPr>
              <w:pageBreakBefore w:val="0"/>
              <w:numPr>
                <w:ilvl w:val="0"/>
                <w:numId w:val="5"/>
              </w:numPr>
              <w:tabs>
                <w:tab w:val="left" w:pos="1260"/>
                <w:tab w:val="left" w:pos="1620"/>
              </w:tabs>
              <w:kinsoku/>
              <w:wordWrap/>
              <w:overflowPunct/>
              <w:topLinePunct w:val="0"/>
              <w:bidi w:val="0"/>
              <w:adjustRightInd w:val="0"/>
              <w:snapToGrid w:val="0"/>
              <w:spacing w:line="360" w:lineRule="atLeast"/>
              <w:textAlignment w:val="baseline"/>
              <w:rPr>
                <w:rFonts w:hint="eastAsia" w:ascii="宋体" w:hAnsi="宋体" w:eastAsia="宋体" w:cs="宋体"/>
                <w:sz w:val="21"/>
                <w:szCs w:val="21"/>
              </w:rPr>
            </w:pPr>
          </w:p>
        </w:tc>
        <w:tc>
          <w:tcPr>
            <w:tcW w:w="1935" w:type="dxa"/>
            <w:vAlign w:val="center"/>
          </w:tcPr>
          <w:p>
            <w:pPr>
              <w:pageBreakBefore w:val="0"/>
              <w:tabs>
                <w:tab w:val="left" w:pos="1260"/>
                <w:tab w:val="left" w:pos="1620"/>
              </w:tabs>
              <w:kinsoku/>
              <w:wordWrap/>
              <w:overflowPunct/>
              <w:topLinePunct w:val="0"/>
              <w:bidi w:val="0"/>
              <w:adjustRightInd w:val="0"/>
              <w:snapToGrid w:val="0"/>
              <w:spacing w:line="360" w:lineRule="atLeast"/>
              <w:textAlignment w:val="baseline"/>
              <w:rPr>
                <w:rFonts w:hint="eastAsia" w:ascii="宋体" w:hAnsi="宋体" w:eastAsia="宋体" w:cs="宋体"/>
                <w:sz w:val="21"/>
                <w:szCs w:val="21"/>
              </w:rPr>
            </w:pPr>
            <w:r>
              <w:rPr>
                <w:rFonts w:hint="eastAsia" w:ascii="宋体" w:hAnsi="宋体" w:eastAsia="宋体" w:cs="宋体"/>
                <w:sz w:val="21"/>
                <w:szCs w:val="21"/>
              </w:rPr>
              <w:t>响应文件格式</w:t>
            </w:r>
          </w:p>
        </w:tc>
        <w:tc>
          <w:tcPr>
            <w:tcW w:w="5415" w:type="dxa"/>
            <w:vAlign w:val="center"/>
          </w:tcPr>
          <w:p>
            <w:pPr>
              <w:pageBreakBefore w:val="0"/>
              <w:tabs>
                <w:tab w:val="left" w:pos="1260"/>
                <w:tab w:val="left" w:pos="1620"/>
              </w:tabs>
              <w:kinsoku/>
              <w:wordWrap/>
              <w:overflowPunct/>
              <w:topLinePunct w:val="0"/>
              <w:bidi w:val="0"/>
              <w:adjustRightInd w:val="0"/>
              <w:snapToGrid w:val="0"/>
              <w:spacing w:line="360" w:lineRule="atLeast"/>
              <w:textAlignment w:val="baseline"/>
              <w:rPr>
                <w:rFonts w:hint="eastAsia" w:ascii="宋体" w:hAnsi="宋体" w:eastAsia="宋体" w:cs="宋体"/>
                <w:sz w:val="21"/>
                <w:szCs w:val="21"/>
              </w:rPr>
            </w:pPr>
            <w:r>
              <w:rPr>
                <w:rFonts w:hint="eastAsia" w:ascii="宋体" w:hAnsi="宋体" w:eastAsia="宋体" w:cs="宋体"/>
                <w:sz w:val="21"/>
                <w:szCs w:val="21"/>
              </w:rPr>
              <w:t>响应文件按规定的格式填写，内容完整且关键字迹清晰；</w:t>
            </w:r>
          </w:p>
        </w:tc>
        <w:tc>
          <w:tcPr>
            <w:tcW w:w="1353" w:type="dxa"/>
            <w:vAlign w:val="center"/>
          </w:tcPr>
          <w:p>
            <w:pPr>
              <w:pageBreakBefore w:val="0"/>
              <w:tabs>
                <w:tab w:val="left" w:pos="1260"/>
                <w:tab w:val="left" w:pos="1620"/>
              </w:tabs>
              <w:kinsoku/>
              <w:wordWrap/>
              <w:overflowPunct/>
              <w:topLinePunct w:val="0"/>
              <w:bidi w:val="0"/>
              <w:adjustRightInd w:val="0"/>
              <w:snapToGrid w:val="0"/>
              <w:spacing w:line="360" w:lineRule="atLeast"/>
              <w:textAlignment w:val="baseline"/>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67" w:type="dxa"/>
            <w:vAlign w:val="center"/>
          </w:tcPr>
          <w:p>
            <w:pPr>
              <w:pageBreakBefore w:val="0"/>
              <w:numPr>
                <w:ilvl w:val="0"/>
                <w:numId w:val="5"/>
              </w:numPr>
              <w:tabs>
                <w:tab w:val="left" w:pos="1260"/>
                <w:tab w:val="left" w:pos="1620"/>
              </w:tabs>
              <w:kinsoku/>
              <w:wordWrap/>
              <w:overflowPunct/>
              <w:topLinePunct w:val="0"/>
              <w:bidi w:val="0"/>
              <w:adjustRightInd w:val="0"/>
              <w:snapToGrid w:val="0"/>
              <w:spacing w:line="360" w:lineRule="atLeast"/>
              <w:textAlignment w:val="baseline"/>
              <w:rPr>
                <w:rFonts w:hint="eastAsia" w:ascii="宋体" w:hAnsi="宋体" w:eastAsia="宋体" w:cs="宋体"/>
                <w:sz w:val="21"/>
                <w:szCs w:val="21"/>
              </w:rPr>
            </w:pPr>
          </w:p>
        </w:tc>
        <w:tc>
          <w:tcPr>
            <w:tcW w:w="1935" w:type="dxa"/>
            <w:vAlign w:val="center"/>
          </w:tcPr>
          <w:p>
            <w:pPr>
              <w:pageBreakBefore w:val="0"/>
              <w:tabs>
                <w:tab w:val="left" w:pos="1260"/>
                <w:tab w:val="left" w:pos="1620"/>
              </w:tabs>
              <w:kinsoku/>
              <w:wordWrap/>
              <w:overflowPunct/>
              <w:topLinePunct w:val="0"/>
              <w:bidi w:val="0"/>
              <w:adjustRightInd w:val="0"/>
              <w:snapToGrid w:val="0"/>
              <w:spacing w:line="360" w:lineRule="atLeast"/>
              <w:textAlignment w:val="baseline"/>
              <w:rPr>
                <w:rFonts w:hint="eastAsia" w:ascii="宋体" w:hAnsi="宋体" w:eastAsia="宋体" w:cs="宋体"/>
                <w:sz w:val="21"/>
                <w:szCs w:val="21"/>
              </w:rPr>
            </w:pPr>
            <w:r>
              <w:rPr>
                <w:rFonts w:hint="eastAsia" w:ascii="宋体" w:hAnsi="宋体" w:eastAsia="宋体" w:cs="宋体"/>
                <w:sz w:val="21"/>
                <w:szCs w:val="21"/>
              </w:rPr>
              <w:t>备选方案</w:t>
            </w:r>
          </w:p>
        </w:tc>
        <w:tc>
          <w:tcPr>
            <w:tcW w:w="5415" w:type="dxa"/>
            <w:vAlign w:val="center"/>
          </w:tcPr>
          <w:p>
            <w:pPr>
              <w:pageBreakBefore w:val="0"/>
              <w:tabs>
                <w:tab w:val="left" w:pos="1260"/>
                <w:tab w:val="left" w:pos="1620"/>
              </w:tabs>
              <w:kinsoku/>
              <w:wordWrap/>
              <w:overflowPunct/>
              <w:topLinePunct w:val="0"/>
              <w:bidi w:val="0"/>
              <w:adjustRightInd w:val="0"/>
              <w:snapToGrid w:val="0"/>
              <w:spacing w:line="360" w:lineRule="atLeast"/>
              <w:textAlignment w:val="baseline"/>
              <w:rPr>
                <w:rFonts w:hint="eastAsia" w:ascii="宋体" w:hAnsi="宋体" w:eastAsia="宋体" w:cs="宋体"/>
                <w:strike/>
                <w:sz w:val="21"/>
                <w:szCs w:val="21"/>
              </w:rPr>
            </w:pPr>
            <w:r>
              <w:rPr>
                <w:rFonts w:hint="eastAsia" w:ascii="宋体" w:hAnsi="宋体" w:eastAsia="宋体" w:cs="宋体"/>
                <w:sz w:val="21"/>
                <w:szCs w:val="21"/>
              </w:rPr>
              <w:t>供应商不得提交两份或者多份内容不同的响应文件，或者在同一份响应文件中对同一谈判项目有两个或者多个报价；</w:t>
            </w:r>
          </w:p>
        </w:tc>
        <w:tc>
          <w:tcPr>
            <w:tcW w:w="1353" w:type="dxa"/>
            <w:vAlign w:val="center"/>
          </w:tcPr>
          <w:p>
            <w:pPr>
              <w:pageBreakBefore w:val="0"/>
              <w:tabs>
                <w:tab w:val="left" w:pos="1260"/>
                <w:tab w:val="left" w:pos="1620"/>
              </w:tabs>
              <w:kinsoku/>
              <w:wordWrap/>
              <w:overflowPunct/>
              <w:topLinePunct w:val="0"/>
              <w:bidi w:val="0"/>
              <w:adjustRightInd w:val="0"/>
              <w:snapToGrid w:val="0"/>
              <w:spacing w:line="360" w:lineRule="atLeast"/>
              <w:textAlignment w:val="baseline"/>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67" w:type="dxa"/>
            <w:vAlign w:val="center"/>
          </w:tcPr>
          <w:p>
            <w:pPr>
              <w:pageBreakBefore w:val="0"/>
              <w:numPr>
                <w:ilvl w:val="0"/>
                <w:numId w:val="5"/>
              </w:numPr>
              <w:tabs>
                <w:tab w:val="left" w:pos="1260"/>
                <w:tab w:val="left" w:pos="1620"/>
              </w:tabs>
              <w:kinsoku/>
              <w:wordWrap/>
              <w:overflowPunct/>
              <w:topLinePunct w:val="0"/>
              <w:bidi w:val="0"/>
              <w:adjustRightInd w:val="0"/>
              <w:snapToGrid w:val="0"/>
              <w:spacing w:line="360" w:lineRule="atLeast"/>
              <w:textAlignment w:val="baseline"/>
              <w:rPr>
                <w:rFonts w:hint="eastAsia" w:ascii="宋体" w:hAnsi="宋体" w:eastAsia="宋体" w:cs="宋体"/>
                <w:sz w:val="21"/>
                <w:szCs w:val="21"/>
              </w:rPr>
            </w:pPr>
          </w:p>
        </w:tc>
        <w:tc>
          <w:tcPr>
            <w:tcW w:w="1935" w:type="dxa"/>
            <w:vAlign w:val="center"/>
          </w:tcPr>
          <w:p>
            <w:pPr>
              <w:pageBreakBefore w:val="0"/>
              <w:tabs>
                <w:tab w:val="left" w:pos="1260"/>
                <w:tab w:val="left" w:pos="1620"/>
              </w:tabs>
              <w:kinsoku/>
              <w:wordWrap/>
              <w:overflowPunct/>
              <w:topLinePunct w:val="0"/>
              <w:bidi w:val="0"/>
              <w:adjustRightInd w:val="0"/>
              <w:snapToGrid w:val="0"/>
              <w:spacing w:line="360" w:lineRule="atLeast"/>
              <w:textAlignment w:val="baseline"/>
              <w:rPr>
                <w:rFonts w:hint="eastAsia" w:ascii="宋体" w:hAnsi="宋体" w:eastAsia="宋体" w:cs="宋体"/>
                <w:sz w:val="21"/>
                <w:szCs w:val="21"/>
              </w:rPr>
            </w:pPr>
            <w:r>
              <w:rPr>
                <w:rFonts w:hint="eastAsia" w:ascii="宋体" w:hAnsi="宋体" w:eastAsia="宋体" w:cs="宋体"/>
                <w:sz w:val="21"/>
                <w:szCs w:val="21"/>
              </w:rPr>
              <w:t>响应文件内容</w:t>
            </w:r>
          </w:p>
        </w:tc>
        <w:tc>
          <w:tcPr>
            <w:tcW w:w="5415" w:type="dxa"/>
            <w:vAlign w:val="center"/>
          </w:tcPr>
          <w:p>
            <w:pPr>
              <w:pageBreakBefore w:val="0"/>
              <w:tabs>
                <w:tab w:val="left" w:pos="1260"/>
                <w:tab w:val="left" w:pos="1620"/>
              </w:tabs>
              <w:kinsoku/>
              <w:wordWrap/>
              <w:overflowPunct/>
              <w:topLinePunct w:val="0"/>
              <w:bidi w:val="0"/>
              <w:adjustRightInd w:val="0"/>
              <w:snapToGrid w:val="0"/>
              <w:spacing w:line="360" w:lineRule="atLeast"/>
              <w:textAlignment w:val="baseline"/>
              <w:rPr>
                <w:rFonts w:hint="eastAsia" w:ascii="宋体" w:hAnsi="宋体" w:eastAsia="宋体" w:cs="宋体"/>
                <w:sz w:val="21"/>
                <w:szCs w:val="21"/>
              </w:rPr>
            </w:pPr>
            <w:r>
              <w:rPr>
                <w:rFonts w:hint="eastAsia" w:ascii="宋体" w:hAnsi="宋体" w:eastAsia="宋体" w:cs="宋体"/>
                <w:sz w:val="21"/>
                <w:szCs w:val="21"/>
              </w:rPr>
              <w:t>供应商提供的货物/服务无实质性遗漏</w:t>
            </w:r>
          </w:p>
        </w:tc>
        <w:tc>
          <w:tcPr>
            <w:tcW w:w="1353" w:type="dxa"/>
            <w:vAlign w:val="center"/>
          </w:tcPr>
          <w:p>
            <w:pPr>
              <w:pageBreakBefore w:val="0"/>
              <w:tabs>
                <w:tab w:val="left" w:pos="1260"/>
                <w:tab w:val="left" w:pos="1620"/>
              </w:tabs>
              <w:kinsoku/>
              <w:wordWrap/>
              <w:overflowPunct/>
              <w:topLinePunct w:val="0"/>
              <w:bidi w:val="0"/>
              <w:adjustRightInd w:val="0"/>
              <w:snapToGrid w:val="0"/>
              <w:spacing w:line="360" w:lineRule="atLeast"/>
              <w:textAlignment w:val="baseline"/>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67" w:type="dxa"/>
            <w:vAlign w:val="center"/>
          </w:tcPr>
          <w:p>
            <w:pPr>
              <w:pageBreakBefore w:val="0"/>
              <w:numPr>
                <w:ilvl w:val="0"/>
                <w:numId w:val="5"/>
              </w:numPr>
              <w:tabs>
                <w:tab w:val="left" w:pos="1260"/>
                <w:tab w:val="left" w:pos="1620"/>
              </w:tabs>
              <w:kinsoku/>
              <w:wordWrap/>
              <w:overflowPunct/>
              <w:topLinePunct w:val="0"/>
              <w:bidi w:val="0"/>
              <w:adjustRightInd w:val="0"/>
              <w:snapToGrid w:val="0"/>
              <w:spacing w:line="360" w:lineRule="atLeast"/>
              <w:textAlignment w:val="baseline"/>
              <w:rPr>
                <w:rFonts w:hint="eastAsia" w:ascii="宋体" w:hAnsi="宋体" w:eastAsia="宋体" w:cs="宋体"/>
                <w:sz w:val="21"/>
                <w:szCs w:val="21"/>
              </w:rPr>
            </w:pPr>
          </w:p>
        </w:tc>
        <w:tc>
          <w:tcPr>
            <w:tcW w:w="1935" w:type="dxa"/>
            <w:vAlign w:val="center"/>
          </w:tcPr>
          <w:p>
            <w:pPr>
              <w:pageBreakBefore w:val="0"/>
              <w:tabs>
                <w:tab w:val="left" w:pos="1260"/>
                <w:tab w:val="left" w:pos="1620"/>
              </w:tabs>
              <w:kinsoku/>
              <w:wordWrap/>
              <w:overflowPunct/>
              <w:topLinePunct w:val="0"/>
              <w:bidi w:val="0"/>
              <w:adjustRightInd w:val="0"/>
              <w:snapToGrid w:val="0"/>
              <w:spacing w:line="360" w:lineRule="atLeast"/>
              <w:textAlignment w:val="baseline"/>
              <w:rPr>
                <w:rFonts w:hint="eastAsia" w:ascii="宋体" w:hAnsi="宋体" w:eastAsia="宋体" w:cs="宋体"/>
                <w:sz w:val="21"/>
                <w:szCs w:val="21"/>
              </w:rPr>
            </w:pPr>
            <w:r>
              <w:rPr>
                <w:rFonts w:hint="eastAsia" w:ascii="宋体" w:hAnsi="宋体" w:eastAsia="宋体" w:cs="宋体"/>
                <w:sz w:val="21"/>
                <w:szCs w:val="21"/>
              </w:rPr>
              <w:t>服务标准</w:t>
            </w:r>
          </w:p>
        </w:tc>
        <w:tc>
          <w:tcPr>
            <w:tcW w:w="5415" w:type="dxa"/>
            <w:vAlign w:val="center"/>
          </w:tcPr>
          <w:p>
            <w:pPr>
              <w:pageBreakBefore w:val="0"/>
              <w:tabs>
                <w:tab w:val="left" w:pos="1260"/>
                <w:tab w:val="left" w:pos="1620"/>
              </w:tabs>
              <w:kinsoku/>
              <w:wordWrap/>
              <w:overflowPunct/>
              <w:topLinePunct w:val="0"/>
              <w:bidi w:val="0"/>
              <w:adjustRightInd w:val="0"/>
              <w:snapToGrid w:val="0"/>
              <w:spacing w:line="360" w:lineRule="atLeast"/>
              <w:textAlignment w:val="baseline"/>
              <w:rPr>
                <w:rFonts w:hint="eastAsia" w:ascii="宋体" w:hAnsi="宋体" w:eastAsia="宋体" w:cs="宋体"/>
                <w:sz w:val="21"/>
                <w:szCs w:val="21"/>
              </w:rPr>
            </w:pPr>
            <w:r>
              <w:rPr>
                <w:rFonts w:hint="eastAsia" w:ascii="宋体" w:hAnsi="宋体" w:eastAsia="宋体" w:cs="宋体"/>
                <w:sz w:val="21"/>
                <w:szCs w:val="21"/>
              </w:rPr>
              <w:t>符合“采购需求”要求，无重大偏差</w:t>
            </w:r>
          </w:p>
        </w:tc>
        <w:tc>
          <w:tcPr>
            <w:tcW w:w="1353" w:type="dxa"/>
            <w:vAlign w:val="center"/>
          </w:tcPr>
          <w:p>
            <w:pPr>
              <w:pageBreakBefore w:val="0"/>
              <w:tabs>
                <w:tab w:val="left" w:pos="1260"/>
                <w:tab w:val="left" w:pos="1620"/>
              </w:tabs>
              <w:kinsoku/>
              <w:wordWrap/>
              <w:overflowPunct/>
              <w:topLinePunct w:val="0"/>
              <w:bidi w:val="0"/>
              <w:adjustRightInd w:val="0"/>
              <w:snapToGrid w:val="0"/>
              <w:spacing w:line="360" w:lineRule="atLeast"/>
              <w:textAlignment w:val="baseline"/>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67" w:type="dxa"/>
            <w:vAlign w:val="center"/>
          </w:tcPr>
          <w:p>
            <w:pPr>
              <w:pageBreakBefore w:val="0"/>
              <w:numPr>
                <w:ilvl w:val="0"/>
                <w:numId w:val="5"/>
              </w:numPr>
              <w:tabs>
                <w:tab w:val="left" w:pos="1260"/>
                <w:tab w:val="left" w:pos="1620"/>
              </w:tabs>
              <w:kinsoku/>
              <w:wordWrap/>
              <w:overflowPunct/>
              <w:topLinePunct w:val="0"/>
              <w:bidi w:val="0"/>
              <w:adjustRightInd w:val="0"/>
              <w:snapToGrid w:val="0"/>
              <w:spacing w:line="360" w:lineRule="atLeast"/>
              <w:textAlignment w:val="baseline"/>
              <w:rPr>
                <w:rFonts w:hint="eastAsia" w:ascii="宋体" w:hAnsi="宋体" w:eastAsia="宋体" w:cs="宋体"/>
                <w:sz w:val="21"/>
                <w:szCs w:val="21"/>
              </w:rPr>
            </w:pPr>
          </w:p>
        </w:tc>
        <w:tc>
          <w:tcPr>
            <w:tcW w:w="1935" w:type="dxa"/>
            <w:vAlign w:val="center"/>
          </w:tcPr>
          <w:p>
            <w:pPr>
              <w:pageBreakBefore w:val="0"/>
              <w:tabs>
                <w:tab w:val="left" w:pos="1260"/>
                <w:tab w:val="left" w:pos="1620"/>
              </w:tabs>
              <w:kinsoku/>
              <w:wordWrap/>
              <w:overflowPunct/>
              <w:topLinePunct w:val="0"/>
              <w:bidi w:val="0"/>
              <w:adjustRightInd w:val="0"/>
              <w:snapToGrid w:val="0"/>
              <w:spacing w:line="360" w:lineRule="atLeast"/>
              <w:textAlignment w:val="baseline"/>
              <w:rPr>
                <w:rFonts w:hint="eastAsia" w:ascii="宋体" w:hAnsi="宋体" w:eastAsia="宋体" w:cs="宋体"/>
                <w:i/>
                <w:iCs/>
                <w:sz w:val="21"/>
                <w:szCs w:val="21"/>
              </w:rPr>
            </w:pPr>
            <w:r>
              <w:rPr>
                <w:rFonts w:hint="eastAsia" w:ascii="宋体" w:hAnsi="宋体" w:eastAsia="宋体" w:cs="宋体"/>
                <w:sz w:val="21"/>
                <w:szCs w:val="21"/>
              </w:rPr>
              <w:t>工期、养护期</w:t>
            </w:r>
          </w:p>
        </w:tc>
        <w:tc>
          <w:tcPr>
            <w:tcW w:w="5415" w:type="dxa"/>
            <w:vAlign w:val="center"/>
          </w:tcPr>
          <w:p>
            <w:pPr>
              <w:pageBreakBefore w:val="0"/>
              <w:tabs>
                <w:tab w:val="left" w:pos="1260"/>
                <w:tab w:val="left" w:pos="1620"/>
              </w:tabs>
              <w:kinsoku/>
              <w:wordWrap/>
              <w:overflowPunct/>
              <w:topLinePunct w:val="0"/>
              <w:bidi w:val="0"/>
              <w:adjustRightInd w:val="0"/>
              <w:snapToGrid w:val="0"/>
              <w:spacing w:line="360" w:lineRule="atLeast"/>
              <w:textAlignment w:val="baseline"/>
              <w:rPr>
                <w:rFonts w:hint="eastAsia" w:ascii="宋体" w:hAnsi="宋体" w:eastAsia="宋体" w:cs="宋体"/>
                <w:i/>
                <w:iCs/>
                <w:sz w:val="21"/>
                <w:szCs w:val="21"/>
              </w:rPr>
            </w:pPr>
            <w:r>
              <w:rPr>
                <w:rFonts w:hint="eastAsia" w:ascii="宋体" w:hAnsi="宋体" w:eastAsia="宋体" w:cs="宋体"/>
                <w:sz w:val="21"/>
                <w:szCs w:val="21"/>
              </w:rPr>
              <w:t>满足谈判文件要求；</w:t>
            </w:r>
          </w:p>
        </w:tc>
        <w:tc>
          <w:tcPr>
            <w:tcW w:w="1353" w:type="dxa"/>
            <w:vAlign w:val="center"/>
          </w:tcPr>
          <w:p>
            <w:pPr>
              <w:pageBreakBefore w:val="0"/>
              <w:tabs>
                <w:tab w:val="left" w:pos="1260"/>
                <w:tab w:val="left" w:pos="1620"/>
              </w:tabs>
              <w:kinsoku/>
              <w:wordWrap/>
              <w:overflowPunct/>
              <w:topLinePunct w:val="0"/>
              <w:bidi w:val="0"/>
              <w:adjustRightInd w:val="0"/>
              <w:snapToGrid w:val="0"/>
              <w:spacing w:line="360" w:lineRule="atLeast"/>
              <w:textAlignment w:val="baseline"/>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217" w:type="dxa"/>
            <w:gridSpan w:val="3"/>
            <w:vAlign w:val="center"/>
          </w:tcPr>
          <w:p>
            <w:pPr>
              <w:pageBreakBefore w:val="0"/>
              <w:tabs>
                <w:tab w:val="left" w:pos="1260"/>
                <w:tab w:val="left" w:pos="1620"/>
              </w:tabs>
              <w:kinsoku/>
              <w:wordWrap/>
              <w:overflowPunct/>
              <w:topLinePunct w:val="0"/>
              <w:bidi w:val="0"/>
              <w:adjustRightInd w:val="0"/>
              <w:snapToGrid w:val="0"/>
              <w:spacing w:line="360" w:lineRule="atLeast"/>
              <w:jc w:val="center"/>
              <w:textAlignment w:val="baseline"/>
              <w:rPr>
                <w:rFonts w:hint="eastAsia" w:ascii="宋体" w:hAnsi="宋体" w:eastAsia="宋体" w:cs="宋体"/>
                <w:sz w:val="21"/>
                <w:szCs w:val="21"/>
              </w:rPr>
            </w:pPr>
            <w:r>
              <w:rPr>
                <w:rFonts w:hint="eastAsia" w:ascii="宋体" w:hAnsi="宋体" w:eastAsia="宋体" w:cs="宋体"/>
                <w:b/>
                <w:sz w:val="21"/>
                <w:szCs w:val="21"/>
              </w:rPr>
              <w:t>结论（通过或未通过）</w:t>
            </w:r>
          </w:p>
        </w:tc>
        <w:tc>
          <w:tcPr>
            <w:tcW w:w="1353" w:type="dxa"/>
            <w:vAlign w:val="center"/>
          </w:tcPr>
          <w:p>
            <w:pPr>
              <w:pageBreakBefore w:val="0"/>
              <w:tabs>
                <w:tab w:val="left" w:pos="1260"/>
                <w:tab w:val="left" w:pos="1620"/>
              </w:tabs>
              <w:kinsoku/>
              <w:wordWrap/>
              <w:overflowPunct/>
              <w:topLinePunct w:val="0"/>
              <w:bidi w:val="0"/>
              <w:adjustRightInd w:val="0"/>
              <w:snapToGrid w:val="0"/>
              <w:spacing w:line="360" w:lineRule="atLeast"/>
              <w:textAlignment w:val="baseline"/>
              <w:rPr>
                <w:rFonts w:hint="eastAsia" w:ascii="宋体" w:hAnsi="宋体" w:eastAsia="宋体" w:cs="宋体"/>
                <w:sz w:val="21"/>
                <w:szCs w:val="21"/>
              </w:rPr>
            </w:pPr>
          </w:p>
        </w:tc>
      </w:tr>
    </w:tbl>
    <w:p>
      <w:pPr>
        <w:keepNext/>
        <w:keepLines/>
        <w:pageBreakBefore w:val="0"/>
        <w:widowControl w:val="0"/>
        <w:tabs>
          <w:tab w:val="left" w:pos="426"/>
        </w:tabs>
        <w:kinsoku/>
        <w:wordWrap/>
        <w:overflowPunct/>
        <w:topLinePunct w:val="0"/>
        <w:autoSpaceDE/>
        <w:autoSpaceDN/>
        <w:bidi w:val="0"/>
        <w:adjustRightInd w:val="0"/>
        <w:snapToGrid w:val="0"/>
        <w:spacing w:line="360" w:lineRule="atLeast"/>
        <w:ind w:left="0" w:leftChars="0" w:firstLine="420" w:firstLineChars="200"/>
        <w:jc w:val="left"/>
        <w:textAlignment w:val="auto"/>
        <w:outlineLvl w:val="2"/>
        <w:rPr>
          <w:rFonts w:hint="eastAsia" w:ascii="宋体" w:hAnsi="宋体" w:eastAsia="宋体" w:cs="宋体"/>
          <w:b w:val="0"/>
          <w:bCs w:val="0"/>
          <w:kern w:val="44"/>
          <w:sz w:val="21"/>
          <w:szCs w:val="21"/>
        </w:rPr>
      </w:pPr>
      <w:r>
        <w:rPr>
          <w:rFonts w:hint="eastAsia" w:ascii="宋体" w:hAnsi="宋体" w:eastAsia="宋体" w:cs="宋体"/>
          <w:b w:val="0"/>
          <w:bCs w:val="0"/>
          <w:kern w:val="44"/>
          <w:sz w:val="21"/>
          <w:szCs w:val="21"/>
          <w:lang w:val="en-US" w:eastAsia="zh-CN"/>
        </w:rPr>
        <w:t>七</w:t>
      </w:r>
      <w:r>
        <w:rPr>
          <w:rFonts w:hint="eastAsia" w:ascii="宋体" w:hAnsi="宋体" w:eastAsia="宋体" w:cs="宋体"/>
          <w:b w:val="0"/>
          <w:bCs w:val="0"/>
          <w:kern w:val="44"/>
          <w:sz w:val="21"/>
          <w:szCs w:val="21"/>
        </w:rPr>
        <w:t>、公开时间</w:t>
      </w:r>
    </w:p>
    <w:p>
      <w:pPr>
        <w:keepNext/>
        <w:keepLines/>
        <w:pageBreakBefore w:val="0"/>
        <w:widowControl w:val="0"/>
        <w:tabs>
          <w:tab w:val="left" w:pos="426"/>
        </w:tabs>
        <w:kinsoku/>
        <w:wordWrap/>
        <w:overflowPunct/>
        <w:topLinePunct w:val="0"/>
        <w:autoSpaceDE/>
        <w:autoSpaceDN/>
        <w:bidi w:val="0"/>
        <w:adjustRightInd w:val="0"/>
        <w:snapToGrid w:val="0"/>
        <w:spacing w:line="360" w:lineRule="atLeast"/>
        <w:ind w:left="0" w:leftChars="0" w:firstLine="420" w:firstLineChars="200"/>
        <w:jc w:val="left"/>
        <w:textAlignment w:val="auto"/>
        <w:outlineLvl w:val="2"/>
        <w:rPr>
          <w:rFonts w:hint="eastAsia" w:ascii="宋体" w:hAnsi="宋体" w:eastAsia="宋体" w:cs="宋体"/>
          <w:b w:val="0"/>
          <w:bCs w:val="0"/>
          <w:sz w:val="21"/>
          <w:szCs w:val="21"/>
        </w:rPr>
      </w:pPr>
      <w:r>
        <w:rPr>
          <w:rFonts w:hint="eastAsia" w:ascii="宋体" w:hAnsi="宋体" w:eastAsia="宋体" w:cs="宋体"/>
          <w:b w:val="0"/>
          <w:bCs w:val="0"/>
          <w:kern w:val="44"/>
          <w:sz w:val="21"/>
          <w:szCs w:val="21"/>
        </w:rPr>
        <w:t>本次</w:t>
      </w:r>
      <w:r>
        <w:rPr>
          <w:rFonts w:hint="eastAsia" w:ascii="宋体" w:hAnsi="宋体" w:eastAsia="宋体" w:cs="宋体"/>
          <w:b w:val="0"/>
          <w:bCs w:val="0"/>
          <w:kern w:val="44"/>
          <w:sz w:val="21"/>
          <w:szCs w:val="21"/>
          <w:lang w:val="en-US" w:eastAsia="zh-CN"/>
        </w:rPr>
        <w:t>谈判</w:t>
      </w:r>
      <w:r>
        <w:rPr>
          <w:rFonts w:hint="eastAsia" w:ascii="宋体" w:hAnsi="宋体" w:eastAsia="宋体" w:cs="宋体"/>
          <w:b w:val="0"/>
          <w:bCs w:val="0"/>
          <w:kern w:val="44"/>
          <w:sz w:val="21"/>
          <w:szCs w:val="21"/>
        </w:rPr>
        <w:t>文件关键内容信息公开时间至</w:t>
      </w:r>
      <w:r>
        <w:rPr>
          <w:rFonts w:hint="eastAsia" w:ascii="宋体" w:hAnsi="宋体" w:eastAsia="宋体" w:cs="宋体"/>
          <w:b w:val="0"/>
          <w:bCs w:val="0"/>
          <w:kern w:val="44"/>
          <w:sz w:val="21"/>
          <w:szCs w:val="21"/>
          <w:lang w:val="en-US" w:eastAsia="zh-CN"/>
        </w:rPr>
        <w:t>2021</w:t>
      </w:r>
      <w:r>
        <w:rPr>
          <w:rFonts w:hint="eastAsia" w:ascii="宋体" w:hAnsi="宋体" w:eastAsia="宋体" w:cs="宋体"/>
          <w:b w:val="0"/>
          <w:bCs w:val="0"/>
          <w:kern w:val="44"/>
          <w:sz w:val="21"/>
          <w:szCs w:val="21"/>
        </w:rPr>
        <w:t>年</w:t>
      </w:r>
      <w:r>
        <w:rPr>
          <w:rFonts w:hint="eastAsia" w:ascii="宋体" w:hAnsi="宋体" w:eastAsia="宋体" w:cs="宋体"/>
          <w:b w:val="0"/>
          <w:bCs w:val="0"/>
          <w:kern w:val="44"/>
          <w:sz w:val="21"/>
          <w:szCs w:val="21"/>
          <w:lang w:val="en-US" w:eastAsia="zh-CN"/>
        </w:rPr>
        <w:t>4</w:t>
      </w:r>
      <w:r>
        <w:rPr>
          <w:rFonts w:hint="eastAsia" w:ascii="宋体" w:hAnsi="宋体" w:eastAsia="宋体" w:cs="宋体"/>
          <w:b w:val="0"/>
          <w:bCs w:val="0"/>
          <w:kern w:val="44"/>
          <w:sz w:val="21"/>
          <w:szCs w:val="21"/>
        </w:rPr>
        <w:t>月</w:t>
      </w:r>
      <w:r>
        <w:rPr>
          <w:rFonts w:hint="eastAsia" w:ascii="宋体" w:hAnsi="宋体" w:eastAsia="宋体" w:cs="宋体"/>
          <w:b w:val="0"/>
          <w:bCs w:val="0"/>
          <w:kern w:val="44"/>
          <w:sz w:val="21"/>
          <w:szCs w:val="21"/>
          <w:lang w:val="en-US" w:eastAsia="zh-CN"/>
        </w:rPr>
        <w:t>6</w:t>
      </w:r>
      <w:r>
        <w:rPr>
          <w:rFonts w:hint="eastAsia" w:ascii="宋体" w:hAnsi="宋体" w:eastAsia="宋体" w:cs="宋体"/>
          <w:b w:val="0"/>
          <w:bCs w:val="0"/>
          <w:kern w:val="44"/>
          <w:sz w:val="21"/>
          <w:szCs w:val="21"/>
        </w:rPr>
        <w:t>日24时00分结束</w:t>
      </w:r>
    </w:p>
    <w:p>
      <w:pPr>
        <w:keepNext/>
        <w:keepLines/>
        <w:pageBreakBefore w:val="0"/>
        <w:widowControl w:val="0"/>
        <w:tabs>
          <w:tab w:val="left" w:pos="426"/>
        </w:tabs>
        <w:kinsoku/>
        <w:wordWrap/>
        <w:overflowPunct/>
        <w:topLinePunct w:val="0"/>
        <w:autoSpaceDE/>
        <w:autoSpaceDN/>
        <w:bidi w:val="0"/>
        <w:adjustRightInd w:val="0"/>
        <w:snapToGrid w:val="0"/>
        <w:spacing w:line="360" w:lineRule="atLeast"/>
        <w:ind w:left="0" w:leftChars="0" w:firstLine="420" w:firstLineChars="200"/>
        <w:jc w:val="left"/>
        <w:textAlignment w:val="auto"/>
        <w:outlineLvl w:val="2"/>
        <w:rPr>
          <w:rFonts w:hint="eastAsia" w:ascii="宋体" w:hAnsi="宋体" w:eastAsia="宋体" w:cs="宋体"/>
          <w:b w:val="0"/>
          <w:bCs w:val="0"/>
          <w:kern w:val="44"/>
          <w:sz w:val="21"/>
          <w:szCs w:val="21"/>
        </w:rPr>
      </w:pPr>
      <w:r>
        <w:rPr>
          <w:rFonts w:hint="eastAsia" w:ascii="宋体" w:hAnsi="宋体" w:eastAsia="宋体" w:cs="宋体"/>
          <w:b w:val="0"/>
          <w:bCs w:val="0"/>
          <w:kern w:val="44"/>
          <w:sz w:val="21"/>
          <w:szCs w:val="21"/>
          <w:lang w:val="en-US" w:eastAsia="zh-CN"/>
        </w:rPr>
        <w:t>八</w:t>
      </w:r>
      <w:r>
        <w:rPr>
          <w:rFonts w:hint="eastAsia" w:ascii="宋体" w:hAnsi="宋体" w:eastAsia="宋体" w:cs="宋体"/>
          <w:b w:val="0"/>
          <w:bCs w:val="0"/>
          <w:kern w:val="44"/>
          <w:sz w:val="21"/>
          <w:szCs w:val="21"/>
        </w:rPr>
        <w:t>、联系方式</w:t>
      </w:r>
    </w:p>
    <w:p>
      <w:pPr>
        <w:pStyle w:val="4"/>
        <w:pageBreakBefore w:val="0"/>
        <w:shd w:val="clear" w:color="auto" w:fill="FFFFFF"/>
        <w:kinsoku/>
        <w:wordWrap/>
        <w:overflowPunct/>
        <w:topLinePunct w:val="0"/>
        <w:bidi w:val="0"/>
        <w:snapToGrid w:val="0"/>
        <w:spacing w:before="0" w:beforeAutospacing="0" w:after="0" w:afterAutospacing="0" w:line="360" w:lineRule="atLeast"/>
        <w:ind w:left="706" w:leftChars="336"/>
        <w:rPr>
          <w:rFonts w:hint="eastAsia" w:ascii="宋体" w:hAnsi="宋体" w:eastAsia="宋体" w:cs="宋体"/>
          <w:sz w:val="21"/>
          <w:szCs w:val="21"/>
          <w:lang w:eastAsia="zh-CN"/>
        </w:rPr>
      </w:pPr>
      <w:r>
        <w:rPr>
          <w:rFonts w:hint="eastAsia" w:ascii="宋体" w:hAnsi="宋体" w:eastAsia="宋体" w:cs="宋体"/>
          <w:sz w:val="21"/>
          <w:szCs w:val="21"/>
        </w:rPr>
        <w:t>采购人：</w:t>
      </w:r>
      <w:r>
        <w:rPr>
          <w:rFonts w:hint="eastAsia" w:ascii="宋体" w:hAnsi="宋体" w:eastAsia="宋体" w:cs="宋体"/>
          <w:sz w:val="21"/>
          <w:szCs w:val="21"/>
          <w:lang w:eastAsia="zh-CN"/>
        </w:rPr>
        <w:t>吉林省高速公路集团有限公司松原分公司</w:t>
      </w:r>
    </w:p>
    <w:p>
      <w:pPr>
        <w:pStyle w:val="4"/>
        <w:pageBreakBefore w:val="0"/>
        <w:shd w:val="clear" w:color="auto" w:fill="FFFFFF"/>
        <w:kinsoku/>
        <w:wordWrap/>
        <w:overflowPunct/>
        <w:topLinePunct w:val="0"/>
        <w:bidi w:val="0"/>
        <w:snapToGrid w:val="0"/>
        <w:spacing w:before="0" w:beforeAutospacing="0" w:after="0" w:afterAutospacing="0" w:line="360" w:lineRule="atLeast"/>
        <w:ind w:left="706" w:leftChars="336"/>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地址： </w:t>
      </w:r>
      <w:r>
        <w:rPr>
          <w:rFonts w:hint="eastAsia" w:ascii="宋体" w:hAnsi="宋体" w:eastAsia="宋体" w:cs="宋体"/>
          <w:sz w:val="21"/>
          <w:szCs w:val="21"/>
          <w:highlight w:val="none"/>
          <w:lang w:val="en-US" w:eastAsia="zh-CN"/>
        </w:rPr>
        <w:t>松原市前郭县铁科高速拐脖店收费站入口</w:t>
      </w:r>
    </w:p>
    <w:p>
      <w:pPr>
        <w:pStyle w:val="4"/>
        <w:pageBreakBefore w:val="0"/>
        <w:shd w:val="clear" w:color="auto" w:fill="FFFFFF"/>
        <w:kinsoku/>
        <w:wordWrap/>
        <w:overflowPunct/>
        <w:topLinePunct w:val="0"/>
        <w:bidi w:val="0"/>
        <w:snapToGrid w:val="0"/>
        <w:spacing w:before="0" w:beforeAutospacing="0" w:after="0" w:afterAutospacing="0" w:line="360" w:lineRule="atLeast"/>
        <w:ind w:left="706" w:leftChars="336"/>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联系人： </w:t>
      </w:r>
      <w:r>
        <w:rPr>
          <w:rFonts w:hint="eastAsia" w:ascii="宋体" w:hAnsi="宋体" w:eastAsia="宋体" w:cs="宋体"/>
          <w:sz w:val="21"/>
          <w:szCs w:val="21"/>
          <w:highlight w:val="none"/>
          <w:lang w:val="en-US" w:eastAsia="zh-CN"/>
        </w:rPr>
        <w:t>贾先生</w:t>
      </w:r>
    </w:p>
    <w:p>
      <w:pPr>
        <w:pStyle w:val="4"/>
        <w:pageBreakBefore w:val="0"/>
        <w:shd w:val="clear" w:color="auto" w:fill="FFFFFF"/>
        <w:kinsoku/>
        <w:wordWrap/>
        <w:overflowPunct/>
        <w:topLinePunct w:val="0"/>
        <w:bidi w:val="0"/>
        <w:snapToGrid w:val="0"/>
        <w:spacing w:before="0" w:beforeAutospacing="0" w:after="0" w:afterAutospacing="0" w:line="360" w:lineRule="atLeast"/>
        <w:ind w:left="706" w:leftChars="336"/>
        <w:rPr>
          <w:rFonts w:hint="eastAsia" w:ascii="宋体" w:hAnsi="宋体" w:eastAsia="宋体" w:cs="宋体"/>
          <w:sz w:val="21"/>
          <w:szCs w:val="21"/>
          <w:highlight w:val="none"/>
        </w:rPr>
      </w:pPr>
      <w:r>
        <w:rPr>
          <w:rFonts w:hint="eastAsia" w:ascii="宋体" w:hAnsi="宋体" w:eastAsia="宋体" w:cs="宋体"/>
          <w:sz w:val="21"/>
          <w:szCs w:val="21"/>
          <w:highlight w:val="none"/>
        </w:rPr>
        <w:t>电话：</w:t>
      </w:r>
      <w:r>
        <w:rPr>
          <w:rFonts w:hint="eastAsia" w:ascii="宋体" w:hAnsi="宋体" w:eastAsia="宋体" w:cs="宋体"/>
          <w:sz w:val="21"/>
          <w:szCs w:val="21"/>
          <w:highlight w:val="none"/>
          <w:lang w:val="en-US" w:eastAsia="zh-CN"/>
        </w:rPr>
        <w:t>17504389686</w:t>
      </w:r>
    </w:p>
    <w:p>
      <w:pPr>
        <w:pStyle w:val="4"/>
        <w:pageBreakBefore w:val="0"/>
        <w:shd w:val="clear" w:color="auto" w:fill="FFFFFF"/>
        <w:kinsoku/>
        <w:wordWrap/>
        <w:overflowPunct/>
        <w:topLinePunct w:val="0"/>
        <w:bidi w:val="0"/>
        <w:snapToGrid w:val="0"/>
        <w:spacing w:before="0" w:beforeAutospacing="0" w:after="0" w:afterAutospacing="0" w:line="360" w:lineRule="atLeast"/>
        <w:ind w:left="706" w:leftChars="336"/>
        <w:rPr>
          <w:rFonts w:hint="eastAsia" w:ascii="宋体" w:hAnsi="宋体" w:eastAsia="宋体" w:cs="宋体"/>
          <w:sz w:val="21"/>
          <w:szCs w:val="21"/>
          <w:highlight w:val="yellow"/>
        </w:rPr>
      </w:pPr>
    </w:p>
    <w:p>
      <w:pPr>
        <w:pStyle w:val="4"/>
        <w:pageBreakBefore w:val="0"/>
        <w:shd w:val="clear" w:color="auto" w:fill="FFFFFF"/>
        <w:kinsoku/>
        <w:wordWrap/>
        <w:overflowPunct/>
        <w:topLinePunct w:val="0"/>
        <w:bidi w:val="0"/>
        <w:snapToGrid w:val="0"/>
        <w:spacing w:before="0" w:beforeAutospacing="0" w:after="0" w:afterAutospacing="0" w:line="360" w:lineRule="atLeast"/>
        <w:ind w:left="706" w:leftChars="336"/>
        <w:rPr>
          <w:rFonts w:hint="eastAsia" w:ascii="宋体" w:hAnsi="宋体" w:eastAsia="宋体" w:cs="宋体"/>
          <w:sz w:val="21"/>
          <w:szCs w:val="21"/>
          <w:lang w:eastAsia="zh-CN"/>
        </w:rPr>
      </w:pPr>
      <w:r>
        <w:rPr>
          <w:rFonts w:hint="eastAsia" w:ascii="宋体" w:hAnsi="宋体" w:eastAsia="宋体" w:cs="宋体"/>
          <w:sz w:val="21"/>
          <w:szCs w:val="21"/>
        </w:rPr>
        <w:t>招标代理机构：</w:t>
      </w:r>
      <w:r>
        <w:rPr>
          <w:rFonts w:hint="eastAsia" w:ascii="宋体" w:hAnsi="宋体" w:eastAsia="宋体" w:cs="宋体"/>
          <w:sz w:val="21"/>
          <w:szCs w:val="21"/>
          <w:lang w:eastAsia="zh-CN"/>
        </w:rPr>
        <w:t>国信招标集团股份有限公司</w:t>
      </w:r>
    </w:p>
    <w:p>
      <w:pPr>
        <w:pStyle w:val="4"/>
        <w:pageBreakBefore w:val="0"/>
        <w:shd w:val="clear" w:color="auto" w:fill="FFFFFF"/>
        <w:kinsoku/>
        <w:wordWrap/>
        <w:overflowPunct/>
        <w:topLinePunct w:val="0"/>
        <w:bidi w:val="0"/>
        <w:snapToGrid w:val="0"/>
        <w:spacing w:before="0" w:beforeAutospacing="0" w:after="0" w:afterAutospacing="0" w:line="360" w:lineRule="atLeast"/>
        <w:ind w:left="706" w:leftChars="336"/>
        <w:rPr>
          <w:rFonts w:hint="eastAsia" w:ascii="宋体" w:hAnsi="宋体" w:eastAsia="宋体" w:cs="宋体"/>
          <w:sz w:val="21"/>
          <w:szCs w:val="21"/>
        </w:rPr>
      </w:pPr>
      <w:r>
        <w:rPr>
          <w:rFonts w:hint="eastAsia" w:ascii="宋体" w:hAnsi="宋体" w:eastAsia="宋体" w:cs="宋体"/>
          <w:sz w:val="21"/>
          <w:szCs w:val="21"/>
        </w:rPr>
        <w:t>执行机构：</w:t>
      </w:r>
      <w:r>
        <w:rPr>
          <w:rFonts w:hint="eastAsia" w:ascii="宋体" w:hAnsi="宋体" w:eastAsia="宋体" w:cs="宋体"/>
          <w:sz w:val="21"/>
          <w:szCs w:val="21"/>
          <w:lang w:eastAsia="zh-CN"/>
        </w:rPr>
        <w:t>国信招标集团股份有限公司</w:t>
      </w:r>
      <w:r>
        <w:rPr>
          <w:rFonts w:hint="eastAsia" w:ascii="宋体" w:hAnsi="宋体" w:eastAsia="宋体" w:cs="宋体"/>
          <w:sz w:val="21"/>
          <w:szCs w:val="21"/>
        </w:rPr>
        <w:t>吉林省分公司</w:t>
      </w:r>
    </w:p>
    <w:p>
      <w:pPr>
        <w:pStyle w:val="4"/>
        <w:pageBreakBefore w:val="0"/>
        <w:shd w:val="clear" w:color="auto" w:fill="FFFFFF"/>
        <w:kinsoku/>
        <w:wordWrap/>
        <w:overflowPunct/>
        <w:topLinePunct w:val="0"/>
        <w:bidi w:val="0"/>
        <w:snapToGrid w:val="0"/>
        <w:spacing w:before="0" w:beforeAutospacing="0" w:after="0" w:afterAutospacing="0" w:line="360" w:lineRule="atLeast"/>
        <w:ind w:left="706" w:leftChars="336"/>
        <w:rPr>
          <w:rFonts w:hint="eastAsia" w:ascii="宋体" w:hAnsi="宋体" w:eastAsia="宋体" w:cs="宋体"/>
          <w:sz w:val="21"/>
          <w:szCs w:val="21"/>
        </w:rPr>
      </w:pPr>
      <w:r>
        <w:rPr>
          <w:rFonts w:hint="eastAsia" w:ascii="宋体" w:hAnsi="宋体" w:eastAsia="宋体" w:cs="宋体"/>
          <w:sz w:val="21"/>
          <w:szCs w:val="21"/>
        </w:rPr>
        <w:t>地址：长春市净月旅游开发区生态大街3777号明宇广场A4栋32层招标部</w:t>
      </w:r>
    </w:p>
    <w:p>
      <w:pPr>
        <w:pStyle w:val="4"/>
        <w:pageBreakBefore w:val="0"/>
        <w:shd w:val="clear" w:color="auto" w:fill="FFFFFF"/>
        <w:kinsoku/>
        <w:wordWrap/>
        <w:overflowPunct/>
        <w:topLinePunct w:val="0"/>
        <w:bidi w:val="0"/>
        <w:snapToGrid w:val="0"/>
        <w:spacing w:before="0" w:beforeAutospacing="0" w:after="0" w:afterAutospacing="0" w:line="360" w:lineRule="atLeast"/>
        <w:ind w:left="706" w:leftChars="336"/>
        <w:rPr>
          <w:rFonts w:hint="eastAsia" w:ascii="宋体" w:hAnsi="宋体" w:eastAsia="宋体" w:cs="宋体"/>
          <w:sz w:val="21"/>
          <w:szCs w:val="21"/>
          <w:lang w:eastAsia="zh-CN"/>
        </w:rPr>
      </w:pPr>
      <w:r>
        <w:rPr>
          <w:rFonts w:hint="eastAsia" w:ascii="宋体" w:hAnsi="宋体" w:eastAsia="宋体" w:cs="宋体"/>
          <w:sz w:val="21"/>
          <w:szCs w:val="21"/>
        </w:rPr>
        <w:t>联系人：</w:t>
      </w:r>
      <w:r>
        <w:rPr>
          <w:rFonts w:hint="eastAsia" w:ascii="宋体" w:hAnsi="宋体" w:eastAsia="宋体" w:cs="宋体"/>
          <w:sz w:val="21"/>
          <w:szCs w:val="21"/>
          <w:lang w:val="en-US" w:eastAsia="zh-CN"/>
        </w:rPr>
        <w:t>张娉婷</w:t>
      </w:r>
    </w:p>
    <w:p>
      <w:pPr>
        <w:pStyle w:val="4"/>
        <w:pageBreakBefore w:val="0"/>
        <w:shd w:val="clear" w:color="auto" w:fill="FFFFFF"/>
        <w:kinsoku/>
        <w:wordWrap/>
        <w:overflowPunct/>
        <w:topLinePunct w:val="0"/>
        <w:bidi w:val="0"/>
        <w:snapToGrid w:val="0"/>
        <w:spacing w:before="0" w:beforeAutospacing="0" w:after="0" w:afterAutospacing="0" w:line="360" w:lineRule="atLeast"/>
        <w:ind w:left="706" w:leftChars="336"/>
        <w:rPr>
          <w:rFonts w:hint="eastAsia" w:ascii="宋体" w:hAnsi="宋体" w:eastAsia="宋体" w:cs="宋体"/>
          <w:sz w:val="21"/>
          <w:szCs w:val="21"/>
        </w:rPr>
      </w:pPr>
      <w:r>
        <w:rPr>
          <w:rFonts w:hint="eastAsia" w:ascii="宋体" w:hAnsi="宋体" w:eastAsia="宋体" w:cs="宋体"/>
          <w:sz w:val="21"/>
          <w:szCs w:val="21"/>
        </w:rPr>
        <w:t>电话：0431-81852896</w:t>
      </w:r>
    </w:p>
    <w:p>
      <w:pPr>
        <w:keepNext w:val="0"/>
        <w:keepLines w:val="0"/>
        <w:pageBreakBefore w:val="0"/>
        <w:kinsoku/>
        <w:wordWrap/>
        <w:overflowPunct/>
        <w:topLinePunct w:val="0"/>
        <w:autoSpaceDE/>
        <w:autoSpaceDN/>
        <w:bidi w:val="0"/>
        <w:adjustRightInd w:val="0"/>
        <w:snapToGrid w:val="0"/>
        <w:spacing w:line="360" w:lineRule="atLeast"/>
        <w:ind w:left="0" w:leftChars="0" w:firstLine="840" w:firstLineChars="400"/>
        <w:textAlignment w:val="auto"/>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邮箱：</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"mailto:2232574732@qq.com" </w:instrText>
      </w:r>
      <w:r>
        <w:rPr>
          <w:rFonts w:hint="eastAsia" w:ascii="宋体" w:hAnsi="宋体" w:eastAsia="宋体" w:cs="宋体"/>
          <w:sz w:val="21"/>
          <w:szCs w:val="21"/>
        </w:rPr>
        <w:fldChar w:fldCharType="separate"/>
      </w:r>
      <w:r>
        <w:rPr>
          <w:rStyle w:val="7"/>
          <w:rFonts w:hint="eastAsia" w:ascii="宋体" w:hAnsi="宋体" w:eastAsia="宋体" w:cs="宋体"/>
          <w:sz w:val="21"/>
          <w:szCs w:val="21"/>
          <w:shd w:val="clear" w:color="auto" w:fill="FFFFFF"/>
        </w:rPr>
        <w:t>2232574732@qq.com</w:t>
      </w:r>
      <w:r>
        <w:rPr>
          <w:rStyle w:val="7"/>
          <w:rFonts w:hint="eastAsia" w:ascii="宋体" w:hAnsi="宋体" w:eastAsia="宋体" w:cs="宋体"/>
          <w:sz w:val="21"/>
          <w:szCs w:val="21"/>
          <w:shd w:val="clear" w:color="auto" w:fill="FFFFFF"/>
        </w:rPr>
        <w:fldChar w:fldCharType="end"/>
      </w:r>
    </w:p>
    <w:p>
      <w:pPr>
        <w:pStyle w:val="2"/>
        <w:pageBreakBefore w:val="0"/>
        <w:kinsoku/>
        <w:wordWrap/>
        <w:overflowPunct/>
        <w:topLinePunct w:val="0"/>
        <w:bidi w:val="0"/>
        <w:snapToGrid w:val="0"/>
        <w:spacing w:line="360" w:lineRule="atLeast"/>
        <w:rPr>
          <w:rFonts w:hint="eastAsia" w:ascii="宋体" w:hAnsi="宋体" w:eastAsia="宋体" w:cs="宋体"/>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BA65F5"/>
    <w:multiLevelType w:val="multilevel"/>
    <w:tmpl w:val="08BA65F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B19751C"/>
    <w:multiLevelType w:val="multilevel"/>
    <w:tmpl w:val="3B19751C"/>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AAB3475"/>
    <w:multiLevelType w:val="singleLevel"/>
    <w:tmpl w:val="5AAB3475"/>
    <w:lvl w:ilvl="0" w:tentative="0">
      <w:start w:val="1"/>
      <w:numFmt w:val="decimal"/>
      <w:lvlText w:val="%1."/>
      <w:lvlJc w:val="left"/>
      <w:pPr>
        <w:ind w:left="425" w:hanging="425"/>
      </w:pPr>
      <w:rPr>
        <w:rFonts w:hint="default"/>
      </w:rPr>
    </w:lvl>
  </w:abstractNum>
  <w:abstractNum w:abstractNumId="3">
    <w:nsid w:val="5AAB3487"/>
    <w:multiLevelType w:val="singleLevel"/>
    <w:tmpl w:val="5AAB3487"/>
    <w:lvl w:ilvl="0" w:tentative="0">
      <w:start w:val="1"/>
      <w:numFmt w:val="decimal"/>
      <w:lvlText w:val="%1)"/>
      <w:lvlJc w:val="left"/>
      <w:pPr>
        <w:ind w:left="425" w:hanging="425"/>
      </w:pPr>
      <w:rPr>
        <w:rFonts w:hint="default"/>
      </w:rPr>
    </w:lvl>
  </w:abstractNum>
  <w:abstractNum w:abstractNumId="4">
    <w:nsid w:val="66D8C4CA"/>
    <w:multiLevelType w:val="singleLevel"/>
    <w:tmpl w:val="66D8C4CA"/>
    <w:lvl w:ilvl="0" w:tentative="0">
      <w:start w:val="1"/>
      <w:numFmt w:val="decimal"/>
      <w:lvlText w:val="%1."/>
      <w:lvlJc w:val="left"/>
      <w:pPr>
        <w:tabs>
          <w:tab w:val="left" w:pos="312"/>
        </w:tabs>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141908"/>
    <w:rsid w:val="212C60CC"/>
    <w:rsid w:val="7E9126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qFormat/>
    <w:uiPriority w:val="0"/>
    <w:pPr>
      <w:keepNext/>
      <w:keepLines/>
      <w:spacing w:before="260" w:after="260" w:line="413" w:lineRule="auto"/>
      <w:outlineLvl w:val="1"/>
    </w:pPr>
    <w:rPr>
      <w:rFonts w:ascii="Arial" w:hAnsi="Arial" w:eastAsia="黑体"/>
      <w:b/>
      <w:bCs/>
      <w:sz w:val="32"/>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autoSpaceDE w:val="0"/>
      <w:autoSpaceDN w:val="0"/>
      <w:adjustRightInd w:val="0"/>
      <w:spacing w:line="360" w:lineRule="atLeast"/>
      <w:ind w:firstLine="420"/>
      <w:textAlignment w:val="baseline"/>
    </w:pPr>
    <w:rPr>
      <w:rFonts w:ascii="宋体"/>
      <w:kern w:val="0"/>
      <w:sz w:val="24"/>
      <w:szCs w:val="20"/>
    </w:rPr>
  </w:style>
  <w:style w:type="paragraph" w:styleId="4">
    <w:name w:val="Normal (Web)"/>
    <w:basedOn w:val="1"/>
    <w:qFormat/>
    <w:uiPriority w:val="0"/>
    <w:pPr>
      <w:widowControl/>
      <w:spacing w:before="100" w:beforeAutospacing="1" w:after="100" w:afterAutospacing="1"/>
      <w:jc w:val="left"/>
    </w:pPr>
    <w:rPr>
      <w:rFonts w:ascii="宋体" w:hAnsi="宋体"/>
      <w:kern w:val="0"/>
      <w:sz w:val="24"/>
      <w:szCs w:val="24"/>
    </w:rPr>
  </w:style>
  <w:style w:type="character" w:styleId="7">
    <w:name w:val="Hyperlink"/>
    <w:basedOn w:val="6"/>
    <w:unhideWhenUsed/>
    <w:uiPriority w:val="99"/>
    <w:rPr>
      <w:color w:val="0000FF"/>
      <w:u w:val="single"/>
    </w:rPr>
  </w:style>
  <w:style w:type="paragraph" w:customStyle="1" w:styleId="8">
    <w:name w:val="列出段落3"/>
    <w:basedOn w:val="1"/>
    <w:qFormat/>
    <w:uiPriority w:val="0"/>
    <w:pPr>
      <w:ind w:firstLine="420" w:firstLineChars="200"/>
    </w:pPr>
  </w:style>
  <w:style w:type="paragraph" w:customStyle="1" w:styleId="9">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2021-03-30T03:47:00Z</dcterms:created>
  <dc:creator>Administrator</dc:creator>
  <cp:lastModifiedBy>张</cp:lastModifiedBy>
  <dcterms:modified xsi:type="dcterms:W3CDTF">2021-03-30T04:00:34Z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9F716AE0FFCE48D0AFD7CB99B0CA7B55</vt:lpwstr>
  </property>
</Properties>
</file>