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FE" w:rsidRPr="005D65FE" w:rsidRDefault="00E25BF7" w:rsidP="00132B01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吉林省高速公路智能化示范工程施工招标</w:t>
      </w:r>
    </w:p>
    <w:p w:rsidR="00132B01" w:rsidRPr="005D65FE" w:rsidRDefault="00132B01" w:rsidP="00132B01">
      <w:pPr>
        <w:adjustRightInd w:val="0"/>
        <w:snapToGrid w:val="0"/>
        <w:jc w:val="center"/>
        <w:rPr>
          <w:rFonts w:ascii="宋体" w:hAnsi="宋体"/>
          <w:b/>
          <w:color w:val="000000" w:themeColor="text1"/>
          <w:sz w:val="24"/>
        </w:rPr>
      </w:pPr>
      <w:r w:rsidRPr="005D65FE">
        <w:rPr>
          <w:rFonts w:ascii="宋体" w:hAnsi="宋体" w:hint="eastAsia"/>
          <w:b/>
          <w:color w:val="000000" w:themeColor="text1"/>
          <w:sz w:val="24"/>
        </w:rPr>
        <w:t>中标候选人公示附件</w:t>
      </w:r>
    </w:p>
    <w:p w:rsidR="002F54F1" w:rsidRPr="005D65FE" w:rsidRDefault="002F54F1" w:rsidP="00132B01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:rsidR="000B26E4" w:rsidRPr="00E25BF7" w:rsidRDefault="000B26E4" w:rsidP="00132B01">
      <w:pPr>
        <w:adjustRightInd w:val="0"/>
        <w:snapToGrid w:val="0"/>
        <w:jc w:val="left"/>
        <w:rPr>
          <w:rFonts w:ascii="宋体" w:hAnsi="宋体"/>
          <w:b/>
          <w:color w:val="000000" w:themeColor="text1"/>
          <w:sz w:val="24"/>
        </w:rPr>
      </w:pPr>
      <w:r w:rsidRPr="00E25BF7">
        <w:rPr>
          <w:rFonts w:ascii="宋体" w:hAnsi="宋体" w:hint="eastAsia"/>
          <w:b/>
          <w:color w:val="000000" w:themeColor="text1"/>
          <w:sz w:val="24"/>
        </w:rPr>
        <w:t>一、中标候选人资料：</w:t>
      </w:r>
    </w:p>
    <w:p w:rsidR="002F54F1" w:rsidRPr="005D65FE" w:rsidRDefault="002F54F1" w:rsidP="00132B01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:rsidR="006F63C0" w:rsidRPr="00E25BF7" w:rsidRDefault="00223819" w:rsidP="000B26E4">
      <w:pPr>
        <w:adjustRightInd w:val="0"/>
        <w:snapToGrid w:val="0"/>
        <w:jc w:val="left"/>
        <w:rPr>
          <w:rFonts w:ascii="宋体" w:hAnsi="宋体"/>
          <w:b/>
          <w:color w:val="000000" w:themeColor="text1"/>
          <w:sz w:val="24"/>
        </w:rPr>
      </w:pPr>
      <w:bookmarkStart w:id="0" w:name="_Hlk36825536"/>
      <w:r w:rsidRPr="00E25BF7">
        <w:rPr>
          <w:rFonts w:ascii="宋体" w:hAnsi="宋体" w:hint="eastAsia"/>
          <w:b/>
          <w:color w:val="000000" w:themeColor="text1"/>
          <w:sz w:val="24"/>
        </w:rPr>
        <w:t>第一中标候选人</w:t>
      </w:r>
    </w:p>
    <w:tbl>
      <w:tblPr>
        <w:tblW w:w="90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2122"/>
        <w:gridCol w:w="2125"/>
        <w:gridCol w:w="2124"/>
        <w:gridCol w:w="2123"/>
      </w:tblGrid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投标人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千方捷通科技股份有限公司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 w:rsidRPr="00D80E77">
              <w:rPr>
                <w:rFonts w:ascii="宋体" w:hAnsi="宋体"/>
                <w:kern w:val="0"/>
                <w:szCs w:val="21"/>
              </w:rPr>
              <w:t>91110108744729267H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BD345D">
              <w:rPr>
                <w:rFonts w:ascii="宋体" w:hAnsi="宋体"/>
                <w:szCs w:val="21"/>
              </w:rPr>
              <w:t>质量要求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符合国家、交通运输部、吉林省相关规范、规程和技术标准及招标人技术要求，并通过交通运输部竣工验收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BD345D">
              <w:rPr>
                <w:rFonts w:ascii="宋体" w:hAnsi="宋体"/>
                <w:szCs w:val="21"/>
              </w:rPr>
              <w:t>安全目标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承诺的工期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2020年11月15日前完成本项目整体建设内容的总集成与联合调试，2020年12月5日前完成本项目整体建设内容的初步验收与试运行，2020年12月25日前通过本项目整体建设内容的竣工验收。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资质类型、等级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公路交通工程（公路机电系统工程分项）专业承包一级资质</w:t>
            </w:r>
          </w:p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电子与智能化工程专业承包一级资质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财务状况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201</w:t>
            </w:r>
            <w:r w:rsidRPr="00BD345D">
              <w:rPr>
                <w:rFonts w:ascii="宋体" w:hAnsi="宋体"/>
                <w:kern w:val="0"/>
                <w:szCs w:val="21"/>
              </w:rPr>
              <w:t>9</w:t>
            </w:r>
            <w:r w:rsidRPr="00BD345D">
              <w:rPr>
                <w:rFonts w:ascii="宋体" w:hAnsi="宋体" w:hint="eastAsia"/>
                <w:kern w:val="0"/>
                <w:szCs w:val="21"/>
              </w:rPr>
              <w:t>年度财务会计报告中流动资产</w:t>
            </w:r>
            <w:r w:rsidRPr="00D80E77">
              <w:rPr>
                <w:rFonts w:ascii="宋体" w:hAnsi="宋体"/>
                <w:szCs w:val="21"/>
                <w:u w:val="single"/>
              </w:rPr>
              <w:t>168598</w:t>
            </w:r>
            <w:r w:rsidRPr="00BD345D">
              <w:rPr>
                <w:rFonts w:ascii="宋体" w:hAnsi="宋体" w:hint="eastAsia"/>
                <w:sz w:val="24"/>
              </w:rPr>
              <w:t>万元，</w:t>
            </w:r>
            <w:r w:rsidRPr="00BD345D">
              <w:rPr>
                <w:rFonts w:ascii="宋体" w:hAnsi="宋体" w:hint="eastAsia"/>
                <w:kern w:val="0"/>
                <w:szCs w:val="21"/>
              </w:rPr>
              <w:t>流动负债</w:t>
            </w:r>
            <w:r w:rsidRPr="00D80E77">
              <w:rPr>
                <w:rFonts w:ascii="宋体" w:hAnsi="宋体"/>
                <w:szCs w:val="21"/>
                <w:u w:val="single"/>
              </w:rPr>
              <w:t>106661</w:t>
            </w:r>
            <w:r w:rsidRPr="00BD345D">
              <w:rPr>
                <w:rFonts w:ascii="宋体" w:hAnsi="宋体" w:hint="eastAsia"/>
                <w:sz w:val="24"/>
              </w:rPr>
              <w:t>万元。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2676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信誉情况</w:t>
            </w:r>
          </w:p>
        </w:tc>
        <w:tc>
          <w:tcPr>
            <w:tcW w:w="6372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符合招标文件规定。</w:t>
            </w:r>
          </w:p>
        </w:tc>
      </w:tr>
      <w:tr w:rsidR="00E0184D" w:rsidRPr="00BD345D" w:rsidTr="008F2C85">
        <w:trPr>
          <w:cantSplit/>
          <w:trHeight w:val="283"/>
        </w:trPr>
        <w:tc>
          <w:tcPr>
            <w:tcW w:w="554" w:type="dxa"/>
            <w:vMerge w:val="restart"/>
            <w:textDirection w:val="tbRlV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项目经理和项目总工</w:t>
            </w:r>
          </w:p>
        </w:tc>
        <w:tc>
          <w:tcPr>
            <w:tcW w:w="2122" w:type="dxa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125" w:type="dxa"/>
            <w:vAlign w:val="center"/>
          </w:tcPr>
          <w:p w:rsidR="00E0184D" w:rsidRPr="005B1C09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B1C09">
              <w:rPr>
                <w:rFonts w:ascii="宋体" w:hAnsi="宋体" w:hint="eastAsia"/>
                <w:b/>
                <w:bCs/>
                <w:szCs w:val="21"/>
              </w:rPr>
              <w:t>项目经理</w:t>
            </w:r>
          </w:p>
        </w:tc>
        <w:tc>
          <w:tcPr>
            <w:tcW w:w="2124" w:type="dxa"/>
            <w:vAlign w:val="center"/>
          </w:tcPr>
          <w:p w:rsidR="00E0184D" w:rsidRPr="00D80E77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80E77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123" w:type="dxa"/>
            <w:vAlign w:val="center"/>
          </w:tcPr>
          <w:p w:rsidR="00E0184D" w:rsidRPr="00D80E77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80E77">
              <w:rPr>
                <w:rFonts w:ascii="宋体" w:hAnsi="宋体" w:hint="eastAsia"/>
                <w:szCs w:val="21"/>
              </w:rPr>
              <w:t>王彩云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bCs/>
                <w:szCs w:val="21"/>
              </w:rPr>
              <w:t>建造师注册号</w:t>
            </w:r>
          </w:p>
        </w:tc>
        <w:tc>
          <w:tcPr>
            <w:tcW w:w="2125" w:type="dxa"/>
            <w:vAlign w:val="center"/>
          </w:tcPr>
          <w:p w:rsidR="004A1B6B" w:rsidRPr="00BD345D" w:rsidRDefault="004A1B6B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京111111220730</w:t>
            </w:r>
          </w:p>
        </w:tc>
        <w:tc>
          <w:tcPr>
            <w:tcW w:w="2124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安全生产考核</w:t>
            </w:r>
          </w:p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合格证书</w:t>
            </w:r>
            <w:r w:rsidRPr="00BD345D">
              <w:rPr>
                <w:rFonts w:ascii="宋体" w:hAnsi="宋体" w:hint="eastAsia"/>
                <w:bCs/>
                <w:szCs w:val="21"/>
              </w:rPr>
              <w:t>编号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D80E77">
              <w:rPr>
                <w:rFonts w:ascii="宋体" w:hAnsi="宋体" w:hint="eastAsia"/>
                <w:bCs/>
                <w:szCs w:val="21"/>
              </w:rPr>
              <w:t>京交安B（12）G08351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249" w:type="dxa"/>
            <w:gridSpan w:val="2"/>
            <w:vAlign w:val="center"/>
          </w:tcPr>
          <w:p w:rsidR="004A1B6B" w:rsidRPr="00F26D6D" w:rsidRDefault="004A1B6B" w:rsidP="004A1B6B">
            <w:pPr>
              <w:pStyle w:val="4"/>
              <w:snapToGrid w:val="0"/>
              <w:spacing w:before="0" w:after="0" w:line="240" w:lineRule="auto"/>
              <w:jc w:val="center"/>
              <w:rPr>
                <w:rFonts w:ascii="宋体" w:eastAsiaTheme="minorEastAsia" w:hAnsi="宋体" w:cstheme="minorBidi"/>
                <w:b w:val="0"/>
                <w:bCs w:val="0"/>
                <w:sz w:val="21"/>
                <w:szCs w:val="21"/>
              </w:rPr>
            </w:pPr>
            <w:r w:rsidRPr="00F26D6D">
              <w:rPr>
                <w:rFonts w:ascii="宋体" w:eastAsiaTheme="minorEastAsia" w:hAnsi="宋体" w:cstheme="minorBidi" w:hint="eastAsia"/>
                <w:b w:val="0"/>
                <w:bCs w:val="0"/>
                <w:sz w:val="21"/>
                <w:szCs w:val="21"/>
              </w:rPr>
              <w:t>工程项目名称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担任何职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F5C24">
              <w:rPr>
                <w:rFonts w:ascii="宋体" w:hAnsi="宋体" w:hint="eastAsia"/>
                <w:bCs/>
                <w:szCs w:val="21"/>
              </w:rPr>
              <w:t>201</w:t>
            </w:r>
            <w:r>
              <w:rPr>
                <w:rFonts w:ascii="宋体" w:hAnsi="宋体"/>
                <w:bCs/>
                <w:szCs w:val="21"/>
              </w:rPr>
              <w:t>4</w:t>
            </w:r>
            <w:r w:rsidRPr="001F5C24">
              <w:rPr>
                <w:rFonts w:ascii="宋体" w:hAnsi="宋体" w:hint="eastAsia"/>
                <w:bCs/>
                <w:szCs w:val="21"/>
              </w:rPr>
              <w:t>～201</w:t>
            </w: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4249" w:type="dxa"/>
            <w:gridSpan w:val="2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/>
                <w:kern w:val="0"/>
                <w:szCs w:val="21"/>
              </w:rPr>
              <w:t>连徐高速公路监控中心大屏改造机电工程施工项目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项目经理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1F5C24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1F5C24">
              <w:rPr>
                <w:rFonts w:ascii="宋体" w:hAnsi="宋体"/>
                <w:bCs/>
                <w:szCs w:val="21"/>
              </w:rPr>
              <w:t>20</w:t>
            </w:r>
            <w:r w:rsidRPr="001F5C24"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2</w:t>
            </w:r>
            <w:r w:rsidRPr="001F5C24">
              <w:rPr>
                <w:rFonts w:ascii="宋体" w:hAnsi="宋体"/>
                <w:bCs/>
                <w:szCs w:val="21"/>
              </w:rPr>
              <w:t>～201</w:t>
            </w: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4249" w:type="dxa"/>
            <w:gridSpan w:val="2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/>
                <w:kern w:val="0"/>
                <w:szCs w:val="21"/>
              </w:rPr>
              <w:t>苏嘉杭高速公路监控系统改造项目SJH-JKGZ标段</w:t>
            </w:r>
          </w:p>
        </w:tc>
        <w:tc>
          <w:tcPr>
            <w:tcW w:w="2123" w:type="dxa"/>
            <w:vAlign w:val="center"/>
          </w:tcPr>
          <w:p w:rsidR="004A1B6B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项目经理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125" w:type="dxa"/>
            <w:vAlign w:val="center"/>
          </w:tcPr>
          <w:p w:rsidR="004A1B6B" w:rsidRPr="005B1C09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B1C09">
              <w:rPr>
                <w:rFonts w:ascii="宋体" w:hAnsi="宋体" w:hint="eastAsia"/>
                <w:b/>
                <w:bCs/>
                <w:szCs w:val="21"/>
              </w:rPr>
              <w:t>项目总工</w:t>
            </w:r>
          </w:p>
        </w:tc>
        <w:tc>
          <w:tcPr>
            <w:tcW w:w="2124" w:type="dxa"/>
            <w:vAlign w:val="center"/>
          </w:tcPr>
          <w:p w:rsidR="004A1B6B" w:rsidRPr="00D80E77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D80E77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123" w:type="dxa"/>
            <w:vAlign w:val="center"/>
          </w:tcPr>
          <w:p w:rsidR="004A1B6B" w:rsidRPr="00D80E77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D80E77">
              <w:rPr>
                <w:rFonts w:ascii="宋体" w:hAnsi="宋体" w:hint="eastAsia"/>
                <w:szCs w:val="21"/>
              </w:rPr>
              <w:t>赵术斌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2125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 w:rsidRPr="00847D01">
              <w:rPr>
                <w:rFonts w:ascii="宋体" w:hAnsi="宋体"/>
                <w:bCs/>
                <w:szCs w:val="21"/>
              </w:rPr>
              <w:t>B081020176</w:t>
            </w:r>
          </w:p>
        </w:tc>
        <w:tc>
          <w:tcPr>
            <w:tcW w:w="2124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安全生产考核</w:t>
            </w:r>
          </w:p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合格证书</w:t>
            </w:r>
            <w:r w:rsidRPr="00BD345D">
              <w:rPr>
                <w:rFonts w:ascii="宋体" w:hAnsi="宋体" w:hint="eastAsia"/>
                <w:bCs/>
                <w:szCs w:val="21"/>
              </w:rPr>
              <w:t>编号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847D01">
              <w:rPr>
                <w:rFonts w:ascii="宋体" w:hAnsi="宋体" w:hint="eastAsia"/>
                <w:kern w:val="0"/>
                <w:szCs w:val="21"/>
              </w:rPr>
              <w:t>京交安B（12）G02013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249" w:type="dxa"/>
            <w:gridSpan w:val="2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工程项目名称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担任何职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F5C24"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ascii="宋体" w:hAnsi="宋体"/>
                <w:bCs/>
                <w:szCs w:val="21"/>
              </w:rPr>
              <w:t>16</w:t>
            </w:r>
            <w:r w:rsidRPr="001F5C24">
              <w:rPr>
                <w:rFonts w:ascii="宋体" w:hAnsi="宋体"/>
                <w:bCs/>
                <w:szCs w:val="21"/>
              </w:rPr>
              <w:t>～201</w:t>
            </w:r>
            <w:r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4249" w:type="dxa"/>
            <w:gridSpan w:val="2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平远至文山高速公路平远至老回龙段隧道机电工程施工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项目总工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F5C24">
              <w:rPr>
                <w:rFonts w:ascii="宋体" w:hAnsi="宋体"/>
                <w:bCs/>
                <w:szCs w:val="21"/>
              </w:rPr>
              <w:t>20</w:t>
            </w:r>
            <w:r>
              <w:rPr>
                <w:rFonts w:ascii="宋体" w:hAnsi="宋体"/>
                <w:bCs/>
                <w:szCs w:val="21"/>
              </w:rPr>
              <w:t>14</w:t>
            </w:r>
            <w:r w:rsidRPr="001F5C24">
              <w:rPr>
                <w:rFonts w:ascii="宋体" w:hAnsi="宋体"/>
                <w:bCs/>
                <w:szCs w:val="21"/>
              </w:rPr>
              <w:t>～201</w:t>
            </w:r>
            <w:r>
              <w:rPr>
                <w:rFonts w:ascii="宋体" w:hAnsi="宋体"/>
                <w:bCs/>
                <w:szCs w:val="21"/>
              </w:rPr>
              <w:t>7</w:t>
            </w:r>
          </w:p>
        </w:tc>
        <w:tc>
          <w:tcPr>
            <w:tcW w:w="4249" w:type="dxa"/>
            <w:gridSpan w:val="2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/>
                <w:kern w:val="0"/>
                <w:szCs w:val="21"/>
              </w:rPr>
              <w:t>杭金衢高速公路新岭隧道段拓宽工程机电施工</w:t>
            </w:r>
          </w:p>
        </w:tc>
        <w:tc>
          <w:tcPr>
            <w:tcW w:w="2123" w:type="dxa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项目总工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 w:val="restart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企业</w:t>
            </w:r>
          </w:p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项目</w:t>
            </w:r>
          </w:p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业绩</w:t>
            </w:r>
          </w:p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494" w:type="dxa"/>
            <w:gridSpan w:val="4"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工程</w:t>
            </w:r>
            <w:r w:rsidRPr="00BD345D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杭州绕城下沙互通至江东大桥高速公路机电施工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乐山至自贡高速公路项目机电工程施工JD合同段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恩施至来凤高速公路、湖北恩施至重庆黔江高速公路宣恩至咸丰（鄂渝界）段及银川至北海高速公路建始（陇里）至恩施（罗针田）k111+640～k119+051段机电工程施工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麻城至武穴高速公路机电工程施工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岳阳至宜昌高速公路石首至松滋段机电工程施工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新疆维吾尔族自治区国道218线伊宁至墩麻扎段公路项目机电工程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福建省漳州至永安高速公路龙岩段机电工程监控、收费、通信系统供货与安装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长深高速公路长春至双辽段机电工程施工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 w:rsidRPr="00E0184D">
              <w:rPr>
                <w:rFonts w:ascii="宋体" w:hAnsi="宋体"/>
                <w:kern w:val="0"/>
                <w:szCs w:val="21"/>
              </w:rPr>
              <w:t>三门峡至淅川高速公路卢氏至西坪段交通机电、隧道消防、照明、配电及10kV线路架设工程</w:t>
            </w:r>
          </w:p>
        </w:tc>
      </w:tr>
      <w:tr w:rsidR="004A1B6B" w:rsidRPr="00BD345D" w:rsidTr="008F2C85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4A1B6B" w:rsidRPr="00BD345D" w:rsidRDefault="004A1B6B" w:rsidP="004A1B6B">
            <w:pPr>
              <w:snapToGrid w:val="0"/>
            </w:pPr>
          </w:p>
        </w:tc>
        <w:tc>
          <w:tcPr>
            <w:tcW w:w="8494" w:type="dxa"/>
            <w:gridSpan w:val="4"/>
            <w:vAlign w:val="center"/>
          </w:tcPr>
          <w:p w:rsidR="004A1B6B" w:rsidRPr="00E0184D" w:rsidRDefault="004A1B6B" w:rsidP="004A1B6B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襄阳绕城高速公路东段机电工程施工</w:t>
            </w:r>
          </w:p>
        </w:tc>
      </w:tr>
      <w:bookmarkEnd w:id="0"/>
    </w:tbl>
    <w:p w:rsidR="000B26E4" w:rsidRPr="005D65FE" w:rsidRDefault="000B26E4" w:rsidP="007B2E10">
      <w:pPr>
        <w:rPr>
          <w:rFonts w:ascii="宋体" w:hAnsi="宋体"/>
          <w:szCs w:val="21"/>
        </w:rPr>
      </w:pPr>
    </w:p>
    <w:p w:rsidR="00A87082" w:rsidRPr="00E25BF7" w:rsidRDefault="00A87082" w:rsidP="00A87082">
      <w:pPr>
        <w:adjustRightInd w:val="0"/>
        <w:snapToGrid w:val="0"/>
        <w:jc w:val="left"/>
        <w:rPr>
          <w:rFonts w:ascii="宋体" w:hAnsi="宋体"/>
          <w:b/>
          <w:color w:val="000000" w:themeColor="text1"/>
          <w:sz w:val="24"/>
        </w:rPr>
      </w:pPr>
      <w:r w:rsidRPr="00E25BF7">
        <w:rPr>
          <w:rFonts w:ascii="宋体" w:hAnsi="宋体" w:hint="eastAsia"/>
          <w:b/>
          <w:color w:val="000000" w:themeColor="text1"/>
          <w:sz w:val="24"/>
        </w:rPr>
        <w:lastRenderedPageBreak/>
        <w:t>第二中标候选人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2122"/>
        <w:gridCol w:w="2125"/>
        <w:gridCol w:w="2124"/>
        <w:gridCol w:w="2416"/>
      </w:tblGrid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投标人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北京云星宇交通科技股份有限公司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统一社会信用代码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 w:cs="宋体"/>
                <w:szCs w:val="21"/>
              </w:rPr>
              <w:t>91110000633795210K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承诺的</w:t>
            </w:r>
            <w:r w:rsidRPr="00E77D1F">
              <w:rPr>
                <w:rFonts w:ascii="宋体" w:hAnsi="宋体"/>
                <w:szCs w:val="21"/>
              </w:rPr>
              <w:t>质量要求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符合国家、交通运输部、吉林省相关规范、规程和技术标准及招标人技术要求，并通过交通运输部竣工验收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承诺的</w:t>
            </w:r>
            <w:r w:rsidRPr="00E77D1F">
              <w:rPr>
                <w:rFonts w:ascii="宋体" w:hAnsi="宋体"/>
                <w:szCs w:val="21"/>
              </w:rPr>
              <w:t>安全目标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承诺的工期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2020年11月15日前完成本项目整体建设内容的总集成与联合调试，2020年12月5日前完成本项目整体建设内容的初步验收与试运行，2020年12月25日前通过本项目整体建设内容的竣工验收。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资质类型、等级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公路交通工程（公路机电系统工程分项）专业承包一级资质</w:t>
            </w:r>
          </w:p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电子与智能化工程专业承包一级资质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财务状况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2019年度财务会计报告中流动资产</w:t>
            </w:r>
            <w:r w:rsidRPr="00E77D1F">
              <w:rPr>
                <w:rFonts w:ascii="宋体" w:hAnsi="宋体"/>
                <w:szCs w:val="21"/>
                <w:u w:val="single"/>
              </w:rPr>
              <w:t>287634</w:t>
            </w:r>
            <w:r w:rsidRPr="00E77D1F">
              <w:rPr>
                <w:rFonts w:ascii="宋体" w:hAnsi="宋体"/>
                <w:szCs w:val="21"/>
              </w:rPr>
              <w:t>万元，</w:t>
            </w:r>
            <w:r w:rsidRPr="00E77D1F">
              <w:rPr>
                <w:rFonts w:ascii="宋体" w:hAnsi="宋体"/>
                <w:kern w:val="0"/>
                <w:szCs w:val="21"/>
              </w:rPr>
              <w:t>流动负债</w:t>
            </w:r>
            <w:r w:rsidRPr="00E77D1F">
              <w:rPr>
                <w:rFonts w:ascii="宋体" w:hAnsi="宋体"/>
                <w:szCs w:val="21"/>
                <w:u w:val="single"/>
              </w:rPr>
              <w:t>255327</w:t>
            </w:r>
            <w:r w:rsidRPr="00E77D1F">
              <w:rPr>
                <w:rFonts w:ascii="宋体" w:hAnsi="宋体"/>
                <w:szCs w:val="21"/>
              </w:rPr>
              <w:t>万元。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2676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信誉情况</w:t>
            </w:r>
          </w:p>
        </w:tc>
        <w:tc>
          <w:tcPr>
            <w:tcW w:w="6665" w:type="dxa"/>
            <w:gridSpan w:val="3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符合招标文件规定。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项目经理和项目总工</w:t>
            </w:r>
          </w:p>
        </w:tc>
        <w:tc>
          <w:tcPr>
            <w:tcW w:w="2122" w:type="dxa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125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2124" w:type="dxa"/>
            <w:vAlign w:val="center"/>
          </w:tcPr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416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尹小辉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建造师注册号</w:t>
            </w:r>
          </w:p>
        </w:tc>
        <w:tc>
          <w:tcPr>
            <w:tcW w:w="2125" w:type="dxa"/>
            <w:vAlign w:val="center"/>
          </w:tcPr>
          <w:p w:rsidR="00E0184D" w:rsidRPr="00E77D1F" w:rsidRDefault="00E0184D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京111181905877</w:t>
            </w:r>
          </w:p>
        </w:tc>
        <w:tc>
          <w:tcPr>
            <w:tcW w:w="2124" w:type="dxa"/>
            <w:vAlign w:val="center"/>
          </w:tcPr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安全生产考核</w:t>
            </w:r>
          </w:p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合格证书编号</w:t>
            </w:r>
          </w:p>
        </w:tc>
        <w:tc>
          <w:tcPr>
            <w:tcW w:w="2416" w:type="dxa"/>
            <w:vAlign w:val="center"/>
          </w:tcPr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京交安B(20)G00096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249" w:type="dxa"/>
            <w:gridSpan w:val="2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MingLiU"/>
                <w:kern w:val="0"/>
                <w:szCs w:val="21"/>
              </w:rPr>
              <w:t>工程项目名称</w:t>
            </w:r>
          </w:p>
        </w:tc>
        <w:tc>
          <w:tcPr>
            <w:tcW w:w="2416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MingLiU"/>
                <w:kern w:val="0"/>
                <w:szCs w:val="21"/>
              </w:rPr>
              <w:t>担任何职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宋体"/>
                <w:kern w:val="0"/>
                <w:szCs w:val="21"/>
              </w:rPr>
              <w:t>2015.07-2015.12</w:t>
            </w:r>
          </w:p>
        </w:tc>
        <w:tc>
          <w:tcPr>
            <w:tcW w:w="4249" w:type="dxa"/>
            <w:gridSpan w:val="2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Helvetica"/>
                <w:color w:val="333333"/>
                <w:szCs w:val="21"/>
              </w:rPr>
              <w:t>辽宁省国家公路网交通情况调查数据采集与服务系统工程（高速公路</w:t>
            </w:r>
            <w:r w:rsidRPr="00E77D1F">
              <w:rPr>
                <w:rFonts w:ascii="宋体" w:hAnsi="宋体" w:cs="宋体"/>
                <w:szCs w:val="21"/>
              </w:rPr>
              <w:t>部分</w:t>
            </w:r>
            <w:r w:rsidRPr="00E77D1F">
              <w:rPr>
                <w:rFonts w:ascii="宋体" w:hAnsi="宋体" w:cs="Helvetica"/>
                <w:color w:val="333333"/>
                <w:szCs w:val="21"/>
              </w:rPr>
              <w:t>）第一合同段</w:t>
            </w:r>
          </w:p>
        </w:tc>
        <w:tc>
          <w:tcPr>
            <w:tcW w:w="2416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项目经理</w:t>
            </w:r>
          </w:p>
        </w:tc>
      </w:tr>
      <w:tr w:rsidR="00E0184D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E0184D" w:rsidRPr="00E77D1F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125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项目总工</w:t>
            </w:r>
          </w:p>
        </w:tc>
        <w:tc>
          <w:tcPr>
            <w:tcW w:w="2124" w:type="dxa"/>
            <w:vAlign w:val="center"/>
          </w:tcPr>
          <w:p w:rsidR="00E0184D" w:rsidRPr="00E77D1F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416" w:type="dxa"/>
            <w:vAlign w:val="center"/>
          </w:tcPr>
          <w:p w:rsidR="00E0184D" w:rsidRPr="00E77D1F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刘杰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8F2C85" w:rsidRPr="00E77D1F" w:rsidRDefault="008F2C85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职称证书编号</w:t>
            </w:r>
          </w:p>
        </w:tc>
        <w:tc>
          <w:tcPr>
            <w:tcW w:w="2125" w:type="dxa"/>
            <w:vAlign w:val="center"/>
          </w:tcPr>
          <w:p w:rsidR="008F2C85" w:rsidRPr="00E77D1F" w:rsidRDefault="008F2C85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ZGA22003350</w:t>
            </w:r>
          </w:p>
        </w:tc>
        <w:tc>
          <w:tcPr>
            <w:tcW w:w="2124" w:type="dxa"/>
            <w:vAlign w:val="center"/>
          </w:tcPr>
          <w:p w:rsidR="008F2C85" w:rsidRPr="00E77D1F" w:rsidRDefault="008F2C85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安全生产考核</w:t>
            </w:r>
          </w:p>
          <w:p w:rsidR="008F2C85" w:rsidRPr="00E77D1F" w:rsidRDefault="008F2C85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E77D1F">
              <w:rPr>
                <w:rFonts w:ascii="宋体" w:hAnsi="宋体"/>
                <w:bCs/>
                <w:szCs w:val="21"/>
              </w:rPr>
              <w:t>合格证书编号</w:t>
            </w:r>
          </w:p>
        </w:tc>
        <w:tc>
          <w:tcPr>
            <w:tcW w:w="2416" w:type="dxa"/>
            <w:vAlign w:val="center"/>
          </w:tcPr>
          <w:p w:rsidR="008F2C85" w:rsidRPr="00E77D1F" w:rsidRDefault="008F2C85" w:rsidP="008F2C8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京交安B（18）G02864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249" w:type="dxa"/>
            <w:gridSpan w:val="2"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MingLiU"/>
                <w:kern w:val="0"/>
                <w:szCs w:val="21"/>
              </w:rPr>
              <w:t>工程项目名称</w:t>
            </w:r>
          </w:p>
        </w:tc>
        <w:tc>
          <w:tcPr>
            <w:tcW w:w="2416" w:type="dxa"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MingLiU"/>
                <w:kern w:val="0"/>
                <w:szCs w:val="21"/>
              </w:rPr>
              <w:t>担任何职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vAlign w:val="center"/>
          </w:tcPr>
          <w:p w:rsidR="008F2C85" w:rsidRPr="00E77D1F" w:rsidRDefault="008F2C85" w:rsidP="008F2C85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 w:rsidRPr="00E77D1F">
              <w:rPr>
                <w:rFonts w:ascii="宋体" w:hAnsi="宋体" w:cs="宋体"/>
                <w:szCs w:val="21"/>
              </w:rPr>
              <w:t>2016.11-2017.09</w:t>
            </w:r>
          </w:p>
        </w:tc>
        <w:tc>
          <w:tcPr>
            <w:tcW w:w="4249" w:type="dxa"/>
            <w:gridSpan w:val="2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宋体"/>
                <w:szCs w:val="21"/>
              </w:rPr>
              <w:t>京新</w:t>
            </w:r>
            <w:r w:rsidRPr="00E77D1F">
              <w:rPr>
                <w:rFonts w:ascii="宋体" w:hAnsi="宋体"/>
                <w:kern w:val="0"/>
                <w:szCs w:val="21"/>
              </w:rPr>
              <w:t>高速公路</w:t>
            </w:r>
            <w:r w:rsidRPr="00E77D1F">
              <w:rPr>
                <w:rFonts w:ascii="宋体" w:hAnsi="宋体" w:cs="宋体"/>
                <w:szCs w:val="21"/>
              </w:rPr>
              <w:t>（六环-德胜口）机电系统改造工程</w:t>
            </w:r>
          </w:p>
        </w:tc>
        <w:tc>
          <w:tcPr>
            <w:tcW w:w="2416" w:type="dxa"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项目总工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 w:val="restart"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企业</w:t>
            </w:r>
          </w:p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项目</w:t>
            </w:r>
          </w:p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业绩</w:t>
            </w:r>
          </w:p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/>
                <w:szCs w:val="21"/>
              </w:rPr>
              <w:t>信息</w:t>
            </w: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77D1F">
              <w:rPr>
                <w:rFonts w:ascii="宋体" w:hAnsi="宋体" w:cs="MingLiU"/>
                <w:kern w:val="0"/>
                <w:szCs w:val="21"/>
              </w:rPr>
              <w:t>工程</w:t>
            </w:r>
            <w:r w:rsidRPr="00E77D1F">
              <w:rPr>
                <w:rFonts w:ascii="宋体" w:hAnsi="宋体"/>
                <w:kern w:val="0"/>
                <w:szCs w:val="21"/>
              </w:rPr>
              <w:t>项目名称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1.珲春至乌兰浩特高速公路吉林至黑河联络线吉林至荒岗（吉黑界）段工程建设项目机电工程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2.兴延高速公路（西六环路-主收费站段）附属工程机电标段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3.延崇高速公路（北京段）机电和照明工程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4.灵河高速公路原平大营至神池段机电工程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5.福建省永春至永定（闽粤界）高速公路龙岩段机电工程E2标段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6.福建省漳州至永安高速公路龙岩段机电工程监控、收费、通信系统供货与安装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7.福州绕城公路东南段机电工程监控、收费、通信、隧道通风照明、消防及沿线供配电系统供货与安装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8.沿海高速公路曹妃甸支线机电工程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9.温州绕城高速公路西南线机电工程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10.京石二通道（大苑村-市界段）高速公路机电系统工程施工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11.福建省莆永高速公路泉州段机电工程监控、收费、通信系统供货与安装施工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12.湖南省通城界至平江高速公路项目机电工程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13.河北省张家口至涿州高速公路保定段项目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14.重庆渝北至四川广安高速公路重庆段机电、安全设施及预埋管线工程施工项目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15.京新高速公路韩家营（晋蒙界）至呼和浩特公路韩家营至集宁段机电工程施工</w:t>
            </w:r>
          </w:p>
        </w:tc>
      </w:tr>
      <w:tr w:rsidR="008F2C85" w:rsidRPr="00E77D1F" w:rsidTr="008F2C85">
        <w:trPr>
          <w:cantSplit/>
          <w:trHeight w:val="283"/>
          <w:jc w:val="center"/>
        </w:trPr>
        <w:tc>
          <w:tcPr>
            <w:tcW w:w="554" w:type="dxa"/>
            <w:vMerge/>
            <w:vAlign w:val="center"/>
          </w:tcPr>
          <w:p w:rsidR="008F2C85" w:rsidRPr="00E77D1F" w:rsidRDefault="008F2C85" w:rsidP="008F2C85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787" w:type="dxa"/>
            <w:gridSpan w:val="4"/>
            <w:vAlign w:val="center"/>
          </w:tcPr>
          <w:p w:rsidR="008F2C85" w:rsidRPr="00E77D1F" w:rsidRDefault="008F2C85" w:rsidP="008F2C85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77D1F">
              <w:rPr>
                <w:rFonts w:ascii="宋体" w:hAnsi="宋体"/>
                <w:kern w:val="0"/>
                <w:szCs w:val="21"/>
              </w:rPr>
              <w:t>16.湖南省桂阳至临武高速公路项目机电工程施工</w:t>
            </w:r>
          </w:p>
        </w:tc>
      </w:tr>
    </w:tbl>
    <w:p w:rsidR="000B26E4" w:rsidRPr="005D65FE" w:rsidRDefault="000B26E4">
      <w:pPr>
        <w:widowControl/>
        <w:jc w:val="left"/>
        <w:rPr>
          <w:rFonts w:ascii="宋体" w:hAnsi="宋体"/>
          <w:szCs w:val="21"/>
        </w:rPr>
      </w:pPr>
    </w:p>
    <w:p w:rsidR="008F2C85" w:rsidRDefault="008F2C85">
      <w:pPr>
        <w:widowControl/>
        <w:jc w:val="left"/>
        <w:rPr>
          <w:rFonts w:ascii="宋体" w:hAnsi="宋体"/>
          <w:b/>
          <w:color w:val="000000" w:themeColor="text1"/>
          <w:szCs w:val="21"/>
        </w:rPr>
      </w:pPr>
      <w:r>
        <w:rPr>
          <w:rFonts w:ascii="宋体" w:hAnsi="宋体"/>
          <w:b/>
          <w:color w:val="000000" w:themeColor="text1"/>
          <w:szCs w:val="21"/>
        </w:rPr>
        <w:br w:type="page"/>
      </w:r>
    </w:p>
    <w:p w:rsidR="00184576" w:rsidRPr="00E25BF7" w:rsidRDefault="00184576" w:rsidP="00184576">
      <w:pPr>
        <w:adjustRightInd w:val="0"/>
        <w:snapToGrid w:val="0"/>
        <w:jc w:val="left"/>
        <w:rPr>
          <w:rFonts w:ascii="宋体" w:hAnsi="宋体"/>
          <w:b/>
          <w:color w:val="000000" w:themeColor="text1"/>
          <w:sz w:val="24"/>
        </w:rPr>
      </w:pPr>
      <w:r w:rsidRPr="00E25BF7">
        <w:rPr>
          <w:rFonts w:ascii="宋体" w:hAnsi="宋体" w:hint="eastAsia"/>
          <w:b/>
          <w:color w:val="000000" w:themeColor="text1"/>
          <w:sz w:val="24"/>
        </w:rPr>
        <w:lastRenderedPageBreak/>
        <w:t>第三中标候选人</w:t>
      </w:r>
    </w:p>
    <w:tbl>
      <w:tblPr>
        <w:tblW w:w="9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4"/>
        <w:gridCol w:w="1884"/>
        <w:gridCol w:w="2363"/>
        <w:gridCol w:w="2124"/>
        <w:gridCol w:w="2459"/>
      </w:tblGrid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投标人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湖南省湘筑交通科技有限公司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center"/>
              <w:rPr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 w:rsidRPr="009C094F">
              <w:rPr>
                <w:rFonts w:ascii="宋体" w:hAnsi="宋体" w:cs="仿宋_GB2312" w:hint="eastAsia"/>
                <w:szCs w:val="21"/>
              </w:rPr>
              <w:t>914300007991107522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BD345D">
              <w:rPr>
                <w:rFonts w:ascii="宋体" w:hAnsi="宋体"/>
                <w:szCs w:val="21"/>
              </w:rPr>
              <w:t>质量要求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符合国家、交通运输部、吉林省相关规范、规程和技术标准及招标人技术要求，并通过交通运输部竣工验收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承诺的</w:t>
            </w:r>
            <w:r w:rsidRPr="00BD345D">
              <w:rPr>
                <w:rFonts w:ascii="宋体" w:hAnsi="宋体"/>
                <w:szCs w:val="21"/>
              </w:rPr>
              <w:t>安全目标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在项目建设过程中杜绝重大安全责任事故，避免发生较大安全责任事故，控制一般安全责任事故。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承诺的工期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2020年11月15日前完成本项目整体建设内容的总集成与联合调试，2020年12月5日前完成本项目整体建设内容的初步验收与试运行，2020年12月25日前通过本项目整体建设内容的竣工验收。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资质类型、等级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公路交通工程（公路机电系统工程分项）专业承包一级资质</w:t>
            </w:r>
          </w:p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电子与智能化工程专业承包一级资质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财务状况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201</w:t>
            </w:r>
            <w:r w:rsidRPr="00BD345D">
              <w:rPr>
                <w:rFonts w:ascii="宋体" w:hAnsi="宋体"/>
                <w:kern w:val="0"/>
                <w:szCs w:val="21"/>
              </w:rPr>
              <w:t>9</w:t>
            </w:r>
            <w:r w:rsidRPr="00BD345D">
              <w:rPr>
                <w:rFonts w:ascii="宋体" w:hAnsi="宋体" w:hint="eastAsia"/>
                <w:kern w:val="0"/>
                <w:szCs w:val="21"/>
              </w:rPr>
              <w:t>年度财务会计报告中流动资产</w:t>
            </w:r>
            <w:r w:rsidRPr="00D24CF1">
              <w:rPr>
                <w:rFonts w:ascii="宋体" w:hAnsi="宋体" w:cs="宋体" w:hint="eastAsia"/>
                <w:szCs w:val="21"/>
                <w:u w:val="single"/>
              </w:rPr>
              <w:t>41381</w:t>
            </w:r>
            <w:r w:rsidRPr="00BD345D">
              <w:rPr>
                <w:rFonts w:ascii="宋体" w:hAnsi="宋体" w:hint="eastAsia"/>
                <w:sz w:val="24"/>
              </w:rPr>
              <w:t>万元，</w:t>
            </w:r>
            <w:r w:rsidRPr="00BD345D">
              <w:rPr>
                <w:rFonts w:ascii="宋体" w:hAnsi="宋体" w:hint="eastAsia"/>
                <w:kern w:val="0"/>
                <w:szCs w:val="21"/>
              </w:rPr>
              <w:t>流动负债</w:t>
            </w:r>
            <w:r w:rsidRPr="00D24CF1">
              <w:rPr>
                <w:rFonts w:ascii="宋体" w:hAnsi="宋体" w:cs="宋体" w:hint="eastAsia"/>
                <w:szCs w:val="21"/>
                <w:u w:val="single"/>
              </w:rPr>
              <w:t>22750</w:t>
            </w:r>
            <w:r w:rsidRPr="00BD345D">
              <w:rPr>
                <w:rFonts w:ascii="宋体" w:hAnsi="宋体" w:hint="eastAsia"/>
                <w:sz w:val="24"/>
              </w:rPr>
              <w:t>万元。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2438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信誉情况</w:t>
            </w:r>
          </w:p>
        </w:tc>
        <w:tc>
          <w:tcPr>
            <w:tcW w:w="6946" w:type="dxa"/>
            <w:gridSpan w:val="3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符合招标文件规定。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554" w:type="dxa"/>
            <w:vMerge w:val="restart"/>
            <w:textDirection w:val="tbRlV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项目经理和项目总工</w:t>
            </w:r>
          </w:p>
        </w:tc>
        <w:tc>
          <w:tcPr>
            <w:tcW w:w="1884" w:type="dxa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363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BD345D">
              <w:rPr>
                <w:rFonts w:ascii="黑体" w:eastAsia="黑体" w:hAnsi="黑体" w:hint="eastAsia"/>
                <w:szCs w:val="21"/>
              </w:rPr>
              <w:t>项目经理</w:t>
            </w:r>
          </w:p>
        </w:tc>
        <w:tc>
          <w:tcPr>
            <w:tcW w:w="2124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459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王星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bCs/>
                <w:szCs w:val="21"/>
              </w:rPr>
              <w:t>建造师注册号</w:t>
            </w:r>
          </w:p>
        </w:tc>
        <w:tc>
          <w:tcPr>
            <w:tcW w:w="2363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湘</w:t>
            </w:r>
            <w:r>
              <w:rPr>
                <w:rFonts w:ascii="宋体" w:hAnsi="宋体" w:hint="eastAsia"/>
                <w:kern w:val="0"/>
                <w:szCs w:val="21"/>
              </w:rPr>
              <w:t>143161770144</w:t>
            </w:r>
          </w:p>
        </w:tc>
        <w:tc>
          <w:tcPr>
            <w:tcW w:w="2124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安全生产考核</w:t>
            </w:r>
          </w:p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合格证书</w:t>
            </w:r>
            <w:r w:rsidRPr="00BD345D">
              <w:rPr>
                <w:rFonts w:ascii="宋体" w:hAnsi="宋体" w:hint="eastAsia"/>
                <w:bCs/>
                <w:szCs w:val="21"/>
              </w:rPr>
              <w:t>编号</w:t>
            </w:r>
          </w:p>
        </w:tc>
        <w:tc>
          <w:tcPr>
            <w:tcW w:w="2459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湘交安</w:t>
            </w:r>
            <w:r>
              <w:rPr>
                <w:rFonts w:ascii="宋体" w:hAnsi="宋体" w:hint="eastAsia"/>
                <w:bCs/>
                <w:szCs w:val="21"/>
              </w:rPr>
              <w:t>B（17）G00148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487" w:type="dxa"/>
            <w:gridSpan w:val="2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工程项目名称</w:t>
            </w:r>
          </w:p>
        </w:tc>
        <w:tc>
          <w:tcPr>
            <w:tcW w:w="2459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担任何职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D26B4">
              <w:rPr>
                <w:rFonts w:ascii="宋体" w:hAnsi="宋体" w:cs="仿宋"/>
                <w:color w:val="000000"/>
              </w:rPr>
              <w:t>2017</w:t>
            </w:r>
            <w:r w:rsidRPr="007D26B4">
              <w:rPr>
                <w:rFonts w:ascii="宋体" w:hAnsi="宋体" w:cs="仿宋" w:hint="eastAsia"/>
                <w:color w:val="000000"/>
              </w:rPr>
              <w:t>.</w:t>
            </w:r>
            <w:r w:rsidRPr="007D26B4">
              <w:rPr>
                <w:rFonts w:ascii="宋体" w:hAnsi="宋体" w:cs="仿宋"/>
                <w:color w:val="000000"/>
              </w:rPr>
              <w:t>03</w:t>
            </w:r>
            <w:r w:rsidRPr="007D26B4">
              <w:rPr>
                <w:rFonts w:ascii="宋体" w:hAnsi="宋体" w:cs="仿宋" w:hint="eastAsia"/>
                <w:color w:val="000000"/>
              </w:rPr>
              <w:t>.</w:t>
            </w:r>
            <w:r w:rsidRPr="007D26B4">
              <w:rPr>
                <w:rFonts w:ascii="宋体" w:hAnsi="宋体" w:cs="仿宋"/>
                <w:color w:val="000000"/>
              </w:rPr>
              <w:t>13</w:t>
            </w:r>
            <w:r w:rsidRPr="007D26B4">
              <w:rPr>
                <w:rFonts w:ascii="宋体" w:hAnsi="宋体" w:cs="仿宋" w:hint="eastAsia"/>
                <w:color w:val="000000"/>
              </w:rPr>
              <w:t>～</w:t>
            </w:r>
            <w:r w:rsidRPr="007D26B4">
              <w:rPr>
                <w:rFonts w:ascii="宋体" w:hAnsi="宋体" w:cs="仿宋"/>
                <w:color w:val="000000"/>
              </w:rPr>
              <w:t>2020</w:t>
            </w:r>
            <w:r w:rsidRPr="007D26B4">
              <w:rPr>
                <w:rFonts w:ascii="宋体" w:hAnsi="宋体" w:cs="仿宋" w:hint="eastAsia"/>
                <w:color w:val="000000"/>
              </w:rPr>
              <w:t>.</w:t>
            </w:r>
            <w:r w:rsidRPr="007D26B4">
              <w:rPr>
                <w:rFonts w:ascii="宋体" w:hAnsi="宋体" w:cs="仿宋"/>
                <w:color w:val="000000"/>
              </w:rPr>
              <w:t>05</w:t>
            </w:r>
            <w:r w:rsidRPr="007D26B4">
              <w:rPr>
                <w:rFonts w:ascii="宋体" w:hAnsi="宋体" w:cs="仿宋" w:hint="eastAsia"/>
                <w:color w:val="000000"/>
              </w:rPr>
              <w:t>.</w:t>
            </w:r>
            <w:r w:rsidRPr="007D26B4">
              <w:rPr>
                <w:rFonts w:ascii="宋体" w:hAnsi="宋体" w:cs="仿宋"/>
                <w:color w:val="000000"/>
              </w:rPr>
              <w:t>08</w:t>
            </w:r>
          </w:p>
        </w:tc>
        <w:tc>
          <w:tcPr>
            <w:tcW w:w="4487" w:type="dxa"/>
            <w:gridSpan w:val="2"/>
            <w:vAlign w:val="center"/>
          </w:tcPr>
          <w:p w:rsidR="00E0184D" w:rsidRPr="00BD345D" w:rsidRDefault="00E0184D" w:rsidP="00E0184D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 w:rsidRPr="007D26B4">
              <w:rPr>
                <w:rFonts w:ascii="宋体" w:hAnsi="宋体"/>
              </w:rPr>
              <w:t>南乐至林州高速公路豫鲁省界至南乐段机电工程NLJD-1标段</w:t>
            </w:r>
          </w:p>
        </w:tc>
        <w:tc>
          <w:tcPr>
            <w:tcW w:w="2459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4487" w:type="dxa"/>
            <w:gridSpan w:val="2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2459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E0184D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0184D" w:rsidRPr="00BD345D" w:rsidRDefault="00E0184D" w:rsidP="00631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/>
                <w:kern w:val="0"/>
                <w:szCs w:val="21"/>
              </w:rPr>
              <w:t>拟任职务</w:t>
            </w:r>
          </w:p>
        </w:tc>
        <w:tc>
          <w:tcPr>
            <w:tcW w:w="2363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BD345D">
              <w:rPr>
                <w:rFonts w:ascii="黑体" w:eastAsia="黑体" w:hAnsi="黑体" w:hint="eastAsia"/>
                <w:szCs w:val="21"/>
              </w:rPr>
              <w:t>项目总工</w:t>
            </w:r>
          </w:p>
        </w:tc>
        <w:tc>
          <w:tcPr>
            <w:tcW w:w="2124" w:type="dxa"/>
            <w:vAlign w:val="center"/>
          </w:tcPr>
          <w:p w:rsidR="00E0184D" w:rsidRPr="00BD345D" w:rsidRDefault="00E0184D" w:rsidP="00631E4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/>
                <w:kern w:val="0"/>
                <w:szCs w:val="21"/>
              </w:rPr>
              <w:t>姓名</w:t>
            </w:r>
          </w:p>
        </w:tc>
        <w:tc>
          <w:tcPr>
            <w:tcW w:w="2459" w:type="dxa"/>
            <w:vAlign w:val="center"/>
          </w:tcPr>
          <w:p w:rsidR="00E0184D" w:rsidRPr="00BD345D" w:rsidRDefault="00E0184D" w:rsidP="00631E4D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刘兴舟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BD345D">
              <w:rPr>
                <w:rFonts w:ascii="宋体" w:hAnsi="宋体" w:hint="eastAsia"/>
                <w:kern w:val="0"/>
                <w:szCs w:val="21"/>
              </w:rPr>
              <w:t>职称证书编号</w:t>
            </w:r>
          </w:p>
        </w:tc>
        <w:tc>
          <w:tcPr>
            <w:tcW w:w="2363" w:type="dxa"/>
            <w:vAlign w:val="center"/>
          </w:tcPr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520070120678</w:t>
            </w:r>
          </w:p>
        </w:tc>
        <w:tc>
          <w:tcPr>
            <w:tcW w:w="2124" w:type="dxa"/>
            <w:vAlign w:val="center"/>
          </w:tcPr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安全生产考核</w:t>
            </w:r>
          </w:p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BD345D">
              <w:rPr>
                <w:rFonts w:ascii="宋体" w:hAnsi="宋体"/>
                <w:bCs/>
                <w:szCs w:val="21"/>
              </w:rPr>
              <w:t>合格证书</w:t>
            </w:r>
            <w:r w:rsidRPr="00BD345D">
              <w:rPr>
                <w:rFonts w:ascii="宋体" w:hAnsi="宋体" w:hint="eastAsia"/>
                <w:bCs/>
                <w:szCs w:val="21"/>
              </w:rPr>
              <w:t>编号</w:t>
            </w:r>
          </w:p>
        </w:tc>
        <w:tc>
          <w:tcPr>
            <w:tcW w:w="2459" w:type="dxa"/>
            <w:vAlign w:val="center"/>
          </w:tcPr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湘交安</w:t>
            </w:r>
            <w:r>
              <w:rPr>
                <w:rFonts w:ascii="宋体" w:hAnsi="宋体" w:hint="eastAsia"/>
                <w:bCs/>
                <w:szCs w:val="21"/>
              </w:rPr>
              <w:t>B（12）G03346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487" w:type="dxa"/>
            <w:gridSpan w:val="2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工程项目名称</w:t>
            </w:r>
          </w:p>
        </w:tc>
        <w:tc>
          <w:tcPr>
            <w:tcW w:w="2459" w:type="dxa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担任何职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D26B4">
              <w:rPr>
                <w:rFonts w:ascii="宋体" w:hAnsi="宋体" w:hint="eastAsia"/>
                <w:szCs w:val="21"/>
              </w:rPr>
              <w:t>2012.05.15</w:t>
            </w:r>
            <w:r w:rsidRPr="007D26B4">
              <w:rPr>
                <w:rFonts w:ascii="宋体" w:hAnsi="宋体" w:cs="仿宋" w:hint="eastAsia"/>
                <w:color w:val="000000"/>
              </w:rPr>
              <w:t>～</w:t>
            </w:r>
            <w:r w:rsidRPr="007D26B4">
              <w:rPr>
                <w:rFonts w:ascii="宋体" w:hAnsi="宋体" w:hint="eastAsia"/>
                <w:szCs w:val="21"/>
              </w:rPr>
              <w:t>2016.03.31</w:t>
            </w:r>
          </w:p>
        </w:tc>
        <w:tc>
          <w:tcPr>
            <w:tcW w:w="4487" w:type="dxa"/>
            <w:gridSpan w:val="2"/>
            <w:vAlign w:val="center"/>
          </w:tcPr>
          <w:p w:rsidR="00E25BF7" w:rsidRPr="00BD345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 w:cs="MingLiU"/>
                <w:kern w:val="0"/>
                <w:szCs w:val="21"/>
              </w:rPr>
            </w:pPr>
            <w:r w:rsidRPr="007D26B4">
              <w:rPr>
                <w:rFonts w:ascii="宋体" w:hAnsi="宋体" w:hint="eastAsia"/>
                <w:szCs w:val="21"/>
              </w:rPr>
              <w:t>湖南省大浏（大围山至浏阳）高速公路机电工程施工JD1标段</w:t>
            </w:r>
          </w:p>
        </w:tc>
        <w:tc>
          <w:tcPr>
            <w:tcW w:w="2459" w:type="dxa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 w:cs="MingLiU"/>
                <w:kern w:val="0"/>
                <w:szCs w:val="21"/>
              </w:rPr>
            </w:pPr>
            <w:r>
              <w:rPr>
                <w:rFonts w:ascii="宋体" w:hAnsi="宋体" w:cs="MingLiU" w:hint="eastAsia"/>
                <w:kern w:val="0"/>
                <w:szCs w:val="21"/>
              </w:rPr>
              <w:t>项目总工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4" w:type="dxa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7D26B4">
              <w:rPr>
                <w:rFonts w:ascii="宋体" w:hAnsi="宋体" w:cs="Arial" w:hint="eastAsia"/>
                <w:color w:val="000000"/>
                <w:szCs w:val="21"/>
              </w:rPr>
              <w:t>2018.05.10</w:t>
            </w:r>
            <w:r w:rsidRPr="007D26B4">
              <w:rPr>
                <w:rFonts w:ascii="宋体" w:hAnsi="宋体" w:cs="仿宋" w:hint="eastAsia"/>
                <w:color w:val="000000"/>
              </w:rPr>
              <w:t>～</w:t>
            </w:r>
            <w:r w:rsidRPr="007D26B4">
              <w:rPr>
                <w:rFonts w:ascii="宋体" w:hAnsi="宋体" w:cs="Arial" w:hint="eastAsia"/>
                <w:color w:val="000000"/>
                <w:szCs w:val="21"/>
              </w:rPr>
              <w:t>2018.12.24</w:t>
            </w:r>
          </w:p>
        </w:tc>
        <w:tc>
          <w:tcPr>
            <w:tcW w:w="4487" w:type="dxa"/>
            <w:gridSpan w:val="2"/>
            <w:vAlign w:val="center"/>
          </w:tcPr>
          <w:p w:rsidR="00E25BF7" w:rsidRPr="00BD345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bCs/>
                <w:szCs w:val="21"/>
              </w:rPr>
            </w:pPr>
            <w:r w:rsidRPr="007D26B4">
              <w:rPr>
                <w:rFonts w:ascii="宋体" w:hAnsi="宋体" w:cs="Helvetica"/>
                <w:szCs w:val="21"/>
              </w:rPr>
              <w:t>广东省龙川至怀集公路（英德至怀集段）机电工程第JD8合同段</w:t>
            </w:r>
          </w:p>
        </w:tc>
        <w:tc>
          <w:tcPr>
            <w:tcW w:w="2459" w:type="dxa"/>
            <w:vAlign w:val="center"/>
          </w:tcPr>
          <w:p w:rsidR="00E25BF7" w:rsidRPr="00BD345D" w:rsidRDefault="00E25BF7" w:rsidP="00E25BF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C02249">
              <w:rPr>
                <w:rFonts w:ascii="宋体" w:hAnsi="宋体" w:cs="MingLiU" w:hint="eastAsia"/>
                <w:kern w:val="0"/>
                <w:szCs w:val="21"/>
              </w:rPr>
              <w:t>项目总工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 w:val="restart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企业</w:t>
            </w:r>
          </w:p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项目</w:t>
            </w:r>
          </w:p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业绩</w:t>
            </w:r>
          </w:p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8830" w:type="dxa"/>
            <w:gridSpan w:val="4"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BD345D">
              <w:rPr>
                <w:rFonts w:ascii="宋体" w:hAnsi="宋体" w:cs="MingLiU" w:hint="eastAsia"/>
                <w:kern w:val="0"/>
                <w:szCs w:val="21"/>
              </w:rPr>
              <w:t>工程</w:t>
            </w:r>
            <w:r w:rsidRPr="00BD345D"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1、</w:t>
            </w:r>
            <w:r w:rsidRPr="00E0184D">
              <w:rPr>
                <w:rFonts w:ascii="宋体" w:hAnsi="宋体"/>
                <w:kern w:val="0"/>
                <w:szCs w:val="21"/>
              </w:rPr>
              <w:t>湖南省大浏（大围山至浏阳）高速公路机电工程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JD1标段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2、</w:t>
            </w:r>
            <w:r w:rsidRPr="00E0184D">
              <w:rPr>
                <w:rFonts w:ascii="宋体" w:hAnsi="宋体"/>
                <w:kern w:val="0"/>
                <w:szCs w:val="21"/>
              </w:rPr>
              <w:t>湖南省娄底至新化高速公路机电工程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第30合同段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3、</w:t>
            </w:r>
            <w:r w:rsidRPr="00E0184D">
              <w:rPr>
                <w:rFonts w:ascii="宋体" w:hAnsi="宋体"/>
                <w:kern w:val="0"/>
                <w:szCs w:val="21"/>
              </w:rPr>
              <w:t>湖南省益阳至娄底高速公路机电工程施工图设计施工总承包第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JD2标段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4、</w:t>
            </w:r>
            <w:r w:rsidRPr="00E0184D">
              <w:rPr>
                <w:rFonts w:ascii="宋体" w:hAnsi="宋体"/>
                <w:kern w:val="0"/>
                <w:szCs w:val="21"/>
              </w:rPr>
              <w:t>杭瑞国家高速公路湖南省临湘（湘鄂界）至岳阳公路项目机电工程施工图设计施工总承包第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JD1合同段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5、</w:t>
            </w:r>
            <w:r w:rsidRPr="00E0184D">
              <w:rPr>
                <w:rFonts w:ascii="宋体" w:hAnsi="宋体"/>
                <w:kern w:val="0"/>
                <w:szCs w:val="21"/>
              </w:rPr>
              <w:t>湖南省马迹塘至安化高速公路项目机电工程（一期）施工图设计施工总承包第JD1标段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6、</w:t>
            </w:r>
            <w:r w:rsidRPr="00E0184D">
              <w:rPr>
                <w:rFonts w:ascii="宋体" w:hAnsi="宋体"/>
                <w:kern w:val="0"/>
                <w:szCs w:val="21"/>
              </w:rPr>
              <w:t>武汉城市圈环线高速公路仙桃段和洪湖段机电工程施工XHJD-1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合同段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7、</w:t>
            </w:r>
            <w:r w:rsidRPr="00E0184D">
              <w:rPr>
                <w:rFonts w:ascii="宋体" w:hAnsi="宋体"/>
                <w:kern w:val="0"/>
                <w:szCs w:val="21"/>
              </w:rPr>
              <w:t>麻城至竹溪高速公路随州西段、襄阳东段机电工程施工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MZJD-1合同段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8、</w:t>
            </w:r>
            <w:r w:rsidRPr="00E0184D">
              <w:rPr>
                <w:rFonts w:ascii="宋体" w:hAnsi="宋体"/>
                <w:kern w:val="0"/>
                <w:szCs w:val="21"/>
              </w:rPr>
              <w:t>湖南省邵阳至坪上高速公路项目机电工程第</w:t>
            </w:r>
            <w:r w:rsidRPr="00E0184D">
              <w:rPr>
                <w:rFonts w:ascii="宋体" w:hAnsi="宋体" w:hint="eastAsia"/>
                <w:kern w:val="0"/>
                <w:szCs w:val="21"/>
              </w:rPr>
              <w:t>11标段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9、</w:t>
            </w:r>
            <w:r w:rsidRPr="00E0184D">
              <w:rPr>
                <w:rFonts w:ascii="宋体" w:hAnsi="宋体"/>
                <w:kern w:val="0"/>
                <w:szCs w:val="21"/>
              </w:rPr>
              <w:t>湖南省怀化至芷江高速公路项目机电工程施工图设计施工总承包第JD1标段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10、</w:t>
            </w:r>
            <w:r w:rsidRPr="00E0184D">
              <w:rPr>
                <w:rFonts w:ascii="宋体" w:hAnsi="宋体"/>
                <w:kern w:val="0"/>
                <w:szCs w:val="21"/>
              </w:rPr>
              <w:t>湖南省莲花冲（湘赣界）至株洲高速公路项目机电工程施工图设计施工总承包第JD1标段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0" w:type="dxa"/>
            <w:gridSpan w:val="4"/>
            <w:vAlign w:val="center"/>
          </w:tcPr>
          <w:p w:rsidR="00E25BF7" w:rsidRPr="00E0184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  <w:rPr>
                <w:rFonts w:ascii="宋体" w:hAnsi="宋体"/>
                <w:kern w:val="0"/>
                <w:szCs w:val="21"/>
              </w:rPr>
            </w:pPr>
            <w:r w:rsidRPr="00E0184D">
              <w:rPr>
                <w:rFonts w:ascii="宋体" w:hAnsi="宋体" w:hint="eastAsia"/>
                <w:kern w:val="0"/>
                <w:szCs w:val="21"/>
              </w:rPr>
              <w:t>11、</w:t>
            </w:r>
            <w:r w:rsidRPr="00E0184D">
              <w:rPr>
                <w:rFonts w:ascii="宋体" w:hAnsi="宋体"/>
                <w:kern w:val="0"/>
                <w:szCs w:val="21"/>
              </w:rPr>
              <w:t>南乐至林州高速公路豫鲁省界至南乐段机电工程NLJD-1标段</w:t>
            </w:r>
          </w:p>
        </w:tc>
      </w:tr>
      <w:tr w:rsidR="00E25BF7" w:rsidRPr="00BD345D" w:rsidTr="00E25BF7">
        <w:trPr>
          <w:cantSplit/>
          <w:trHeight w:val="283"/>
        </w:trPr>
        <w:tc>
          <w:tcPr>
            <w:tcW w:w="554" w:type="dxa"/>
            <w:vMerge/>
            <w:vAlign w:val="center"/>
          </w:tcPr>
          <w:p w:rsidR="00E25BF7" w:rsidRPr="00BD345D" w:rsidRDefault="00E25BF7" w:rsidP="00E25BF7">
            <w:pPr>
              <w:snapToGrid w:val="0"/>
            </w:pPr>
          </w:p>
        </w:tc>
        <w:tc>
          <w:tcPr>
            <w:tcW w:w="8830" w:type="dxa"/>
            <w:gridSpan w:val="4"/>
            <w:vAlign w:val="center"/>
          </w:tcPr>
          <w:p w:rsidR="00E25BF7" w:rsidRPr="00BD345D" w:rsidRDefault="00E25BF7" w:rsidP="00E25BF7">
            <w:pPr>
              <w:autoSpaceDE w:val="0"/>
              <w:autoSpaceDN w:val="0"/>
              <w:adjustRightInd w:val="0"/>
              <w:snapToGrid w:val="0"/>
              <w:ind w:firstLineChars="100" w:firstLine="210"/>
              <w:jc w:val="left"/>
            </w:pPr>
            <w:r>
              <w:rPr>
                <w:rFonts w:ascii="宋体" w:hAnsi="宋体" w:cs="仿宋_GB2312" w:hint="eastAsia"/>
                <w:szCs w:val="21"/>
              </w:rPr>
              <w:t>12、</w:t>
            </w:r>
            <w:r w:rsidRPr="00746FBE">
              <w:rPr>
                <w:rFonts w:ascii="宋体" w:hAnsi="宋体" w:cs="仿宋_GB2312"/>
                <w:szCs w:val="21"/>
              </w:rPr>
              <w:t>S24大路至巴拉贡段公路改建工程机电工程DBJD-4标段</w:t>
            </w:r>
          </w:p>
        </w:tc>
      </w:tr>
    </w:tbl>
    <w:p w:rsidR="007B10A1" w:rsidRPr="00E0184D" w:rsidRDefault="007B10A1" w:rsidP="00184576">
      <w:pPr>
        <w:adjustRightInd w:val="0"/>
        <w:snapToGrid w:val="0"/>
        <w:jc w:val="left"/>
        <w:rPr>
          <w:rFonts w:ascii="宋体" w:hAnsi="宋体"/>
          <w:b/>
          <w:color w:val="000000" w:themeColor="text1"/>
          <w:szCs w:val="21"/>
        </w:rPr>
      </w:pPr>
    </w:p>
    <w:p w:rsidR="00184576" w:rsidRDefault="00184576">
      <w:pPr>
        <w:widowControl/>
        <w:jc w:val="left"/>
        <w:rPr>
          <w:rFonts w:ascii="宋体" w:hAnsi="宋体"/>
          <w:szCs w:val="21"/>
        </w:rPr>
      </w:pPr>
    </w:p>
    <w:p w:rsidR="00E25BF7" w:rsidRPr="005D65FE" w:rsidRDefault="00E25BF7">
      <w:pPr>
        <w:widowControl/>
        <w:jc w:val="left"/>
        <w:rPr>
          <w:rFonts w:ascii="宋体" w:hAnsi="宋体"/>
          <w:szCs w:val="21"/>
        </w:rPr>
      </w:pPr>
    </w:p>
    <w:p w:rsidR="000B26E4" w:rsidRPr="00E25BF7" w:rsidRDefault="000B26E4" w:rsidP="00E0184D">
      <w:pPr>
        <w:adjustRightInd w:val="0"/>
        <w:snapToGrid w:val="0"/>
        <w:jc w:val="left"/>
        <w:rPr>
          <w:rFonts w:ascii="宋体" w:hAnsi="宋体"/>
          <w:sz w:val="28"/>
          <w:szCs w:val="28"/>
        </w:rPr>
      </w:pPr>
      <w:r w:rsidRPr="00E25BF7">
        <w:rPr>
          <w:rFonts w:ascii="宋体" w:hAnsi="宋体" w:hint="eastAsia"/>
          <w:b/>
          <w:color w:val="000000" w:themeColor="text1"/>
          <w:sz w:val="28"/>
          <w:szCs w:val="28"/>
        </w:rPr>
        <w:t>二、</w:t>
      </w:r>
      <w:r w:rsidR="00A81808" w:rsidRPr="00E25BF7">
        <w:rPr>
          <w:rFonts w:ascii="宋体" w:hAnsi="宋体" w:hint="eastAsia"/>
          <w:b/>
          <w:color w:val="000000" w:themeColor="text1"/>
          <w:sz w:val="28"/>
          <w:szCs w:val="28"/>
        </w:rPr>
        <w:t>本次招标没有</w:t>
      </w:r>
      <w:r w:rsidRPr="00E25BF7">
        <w:rPr>
          <w:rFonts w:ascii="宋体" w:hAnsi="宋体" w:hint="eastAsia"/>
          <w:b/>
          <w:color w:val="000000" w:themeColor="text1"/>
          <w:sz w:val="28"/>
          <w:szCs w:val="28"/>
        </w:rPr>
        <w:t>被否决的投标人</w:t>
      </w:r>
      <w:r w:rsidR="00A81808" w:rsidRPr="00E25BF7">
        <w:rPr>
          <w:rFonts w:ascii="宋体" w:hAnsi="宋体" w:hint="eastAsia"/>
          <w:b/>
          <w:color w:val="000000" w:themeColor="text1"/>
          <w:sz w:val="28"/>
          <w:szCs w:val="28"/>
        </w:rPr>
        <w:t>。</w:t>
      </w:r>
    </w:p>
    <w:sectPr w:rsidR="000B26E4" w:rsidRPr="00E25BF7" w:rsidSect="007B10A1">
      <w:footerReference w:type="default" r:id="rId6"/>
      <w:pgSz w:w="11906" w:h="16838" w:code="9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12E" w:rsidRDefault="0083312E" w:rsidP="006F63C0">
      <w:r>
        <w:separator/>
      </w:r>
    </w:p>
  </w:endnote>
  <w:endnote w:type="continuationSeparator" w:id="1">
    <w:p w:rsidR="0083312E" w:rsidRDefault="0083312E" w:rsidP="006F6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0A1" w:rsidRPr="007B10A1" w:rsidRDefault="007B10A1" w:rsidP="007B10A1">
    <w:pPr>
      <w:tabs>
        <w:tab w:val="center" w:pos="4153"/>
        <w:tab w:val="right" w:pos="8306"/>
      </w:tabs>
      <w:snapToGrid w:val="0"/>
      <w:jc w:val="center"/>
      <w:rPr>
        <w:szCs w:val="21"/>
      </w:rPr>
    </w:pPr>
    <w:r w:rsidRPr="007B10A1">
      <w:rPr>
        <w:rFonts w:ascii="宋体" w:hAnsi="宋体" w:hint="eastAsia"/>
        <w:szCs w:val="21"/>
        <w:lang w:val="zh-CN"/>
      </w:rPr>
      <w:t>第</w:t>
    </w:r>
    <w:r w:rsidR="0058499A" w:rsidRPr="007B10A1">
      <w:rPr>
        <w:rFonts w:ascii="宋体" w:hAnsi="宋体"/>
        <w:bCs/>
        <w:szCs w:val="21"/>
      </w:rPr>
      <w:fldChar w:fldCharType="begin"/>
    </w:r>
    <w:r w:rsidRPr="007B10A1">
      <w:rPr>
        <w:rFonts w:ascii="宋体" w:hAnsi="宋体"/>
        <w:bCs/>
        <w:szCs w:val="21"/>
      </w:rPr>
      <w:instrText>PAGE  \* Arabic  \* MERGEFORMAT</w:instrText>
    </w:r>
    <w:r w:rsidR="0058499A" w:rsidRPr="007B10A1">
      <w:rPr>
        <w:rFonts w:ascii="宋体" w:hAnsi="宋体"/>
        <w:bCs/>
        <w:szCs w:val="21"/>
      </w:rPr>
      <w:fldChar w:fldCharType="separate"/>
    </w:r>
    <w:r w:rsidR="00F81AE7">
      <w:rPr>
        <w:rFonts w:ascii="宋体" w:hAnsi="宋体"/>
        <w:bCs/>
        <w:noProof/>
        <w:szCs w:val="21"/>
      </w:rPr>
      <w:t>2</w:t>
    </w:r>
    <w:r w:rsidR="0058499A" w:rsidRPr="007B10A1">
      <w:rPr>
        <w:rFonts w:ascii="宋体" w:hAnsi="宋体"/>
        <w:bCs/>
        <w:szCs w:val="21"/>
      </w:rPr>
      <w:fldChar w:fldCharType="end"/>
    </w:r>
    <w:r w:rsidRPr="007B10A1">
      <w:rPr>
        <w:rFonts w:ascii="宋体" w:hAnsi="宋体" w:hint="eastAsia"/>
        <w:szCs w:val="21"/>
        <w:lang w:val="zh-CN"/>
      </w:rPr>
      <w:t>页</w:t>
    </w:r>
    <w:r w:rsidRPr="007B10A1">
      <w:rPr>
        <w:rFonts w:ascii="宋体" w:hAnsi="宋体"/>
        <w:szCs w:val="21"/>
        <w:lang w:val="zh-CN"/>
      </w:rPr>
      <w:t>/</w:t>
    </w:r>
    <w:r w:rsidRPr="007B10A1">
      <w:rPr>
        <w:rFonts w:ascii="宋体" w:hAnsi="宋体" w:hint="eastAsia"/>
        <w:szCs w:val="21"/>
        <w:lang w:val="zh-CN"/>
      </w:rPr>
      <w:t>共</w:t>
    </w:r>
    <w:fldSimple w:instr="NUMPAGES  \* Arabic  \* MERGEFORMAT">
      <w:r w:rsidR="00F81AE7" w:rsidRPr="00F81AE7">
        <w:rPr>
          <w:rFonts w:ascii="宋体" w:hAnsi="宋体"/>
          <w:bCs/>
          <w:noProof/>
          <w:szCs w:val="21"/>
        </w:rPr>
        <w:t>3</w:t>
      </w:r>
    </w:fldSimple>
    <w:r w:rsidRPr="007B10A1">
      <w:rPr>
        <w:rFonts w:ascii="宋体" w:hAnsi="宋体" w:hint="eastAsia"/>
        <w:bCs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12E" w:rsidRDefault="0083312E" w:rsidP="006F63C0">
      <w:r>
        <w:separator/>
      </w:r>
    </w:p>
  </w:footnote>
  <w:footnote w:type="continuationSeparator" w:id="1">
    <w:p w:rsidR="0083312E" w:rsidRDefault="0083312E" w:rsidP="006F6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3C0"/>
    <w:rsid w:val="000A6B84"/>
    <w:rsid w:val="000A790E"/>
    <w:rsid w:val="000B1780"/>
    <w:rsid w:val="000B26E4"/>
    <w:rsid w:val="000B31E6"/>
    <w:rsid w:val="00132B01"/>
    <w:rsid w:val="00151F79"/>
    <w:rsid w:val="00184576"/>
    <w:rsid w:val="00197974"/>
    <w:rsid w:val="00223819"/>
    <w:rsid w:val="0025367C"/>
    <w:rsid w:val="002657D7"/>
    <w:rsid w:val="002710ED"/>
    <w:rsid w:val="002E116C"/>
    <w:rsid w:val="002F54F1"/>
    <w:rsid w:val="00305BEE"/>
    <w:rsid w:val="00354CC8"/>
    <w:rsid w:val="003F4D08"/>
    <w:rsid w:val="00472FA2"/>
    <w:rsid w:val="004A1B6B"/>
    <w:rsid w:val="004D6D5D"/>
    <w:rsid w:val="00537DB8"/>
    <w:rsid w:val="0057183C"/>
    <w:rsid w:val="0058499A"/>
    <w:rsid w:val="005D65FE"/>
    <w:rsid w:val="0063591F"/>
    <w:rsid w:val="006466C7"/>
    <w:rsid w:val="00667634"/>
    <w:rsid w:val="006A5347"/>
    <w:rsid w:val="006F63C0"/>
    <w:rsid w:val="00732827"/>
    <w:rsid w:val="0075281D"/>
    <w:rsid w:val="00752AF8"/>
    <w:rsid w:val="00767D71"/>
    <w:rsid w:val="007B10A1"/>
    <w:rsid w:val="007B2E10"/>
    <w:rsid w:val="0083312E"/>
    <w:rsid w:val="00874438"/>
    <w:rsid w:val="008F2C85"/>
    <w:rsid w:val="0090559D"/>
    <w:rsid w:val="00973B17"/>
    <w:rsid w:val="00A110B3"/>
    <w:rsid w:val="00A81808"/>
    <w:rsid w:val="00A87082"/>
    <w:rsid w:val="00AC179F"/>
    <w:rsid w:val="00B033F3"/>
    <w:rsid w:val="00B434B2"/>
    <w:rsid w:val="00B702FE"/>
    <w:rsid w:val="00B87A88"/>
    <w:rsid w:val="00B92E11"/>
    <w:rsid w:val="00B9546F"/>
    <w:rsid w:val="00C41067"/>
    <w:rsid w:val="00C94BE4"/>
    <w:rsid w:val="00CC1190"/>
    <w:rsid w:val="00D109D3"/>
    <w:rsid w:val="00DB7CAC"/>
    <w:rsid w:val="00E0184D"/>
    <w:rsid w:val="00E25BF7"/>
    <w:rsid w:val="00EC098A"/>
    <w:rsid w:val="00EF7C9C"/>
    <w:rsid w:val="00F8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6F63C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E0184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6F63C0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footnote reference"/>
    <w:rsid w:val="006F63C0"/>
    <w:rPr>
      <w:vertAlign w:val="superscript"/>
    </w:rPr>
  </w:style>
  <w:style w:type="character" w:customStyle="1" w:styleId="Char1">
    <w:name w:val="页脚 Char1"/>
    <w:link w:val="a4"/>
    <w:uiPriority w:val="99"/>
    <w:rsid w:val="006F63C0"/>
    <w:rPr>
      <w:sz w:val="18"/>
      <w:szCs w:val="18"/>
    </w:rPr>
  </w:style>
  <w:style w:type="paragraph" w:styleId="a4">
    <w:name w:val="footer"/>
    <w:basedOn w:val="a"/>
    <w:link w:val="Char1"/>
    <w:rsid w:val="006F63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6F63C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脚注文本 Char1"/>
    <w:link w:val="a5"/>
    <w:rsid w:val="006F63C0"/>
    <w:rPr>
      <w:sz w:val="18"/>
      <w:szCs w:val="18"/>
    </w:rPr>
  </w:style>
  <w:style w:type="paragraph" w:styleId="a5">
    <w:name w:val="footnote text"/>
    <w:basedOn w:val="a"/>
    <w:link w:val="Char10"/>
    <w:rsid w:val="006F63C0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脚注文本 Char"/>
    <w:basedOn w:val="a0"/>
    <w:uiPriority w:val="99"/>
    <w:semiHidden/>
    <w:rsid w:val="006F63C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F6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6F63C0"/>
    <w:rPr>
      <w:rFonts w:ascii="Times New Roman" w:eastAsia="宋体" w:hAnsi="Times New Roman" w:cs="Times New Roman"/>
      <w:sz w:val="18"/>
      <w:szCs w:val="18"/>
    </w:rPr>
  </w:style>
  <w:style w:type="character" w:customStyle="1" w:styleId="Char20">
    <w:name w:val="页脚 Char2"/>
    <w:uiPriority w:val="99"/>
    <w:rsid w:val="007B2E10"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rsid w:val="00E0184D"/>
    <w:rPr>
      <w:rFonts w:ascii="Arial" w:eastAsia="黑体" w:hAnsi="Arial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冯坤</dc:creator>
  <cp:lastModifiedBy>liyicui</cp:lastModifiedBy>
  <cp:revision>20</cp:revision>
  <cp:lastPrinted>2020-08-21T00:56:00Z</cp:lastPrinted>
  <dcterms:created xsi:type="dcterms:W3CDTF">2020-04-03T08:29:00Z</dcterms:created>
  <dcterms:modified xsi:type="dcterms:W3CDTF">2020-08-21T01:14:00Z</dcterms:modified>
</cp:coreProperties>
</file>