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AB5F2" w14:textId="77777777" w:rsidR="00573F15" w:rsidRPr="00D613D9" w:rsidRDefault="00573F15" w:rsidP="00573F15">
      <w:pPr>
        <w:widowControl/>
        <w:jc w:val="center"/>
        <w:rPr>
          <w:rFonts w:ascii="黑体" w:eastAsia="黑体" w:hAnsi="黑体" w:cs="Times New Roman"/>
          <w:b/>
          <w:sz w:val="36"/>
          <w:szCs w:val="36"/>
        </w:rPr>
      </w:pPr>
      <w:bookmarkStart w:id="0" w:name="_Toc197950681"/>
      <w:bookmarkStart w:id="1" w:name="_Toc197950802"/>
      <w:bookmarkStart w:id="2" w:name="_Toc197951555"/>
      <w:bookmarkStart w:id="3" w:name="_Toc197951587"/>
      <w:bookmarkStart w:id="4" w:name="_Toc197960492"/>
      <w:bookmarkStart w:id="5" w:name="_Toc197960544"/>
      <w:bookmarkStart w:id="6" w:name="_Toc197965596"/>
      <w:bookmarkStart w:id="7" w:name="_Toc197967117"/>
      <w:bookmarkStart w:id="8" w:name="_Toc197967265"/>
      <w:bookmarkStart w:id="9" w:name="_Toc436994100"/>
      <w:bookmarkStart w:id="10" w:name="_Toc436994093"/>
      <w:r w:rsidRPr="00D613D9">
        <w:rPr>
          <w:rFonts w:ascii="黑体" w:eastAsia="黑体" w:hAnsi="黑体" w:cs="Times New Roman" w:hint="eastAsia"/>
          <w:b/>
          <w:sz w:val="36"/>
          <w:szCs w:val="36"/>
        </w:rPr>
        <w:t>全省高速公路区域分公司办公楼、收费站、养护工区等房屋日常维修改善工程施工</w:t>
      </w:r>
    </w:p>
    <w:p w14:paraId="60E2E040" w14:textId="77777777" w:rsidR="007A7A11" w:rsidRPr="00D613D9" w:rsidRDefault="007A7A11" w:rsidP="00F252F5">
      <w:pPr>
        <w:spacing w:beforeLines="100" w:before="312" w:afterLines="50" w:after="156" w:line="440" w:lineRule="exact"/>
        <w:jc w:val="center"/>
        <w:rPr>
          <w:rFonts w:ascii="黑体" w:eastAsia="黑体" w:hAnsi="黑体" w:cs="Times New Roman"/>
          <w:b/>
          <w:sz w:val="36"/>
          <w:szCs w:val="36"/>
        </w:rPr>
      </w:pPr>
      <w:r w:rsidRPr="00D613D9">
        <w:rPr>
          <w:rFonts w:ascii="黑体" w:eastAsia="黑体" w:hAnsi="黑体" w:cs="Times New Roman" w:hint="eastAsia"/>
          <w:b/>
          <w:sz w:val="36"/>
          <w:szCs w:val="36"/>
        </w:rPr>
        <w:t>招标文件关键内容信息公开</w:t>
      </w:r>
    </w:p>
    <w:p w14:paraId="7AC1E132" w14:textId="77777777" w:rsidR="007A7A11" w:rsidRPr="00D613D9" w:rsidRDefault="007A7A11" w:rsidP="00F252F5">
      <w:pPr>
        <w:keepNext/>
        <w:keepLines/>
        <w:spacing w:beforeLines="100" w:before="312" w:afterLines="20" w:after="62" w:line="400" w:lineRule="exact"/>
        <w:jc w:val="left"/>
        <w:outlineLvl w:val="5"/>
        <w:rPr>
          <w:rFonts w:ascii="黑体" w:eastAsia="黑体" w:hAnsi="黑体" w:cs="PMingLiU"/>
          <w:sz w:val="30"/>
          <w:szCs w:val="30"/>
        </w:rPr>
      </w:pPr>
      <w:bookmarkStart w:id="11" w:name="bookmark7"/>
      <w:bookmarkStart w:id="12" w:name="_Toc8631930"/>
      <w:bookmarkEnd w:id="0"/>
      <w:bookmarkEnd w:id="1"/>
      <w:bookmarkEnd w:id="2"/>
      <w:bookmarkEnd w:id="3"/>
      <w:bookmarkEnd w:id="4"/>
      <w:bookmarkEnd w:id="5"/>
      <w:bookmarkEnd w:id="6"/>
      <w:bookmarkEnd w:id="7"/>
      <w:bookmarkEnd w:id="8"/>
      <w:bookmarkEnd w:id="9"/>
      <w:bookmarkEnd w:id="10"/>
      <w:r w:rsidRPr="00D613D9">
        <w:rPr>
          <w:rFonts w:ascii="黑体" w:eastAsia="黑体" w:hAnsi="黑体" w:cs="PMingLiU"/>
          <w:sz w:val="30"/>
          <w:szCs w:val="30"/>
        </w:rPr>
        <w:t>1</w:t>
      </w:r>
      <w:r w:rsidRPr="00D613D9">
        <w:rPr>
          <w:rFonts w:ascii="黑体" w:eastAsia="黑体" w:hAnsi="黑体" w:cs="PMingLiU" w:hint="eastAsia"/>
          <w:sz w:val="30"/>
          <w:szCs w:val="30"/>
        </w:rPr>
        <w:t>.</w:t>
      </w:r>
      <w:r w:rsidRPr="00D613D9">
        <w:rPr>
          <w:rFonts w:ascii="黑体" w:eastAsia="黑体" w:hAnsi="黑体" w:cs="PMingLiU"/>
          <w:sz w:val="30"/>
          <w:szCs w:val="30"/>
        </w:rPr>
        <w:t>招标条件</w:t>
      </w:r>
      <w:bookmarkEnd w:id="11"/>
    </w:p>
    <w:p w14:paraId="7AE93538" w14:textId="77777777" w:rsidR="007A7A11" w:rsidRPr="00D613D9" w:rsidRDefault="00573F15" w:rsidP="00555FA0">
      <w:pPr>
        <w:spacing w:line="440" w:lineRule="exact"/>
        <w:jc w:val="left"/>
        <w:rPr>
          <w:rFonts w:ascii="宋体" w:eastAsia="宋体" w:hAnsi="宋体" w:cs="宋体"/>
          <w:kern w:val="0"/>
          <w:szCs w:val="21"/>
        </w:rPr>
      </w:pPr>
      <w:bookmarkStart w:id="13" w:name="bookmark8"/>
      <w:r w:rsidRPr="00D613D9">
        <w:rPr>
          <w:rFonts w:ascii="宋体" w:hAnsi="宋体" w:cs="宋体" w:hint="eastAsia"/>
          <w:b/>
          <w:szCs w:val="21"/>
        </w:rPr>
        <w:t xml:space="preserve">　</w:t>
      </w:r>
      <w:r w:rsidR="00555FA0" w:rsidRPr="00D613D9">
        <w:rPr>
          <w:rFonts w:ascii="宋体" w:eastAsia="宋体" w:hAnsi="宋体" w:cs="宋体" w:hint="eastAsia"/>
          <w:kern w:val="0"/>
          <w:szCs w:val="21"/>
        </w:rPr>
        <w:t xml:space="preserve">　本招标项目</w:t>
      </w:r>
      <w:r w:rsidR="00555FA0" w:rsidRPr="00D613D9">
        <w:rPr>
          <w:rFonts w:ascii="黑体" w:eastAsia="黑体" w:hAnsi="黑体" w:cs="宋体" w:hint="eastAsia"/>
          <w:kern w:val="0"/>
          <w:szCs w:val="21"/>
        </w:rPr>
        <w:t>全省高速公路区域分公司办公楼、收费站、养护工区等房屋日常维修改善工程</w:t>
      </w:r>
      <w:r w:rsidR="00555FA0" w:rsidRPr="00D613D9">
        <w:rPr>
          <w:rFonts w:ascii="宋体" w:eastAsia="宋体" w:hAnsi="宋体" w:cs="宋体" w:hint="eastAsia"/>
          <w:kern w:val="0"/>
          <w:szCs w:val="21"/>
        </w:rPr>
        <w:t>项目业主为</w:t>
      </w:r>
      <w:r w:rsidR="00555FA0" w:rsidRPr="00D613D9">
        <w:rPr>
          <w:rFonts w:ascii="黑体" w:eastAsia="黑体" w:hAnsi="黑体" w:cs="宋体" w:hint="eastAsia"/>
          <w:kern w:val="0"/>
          <w:szCs w:val="21"/>
        </w:rPr>
        <w:t>吉林省高速公路集团有限公司</w:t>
      </w:r>
      <w:r w:rsidR="00555FA0" w:rsidRPr="00D613D9">
        <w:rPr>
          <w:rFonts w:ascii="宋体" w:eastAsia="宋体" w:hAnsi="宋体" w:cs="宋体" w:hint="eastAsia"/>
          <w:kern w:val="0"/>
          <w:szCs w:val="21"/>
        </w:rPr>
        <w:t>，建设资金来自项目法人自筹，招标人为吉林省高速公路集团有限公司。该项目已具备招标条件，现对该项目施工采用资格后审方式进行公开入围招标。 </w:t>
      </w:r>
    </w:p>
    <w:p w14:paraId="5FABA180" w14:textId="77777777" w:rsidR="007A7A11" w:rsidRPr="00D613D9" w:rsidRDefault="007A7A11" w:rsidP="00F252F5">
      <w:pPr>
        <w:keepNext/>
        <w:keepLines/>
        <w:spacing w:beforeLines="100" w:before="312" w:afterLines="20" w:after="62" w:line="400" w:lineRule="exact"/>
        <w:jc w:val="left"/>
        <w:outlineLvl w:val="5"/>
        <w:rPr>
          <w:rFonts w:ascii="黑体" w:eastAsia="黑体" w:hAnsi="黑体" w:cs="PMingLiU"/>
          <w:sz w:val="30"/>
          <w:szCs w:val="30"/>
        </w:rPr>
      </w:pPr>
      <w:r w:rsidRPr="00D613D9">
        <w:rPr>
          <w:rFonts w:ascii="黑体" w:eastAsia="黑体" w:hAnsi="黑体" w:cs="PMingLiU" w:hint="eastAsia"/>
          <w:sz w:val="30"/>
          <w:szCs w:val="30"/>
        </w:rPr>
        <w:t>2.</w:t>
      </w:r>
      <w:r w:rsidRPr="00D613D9">
        <w:rPr>
          <w:rFonts w:ascii="黑体" w:eastAsia="黑体" w:hAnsi="黑体" w:cs="PMingLiU"/>
          <w:sz w:val="30"/>
          <w:szCs w:val="30"/>
        </w:rPr>
        <w:t>项目概况与招标范围</w:t>
      </w:r>
      <w:bookmarkEnd w:id="13"/>
    </w:p>
    <w:p w14:paraId="565F8497" w14:textId="77777777" w:rsidR="00555FA0" w:rsidRPr="00D613D9" w:rsidRDefault="00555FA0" w:rsidP="00555FA0">
      <w:pPr>
        <w:widowControl/>
        <w:spacing w:line="440" w:lineRule="exact"/>
        <w:ind w:firstLine="420"/>
        <w:jc w:val="left"/>
        <w:rPr>
          <w:rFonts w:ascii="宋体" w:eastAsia="宋体" w:hAnsi="宋体" w:cs="宋体"/>
          <w:kern w:val="0"/>
          <w:szCs w:val="21"/>
        </w:rPr>
      </w:pPr>
      <w:bookmarkStart w:id="14" w:name="bookmark9"/>
      <w:r w:rsidRPr="00D613D9">
        <w:rPr>
          <w:rFonts w:ascii="宋体" w:eastAsia="宋体" w:hAnsi="宋体" w:cs="宋体" w:hint="eastAsia"/>
          <w:kern w:val="0"/>
          <w:szCs w:val="21"/>
        </w:rPr>
        <w:t>2.1招标范围及标段划分：全省高速公路区域分公司办公楼、收费站、养护工区等房屋日常维修改善工程所包含的与项目相关的内容，共划分为8个标段：</w:t>
      </w:r>
    </w:p>
    <w:tbl>
      <w:tblPr>
        <w:tblW w:w="9533" w:type="dxa"/>
        <w:jc w:val="center"/>
        <w:tblLayout w:type="fixed"/>
        <w:tblCellMar>
          <w:left w:w="0" w:type="dxa"/>
          <w:right w:w="0" w:type="dxa"/>
        </w:tblCellMar>
        <w:tblLook w:val="04A0" w:firstRow="1" w:lastRow="0" w:firstColumn="1" w:lastColumn="0" w:noHBand="0" w:noVBand="1"/>
      </w:tblPr>
      <w:tblGrid>
        <w:gridCol w:w="691"/>
        <w:gridCol w:w="1560"/>
        <w:gridCol w:w="7282"/>
      </w:tblGrid>
      <w:tr w:rsidR="00555FA0" w:rsidRPr="00D613D9" w14:paraId="4F0DC209" w14:textId="77777777" w:rsidTr="00FA79F7">
        <w:trPr>
          <w:trHeight w:hRule="exact" w:val="807"/>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E6D93" w14:textId="77777777" w:rsidR="00555FA0" w:rsidRPr="00D613D9" w:rsidRDefault="00555FA0" w:rsidP="00555FA0">
            <w:pPr>
              <w:autoSpaceDE w:val="0"/>
              <w:autoSpaceDN w:val="0"/>
              <w:adjustRightInd w:val="0"/>
              <w:spacing w:line="0" w:lineRule="atLeast"/>
              <w:jc w:val="center"/>
              <w:rPr>
                <w:rFonts w:ascii="黑体" w:eastAsia="黑体" w:hAnsi="黑体" w:cs="宋体"/>
                <w:kern w:val="0"/>
                <w:szCs w:val="21"/>
              </w:rPr>
            </w:pPr>
            <w:r w:rsidRPr="00D613D9">
              <w:rPr>
                <w:rFonts w:ascii="黑体" w:eastAsia="黑体" w:hAnsi="黑体" w:cs="宋体" w:hint="eastAsia"/>
                <w:kern w:val="0"/>
                <w:szCs w:val="21"/>
              </w:rPr>
              <w:t>标段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E5647" w14:textId="77777777" w:rsidR="00555FA0" w:rsidRPr="00D613D9" w:rsidRDefault="00555FA0" w:rsidP="00555FA0">
            <w:pPr>
              <w:autoSpaceDE w:val="0"/>
              <w:autoSpaceDN w:val="0"/>
              <w:adjustRightInd w:val="0"/>
              <w:spacing w:line="0" w:lineRule="atLeast"/>
              <w:jc w:val="center"/>
              <w:rPr>
                <w:rFonts w:ascii="黑体" w:eastAsia="黑体" w:hAnsi="黑体" w:cs="宋体"/>
                <w:kern w:val="0"/>
                <w:szCs w:val="21"/>
              </w:rPr>
            </w:pPr>
            <w:r w:rsidRPr="00D613D9">
              <w:rPr>
                <w:rFonts w:ascii="黑体" w:eastAsia="黑体" w:hAnsi="黑体" w:cs="宋体" w:hint="eastAsia"/>
                <w:kern w:val="0"/>
                <w:szCs w:val="21"/>
              </w:rPr>
              <w:t>各标段对应的分公司</w:t>
            </w:r>
          </w:p>
        </w:tc>
        <w:tc>
          <w:tcPr>
            <w:tcW w:w="7282"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7FF0AC45" w14:textId="77777777" w:rsidR="00555FA0" w:rsidRPr="00D613D9" w:rsidRDefault="00555FA0" w:rsidP="00555FA0">
            <w:pPr>
              <w:autoSpaceDE w:val="0"/>
              <w:autoSpaceDN w:val="0"/>
              <w:adjustRightInd w:val="0"/>
              <w:spacing w:line="0" w:lineRule="atLeast"/>
              <w:jc w:val="center"/>
              <w:rPr>
                <w:rFonts w:ascii="黑体" w:eastAsia="黑体" w:hAnsi="黑体" w:cs="宋体"/>
                <w:kern w:val="0"/>
                <w:szCs w:val="21"/>
              </w:rPr>
            </w:pPr>
            <w:r w:rsidRPr="00D613D9">
              <w:rPr>
                <w:rFonts w:ascii="黑体" w:eastAsia="黑体" w:hAnsi="黑体" w:cs="宋体" w:hint="eastAsia"/>
                <w:kern w:val="0"/>
                <w:szCs w:val="21"/>
              </w:rPr>
              <w:t>工程内容</w:t>
            </w:r>
          </w:p>
        </w:tc>
      </w:tr>
      <w:tr w:rsidR="00555FA0" w:rsidRPr="00D613D9" w14:paraId="4C895E5E" w14:textId="77777777" w:rsidTr="00FA79F7">
        <w:trPr>
          <w:trHeight w:hRule="exact" w:val="795"/>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9AD8E" w14:textId="77777777" w:rsidR="00555FA0" w:rsidRPr="00D613D9" w:rsidRDefault="00555FA0" w:rsidP="00555FA0">
            <w:pPr>
              <w:autoSpaceDE w:val="0"/>
              <w:autoSpaceDN w:val="0"/>
              <w:adjustRightInd w:val="0"/>
              <w:spacing w:line="0" w:lineRule="atLeast"/>
              <w:jc w:val="center"/>
              <w:rPr>
                <w:rFonts w:ascii="宋体" w:eastAsia="宋体" w:hAnsi="宋体" w:cs="宋体"/>
                <w:b/>
                <w:kern w:val="0"/>
                <w:sz w:val="18"/>
                <w:szCs w:val="18"/>
              </w:rPr>
            </w:pPr>
            <w:r w:rsidRPr="00D613D9">
              <w:rPr>
                <w:rFonts w:ascii="宋体" w:eastAsia="宋体" w:hAnsi="宋体" w:cs="宋体" w:hint="eastAsia"/>
                <w:b/>
                <w:kern w:val="0"/>
                <w:sz w:val="18"/>
                <w:szCs w:val="18"/>
              </w:rPr>
              <w:t>FJ01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41C12" w14:textId="77777777" w:rsidR="00555FA0" w:rsidRPr="00D613D9" w:rsidRDefault="00555FA0" w:rsidP="00555FA0">
            <w:pPr>
              <w:autoSpaceDE w:val="0"/>
              <w:autoSpaceDN w:val="0"/>
              <w:adjustRightInd w:val="0"/>
              <w:spacing w:line="0" w:lineRule="atLeast"/>
              <w:jc w:val="center"/>
              <w:rPr>
                <w:rFonts w:ascii="宋体" w:eastAsia="宋体" w:hAnsi="宋体" w:cs="宋体"/>
                <w:kern w:val="0"/>
                <w:sz w:val="18"/>
                <w:szCs w:val="18"/>
              </w:rPr>
            </w:pPr>
            <w:r w:rsidRPr="00D613D9">
              <w:rPr>
                <w:rFonts w:ascii="宋体" w:eastAsia="宋体" w:hAnsi="宋体" w:cs="宋体" w:hint="eastAsia"/>
                <w:kern w:val="0"/>
                <w:sz w:val="18"/>
                <w:szCs w:val="18"/>
              </w:rPr>
              <w:t>长春分公司（0</w:t>
            </w:r>
            <w:r w:rsidRPr="00D613D9">
              <w:rPr>
                <w:rFonts w:ascii="宋体" w:eastAsia="宋体" w:hAnsi="宋体" w:cs="宋体"/>
                <w:kern w:val="0"/>
                <w:sz w:val="18"/>
                <w:szCs w:val="18"/>
              </w:rPr>
              <w:t>1</w:t>
            </w:r>
            <w:r w:rsidRPr="00D613D9">
              <w:rPr>
                <w:rFonts w:ascii="宋体" w:eastAsia="宋体" w:hAnsi="宋体" w:cs="宋体" w:hint="eastAsia"/>
                <w:kern w:val="0"/>
                <w:sz w:val="18"/>
                <w:szCs w:val="18"/>
              </w:rPr>
              <w:t xml:space="preserve">） </w:t>
            </w:r>
            <w:r w:rsidRPr="00D613D9">
              <w:rPr>
                <w:rFonts w:ascii="宋体" w:eastAsia="宋体" w:hAnsi="宋体" w:cs="宋体"/>
                <w:kern w:val="0"/>
                <w:sz w:val="18"/>
                <w:szCs w:val="18"/>
              </w:rPr>
              <w:t xml:space="preserve"> </w:t>
            </w:r>
          </w:p>
        </w:tc>
        <w:tc>
          <w:tcPr>
            <w:tcW w:w="7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59F35" w14:textId="77777777" w:rsidR="00555FA0" w:rsidRPr="00D613D9" w:rsidRDefault="00555FA0" w:rsidP="00555FA0">
            <w:pPr>
              <w:autoSpaceDE w:val="0"/>
              <w:autoSpaceDN w:val="0"/>
              <w:adjustRightInd w:val="0"/>
              <w:spacing w:line="0" w:lineRule="atLeast"/>
              <w:jc w:val="left"/>
              <w:rPr>
                <w:rFonts w:ascii="宋体" w:eastAsia="宋体" w:hAnsi="宋体" w:cs="宋体"/>
                <w:kern w:val="0"/>
                <w:sz w:val="18"/>
                <w:szCs w:val="18"/>
              </w:rPr>
            </w:pPr>
            <w:r w:rsidRPr="00D613D9">
              <w:rPr>
                <w:rFonts w:ascii="宋体" w:eastAsia="宋体" w:hAnsi="宋体" w:cs="宋体" w:hint="eastAsia"/>
                <w:kern w:val="0"/>
                <w:sz w:val="18"/>
                <w:szCs w:val="18"/>
              </w:rPr>
              <w:t>外墙保温，房屋瓦维修，室</w:t>
            </w:r>
            <w:proofErr w:type="gramStart"/>
            <w:r w:rsidRPr="00D613D9">
              <w:rPr>
                <w:rFonts w:ascii="宋体" w:eastAsia="宋体" w:hAnsi="宋体" w:cs="宋体" w:hint="eastAsia"/>
                <w:kern w:val="0"/>
                <w:sz w:val="18"/>
                <w:szCs w:val="18"/>
              </w:rPr>
              <w:t>内墙面刮大白</w:t>
            </w:r>
            <w:proofErr w:type="gramEnd"/>
            <w:r w:rsidRPr="00D613D9">
              <w:rPr>
                <w:rFonts w:ascii="宋体" w:eastAsia="宋体" w:hAnsi="宋体" w:cs="宋体" w:hint="eastAsia"/>
                <w:kern w:val="0"/>
                <w:sz w:val="18"/>
                <w:szCs w:val="18"/>
              </w:rPr>
              <w:t>，门窗更换，车库门更换，供暖管道改造，排水管道改造，电路改造，地板更换，收费站雨棚、收费亭维修等。</w:t>
            </w:r>
          </w:p>
        </w:tc>
      </w:tr>
      <w:tr w:rsidR="00555FA0" w:rsidRPr="00D613D9" w14:paraId="00554EC3" w14:textId="77777777" w:rsidTr="00FA79F7">
        <w:trPr>
          <w:trHeight w:hRule="exact" w:val="861"/>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609C4" w14:textId="77777777" w:rsidR="00555FA0" w:rsidRPr="00D613D9" w:rsidRDefault="00555FA0" w:rsidP="00555FA0">
            <w:pPr>
              <w:autoSpaceDE w:val="0"/>
              <w:autoSpaceDN w:val="0"/>
              <w:adjustRightInd w:val="0"/>
              <w:spacing w:line="0" w:lineRule="atLeast"/>
              <w:jc w:val="center"/>
              <w:rPr>
                <w:rFonts w:ascii="宋体" w:eastAsia="宋体" w:hAnsi="宋体" w:cs="宋体"/>
                <w:b/>
                <w:kern w:val="0"/>
                <w:sz w:val="18"/>
                <w:szCs w:val="18"/>
              </w:rPr>
            </w:pPr>
            <w:r w:rsidRPr="00D613D9">
              <w:rPr>
                <w:rFonts w:ascii="宋体" w:eastAsia="宋体" w:hAnsi="宋体" w:cs="宋体" w:hint="eastAsia"/>
                <w:b/>
                <w:kern w:val="0"/>
                <w:sz w:val="18"/>
                <w:szCs w:val="18"/>
              </w:rPr>
              <w:t>FJ02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175A7" w14:textId="77777777" w:rsidR="00555FA0" w:rsidRPr="00D613D9" w:rsidRDefault="00555FA0" w:rsidP="00555FA0">
            <w:pPr>
              <w:autoSpaceDE w:val="0"/>
              <w:autoSpaceDN w:val="0"/>
              <w:adjustRightInd w:val="0"/>
              <w:spacing w:line="0" w:lineRule="atLeast"/>
              <w:jc w:val="center"/>
              <w:rPr>
                <w:rFonts w:ascii="宋体" w:eastAsia="宋体" w:hAnsi="宋体" w:cs="宋体"/>
                <w:kern w:val="0"/>
                <w:sz w:val="18"/>
                <w:szCs w:val="18"/>
              </w:rPr>
            </w:pPr>
            <w:r w:rsidRPr="00D613D9">
              <w:rPr>
                <w:rFonts w:ascii="宋体" w:eastAsia="宋体" w:hAnsi="宋体" w:cs="宋体" w:hint="eastAsia"/>
                <w:kern w:val="0"/>
                <w:sz w:val="18"/>
                <w:szCs w:val="18"/>
              </w:rPr>
              <w:t>长春分公司（0</w:t>
            </w:r>
            <w:r w:rsidRPr="00D613D9">
              <w:rPr>
                <w:rFonts w:ascii="宋体" w:eastAsia="宋体" w:hAnsi="宋体" w:cs="宋体"/>
                <w:kern w:val="0"/>
                <w:sz w:val="18"/>
                <w:szCs w:val="18"/>
              </w:rPr>
              <w:t>2</w:t>
            </w:r>
            <w:r w:rsidRPr="00D613D9">
              <w:rPr>
                <w:rFonts w:ascii="宋体" w:eastAsia="宋体" w:hAnsi="宋体" w:cs="宋体" w:hint="eastAsia"/>
                <w:kern w:val="0"/>
                <w:sz w:val="18"/>
                <w:szCs w:val="18"/>
              </w:rPr>
              <w:t xml:space="preserve">） </w:t>
            </w:r>
            <w:r w:rsidRPr="00D613D9">
              <w:rPr>
                <w:rFonts w:ascii="宋体" w:eastAsia="宋体" w:hAnsi="宋体" w:cs="宋体"/>
                <w:kern w:val="0"/>
                <w:sz w:val="18"/>
                <w:szCs w:val="18"/>
              </w:rPr>
              <w:t xml:space="preserve"> </w:t>
            </w:r>
          </w:p>
        </w:tc>
        <w:tc>
          <w:tcPr>
            <w:tcW w:w="7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B4C28" w14:textId="77777777" w:rsidR="00555FA0" w:rsidRPr="00D613D9" w:rsidRDefault="00555FA0" w:rsidP="00555FA0">
            <w:pPr>
              <w:autoSpaceDE w:val="0"/>
              <w:autoSpaceDN w:val="0"/>
              <w:adjustRightInd w:val="0"/>
              <w:spacing w:line="0" w:lineRule="atLeast"/>
              <w:jc w:val="left"/>
              <w:rPr>
                <w:rFonts w:ascii="宋体" w:eastAsia="宋体" w:hAnsi="宋体" w:cs="宋体"/>
                <w:kern w:val="0"/>
                <w:sz w:val="18"/>
                <w:szCs w:val="18"/>
              </w:rPr>
            </w:pPr>
            <w:r w:rsidRPr="00D613D9">
              <w:rPr>
                <w:rFonts w:ascii="宋体" w:eastAsia="宋体" w:hAnsi="宋体" w:cs="宋体" w:hint="eastAsia"/>
                <w:kern w:val="0"/>
                <w:sz w:val="18"/>
                <w:szCs w:val="18"/>
              </w:rPr>
              <w:t>外墙保温，房屋瓦维修，室</w:t>
            </w:r>
            <w:proofErr w:type="gramStart"/>
            <w:r w:rsidRPr="00D613D9">
              <w:rPr>
                <w:rFonts w:ascii="宋体" w:eastAsia="宋体" w:hAnsi="宋体" w:cs="宋体" w:hint="eastAsia"/>
                <w:kern w:val="0"/>
                <w:sz w:val="18"/>
                <w:szCs w:val="18"/>
              </w:rPr>
              <w:t>内墙面刮大白</w:t>
            </w:r>
            <w:proofErr w:type="gramEnd"/>
            <w:r w:rsidRPr="00D613D9">
              <w:rPr>
                <w:rFonts w:ascii="宋体" w:eastAsia="宋体" w:hAnsi="宋体" w:cs="宋体" w:hint="eastAsia"/>
                <w:kern w:val="0"/>
                <w:sz w:val="18"/>
                <w:szCs w:val="18"/>
              </w:rPr>
              <w:t>，门窗更换，车库门更换，供暖管道改造，排水管道改造，电路改造，地板更换、收费站雨棚、收费亭维修等。</w:t>
            </w:r>
          </w:p>
        </w:tc>
      </w:tr>
      <w:tr w:rsidR="00555FA0" w:rsidRPr="00D613D9" w14:paraId="6E0C1D30" w14:textId="77777777" w:rsidTr="00FA79F7">
        <w:trPr>
          <w:trHeight w:hRule="exact" w:val="1834"/>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B331A" w14:textId="77777777" w:rsidR="00555FA0" w:rsidRPr="00D613D9" w:rsidRDefault="00555FA0" w:rsidP="00555FA0">
            <w:pPr>
              <w:autoSpaceDE w:val="0"/>
              <w:autoSpaceDN w:val="0"/>
              <w:adjustRightInd w:val="0"/>
              <w:spacing w:line="0" w:lineRule="atLeast"/>
              <w:jc w:val="center"/>
              <w:rPr>
                <w:rFonts w:ascii="宋体" w:eastAsia="宋体" w:hAnsi="宋体" w:cs="宋体"/>
                <w:b/>
                <w:kern w:val="0"/>
                <w:sz w:val="18"/>
                <w:szCs w:val="18"/>
              </w:rPr>
            </w:pPr>
            <w:r w:rsidRPr="00D613D9">
              <w:rPr>
                <w:rFonts w:ascii="宋体" w:eastAsia="宋体" w:hAnsi="宋体" w:cs="宋体" w:hint="eastAsia"/>
                <w:b/>
                <w:kern w:val="0"/>
                <w:sz w:val="18"/>
                <w:szCs w:val="18"/>
              </w:rPr>
              <w:t>FJ03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4695B" w14:textId="77777777" w:rsidR="00555FA0" w:rsidRPr="00D613D9" w:rsidRDefault="00555FA0" w:rsidP="00555FA0">
            <w:pPr>
              <w:autoSpaceDE w:val="0"/>
              <w:autoSpaceDN w:val="0"/>
              <w:adjustRightInd w:val="0"/>
              <w:spacing w:line="0" w:lineRule="atLeast"/>
              <w:jc w:val="center"/>
              <w:rPr>
                <w:rFonts w:ascii="宋体" w:eastAsia="宋体" w:hAnsi="宋体" w:cs="宋体"/>
                <w:kern w:val="0"/>
                <w:sz w:val="18"/>
                <w:szCs w:val="18"/>
              </w:rPr>
            </w:pPr>
            <w:r w:rsidRPr="00D613D9">
              <w:rPr>
                <w:rFonts w:ascii="宋体" w:eastAsia="宋体" w:hAnsi="宋体" w:cs="宋体" w:hint="eastAsia"/>
                <w:kern w:val="0"/>
                <w:sz w:val="18"/>
                <w:szCs w:val="18"/>
              </w:rPr>
              <w:t>吉林、敦化、延吉分公司</w:t>
            </w:r>
          </w:p>
        </w:tc>
        <w:tc>
          <w:tcPr>
            <w:tcW w:w="7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A820F" w14:textId="77777777" w:rsidR="00555FA0" w:rsidRPr="00D613D9" w:rsidRDefault="00555FA0" w:rsidP="00555FA0">
            <w:pPr>
              <w:autoSpaceDE w:val="0"/>
              <w:autoSpaceDN w:val="0"/>
              <w:adjustRightInd w:val="0"/>
              <w:spacing w:line="0" w:lineRule="atLeast"/>
              <w:jc w:val="left"/>
              <w:rPr>
                <w:rFonts w:ascii="宋体" w:eastAsia="宋体" w:hAnsi="宋体" w:cs="宋体"/>
                <w:kern w:val="0"/>
                <w:sz w:val="18"/>
                <w:szCs w:val="18"/>
              </w:rPr>
            </w:pPr>
            <w:r w:rsidRPr="00D613D9">
              <w:rPr>
                <w:rFonts w:ascii="宋体" w:eastAsia="宋体" w:hAnsi="宋体" w:cs="宋体" w:hint="eastAsia"/>
                <w:b/>
                <w:bCs/>
                <w:kern w:val="0"/>
                <w:sz w:val="18"/>
                <w:szCs w:val="18"/>
              </w:rPr>
              <w:t>吉林分公司：</w:t>
            </w:r>
            <w:r w:rsidRPr="00D613D9">
              <w:rPr>
                <w:rFonts w:ascii="宋体" w:eastAsia="宋体" w:hAnsi="宋体" w:cs="宋体" w:hint="eastAsia"/>
                <w:kern w:val="0"/>
                <w:sz w:val="18"/>
                <w:szCs w:val="18"/>
              </w:rPr>
              <w:t xml:space="preserve">屋顶防水，室内防水，卫生间改造，更换塑钢窗，给排水改造、电路维修、收费站雨棚，收费亭维修等。 </w:t>
            </w:r>
            <w:r w:rsidRPr="00D613D9">
              <w:rPr>
                <w:rFonts w:ascii="宋体" w:eastAsia="宋体" w:hAnsi="宋体" w:cs="宋体"/>
                <w:kern w:val="0"/>
                <w:sz w:val="18"/>
                <w:szCs w:val="18"/>
              </w:rPr>
              <w:t xml:space="preserve">                                                                      </w:t>
            </w:r>
            <w:proofErr w:type="gramStart"/>
            <w:r w:rsidRPr="00D613D9">
              <w:rPr>
                <w:rFonts w:ascii="宋体" w:eastAsia="宋体" w:hAnsi="宋体" w:cs="宋体" w:hint="eastAsia"/>
                <w:b/>
                <w:bCs/>
                <w:kern w:val="0"/>
                <w:sz w:val="18"/>
                <w:szCs w:val="18"/>
              </w:rPr>
              <w:t>敦</w:t>
            </w:r>
            <w:proofErr w:type="gramEnd"/>
            <w:r w:rsidRPr="00D613D9">
              <w:rPr>
                <w:rFonts w:ascii="宋体" w:eastAsia="宋体" w:hAnsi="宋体" w:cs="宋体" w:hint="eastAsia"/>
                <w:b/>
                <w:bCs/>
                <w:kern w:val="0"/>
                <w:sz w:val="18"/>
                <w:szCs w:val="18"/>
              </w:rPr>
              <w:t>化分公司：</w:t>
            </w:r>
            <w:r w:rsidRPr="00D613D9">
              <w:rPr>
                <w:rFonts w:ascii="宋体" w:eastAsia="宋体" w:hAnsi="宋体" w:cs="宋体" w:hint="eastAsia"/>
                <w:kern w:val="0"/>
                <w:sz w:val="18"/>
                <w:szCs w:val="18"/>
              </w:rPr>
              <w:t xml:space="preserve">室内防水，屋顶防水，房屋瓦维修，电路维修、车库门更换，收费站雨棚维修（除锈、更换面板、排水、维修顶板）等。 </w:t>
            </w:r>
            <w:r w:rsidRPr="00D613D9">
              <w:rPr>
                <w:rFonts w:ascii="宋体" w:eastAsia="宋体" w:hAnsi="宋体" w:cs="宋体"/>
                <w:kern w:val="0"/>
                <w:sz w:val="18"/>
                <w:szCs w:val="18"/>
              </w:rPr>
              <w:t xml:space="preserve">                                                         </w:t>
            </w:r>
            <w:r w:rsidRPr="00D613D9">
              <w:rPr>
                <w:rFonts w:ascii="宋体" w:eastAsia="宋体" w:hAnsi="宋体" w:cs="宋体" w:hint="eastAsia"/>
                <w:b/>
                <w:kern w:val="0"/>
                <w:sz w:val="18"/>
                <w:szCs w:val="18"/>
              </w:rPr>
              <w:t>延吉分公司</w:t>
            </w:r>
            <w:r w:rsidRPr="00D613D9">
              <w:rPr>
                <w:rFonts w:ascii="宋体" w:eastAsia="宋体" w:hAnsi="宋体" w:cs="宋体" w:hint="eastAsia"/>
                <w:kern w:val="0"/>
                <w:sz w:val="18"/>
                <w:szCs w:val="18"/>
              </w:rPr>
              <w:t>：室</w:t>
            </w:r>
            <w:proofErr w:type="gramStart"/>
            <w:r w:rsidRPr="00D613D9">
              <w:rPr>
                <w:rFonts w:ascii="宋体" w:eastAsia="宋体" w:hAnsi="宋体" w:cs="宋体" w:hint="eastAsia"/>
                <w:kern w:val="0"/>
                <w:sz w:val="18"/>
                <w:szCs w:val="18"/>
              </w:rPr>
              <w:t>内墙面刮大白</w:t>
            </w:r>
            <w:proofErr w:type="gramEnd"/>
            <w:r w:rsidRPr="00D613D9">
              <w:rPr>
                <w:rFonts w:ascii="宋体" w:eastAsia="宋体" w:hAnsi="宋体" w:cs="宋体" w:hint="eastAsia"/>
                <w:kern w:val="0"/>
                <w:sz w:val="18"/>
                <w:szCs w:val="18"/>
              </w:rPr>
              <w:t>，下水管道维修，室内卫生间防水，屋顶防水，地砖和地板更换，门窗更换，电路维修，污水系统维修，收费站雨棚维修（除锈、喷漆、更换面板、排水、维修顶板）。</w:t>
            </w:r>
          </w:p>
        </w:tc>
      </w:tr>
      <w:tr w:rsidR="00555FA0" w:rsidRPr="00D613D9" w14:paraId="10E35EDD" w14:textId="77777777" w:rsidTr="00FA79F7">
        <w:trPr>
          <w:trHeight w:hRule="exact" w:val="1562"/>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8ACED" w14:textId="77777777" w:rsidR="00555FA0" w:rsidRPr="00D613D9" w:rsidRDefault="00555FA0" w:rsidP="00555FA0">
            <w:pPr>
              <w:autoSpaceDE w:val="0"/>
              <w:autoSpaceDN w:val="0"/>
              <w:adjustRightInd w:val="0"/>
              <w:spacing w:line="0" w:lineRule="atLeast"/>
              <w:jc w:val="center"/>
              <w:rPr>
                <w:rFonts w:ascii="宋体" w:eastAsia="宋体" w:hAnsi="宋体" w:cs="宋体"/>
                <w:b/>
                <w:kern w:val="0"/>
                <w:sz w:val="18"/>
                <w:szCs w:val="18"/>
              </w:rPr>
            </w:pPr>
            <w:r w:rsidRPr="00D613D9">
              <w:rPr>
                <w:rFonts w:ascii="宋体" w:eastAsia="宋体" w:hAnsi="宋体" w:cs="宋体" w:hint="eastAsia"/>
                <w:b/>
                <w:kern w:val="0"/>
                <w:sz w:val="18"/>
                <w:szCs w:val="18"/>
              </w:rPr>
              <w:t>FJ04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EFA74" w14:textId="77777777" w:rsidR="00555FA0" w:rsidRPr="00D613D9" w:rsidRDefault="00555FA0" w:rsidP="00555FA0">
            <w:pPr>
              <w:autoSpaceDE w:val="0"/>
              <w:autoSpaceDN w:val="0"/>
              <w:adjustRightInd w:val="0"/>
              <w:spacing w:line="0" w:lineRule="atLeast"/>
              <w:jc w:val="left"/>
              <w:rPr>
                <w:rFonts w:ascii="宋体" w:eastAsia="宋体" w:hAnsi="宋体" w:cs="宋体"/>
                <w:kern w:val="0"/>
                <w:sz w:val="18"/>
                <w:szCs w:val="18"/>
              </w:rPr>
            </w:pPr>
            <w:r w:rsidRPr="00D613D9">
              <w:rPr>
                <w:rFonts w:ascii="宋体" w:eastAsia="宋体" w:hAnsi="宋体" w:cs="宋体" w:hint="eastAsia"/>
                <w:kern w:val="0"/>
                <w:sz w:val="18"/>
                <w:szCs w:val="18"/>
              </w:rPr>
              <w:t xml:space="preserve">伊通、通化分公司 </w:t>
            </w:r>
          </w:p>
        </w:tc>
        <w:tc>
          <w:tcPr>
            <w:tcW w:w="7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B25BB" w14:textId="77777777" w:rsidR="00555FA0" w:rsidRPr="00D613D9" w:rsidRDefault="00555FA0" w:rsidP="00555FA0">
            <w:pPr>
              <w:autoSpaceDE w:val="0"/>
              <w:autoSpaceDN w:val="0"/>
              <w:adjustRightInd w:val="0"/>
              <w:spacing w:line="0" w:lineRule="atLeast"/>
              <w:jc w:val="left"/>
              <w:rPr>
                <w:rFonts w:ascii="宋体" w:eastAsia="宋体" w:hAnsi="宋体" w:cs="宋体"/>
                <w:kern w:val="0"/>
                <w:sz w:val="18"/>
                <w:szCs w:val="18"/>
              </w:rPr>
            </w:pPr>
            <w:r w:rsidRPr="00D613D9">
              <w:rPr>
                <w:rFonts w:ascii="宋体" w:eastAsia="宋体" w:hAnsi="宋体" w:cs="宋体" w:hint="eastAsia"/>
                <w:b/>
                <w:bCs/>
                <w:kern w:val="0"/>
                <w:sz w:val="18"/>
                <w:szCs w:val="18"/>
              </w:rPr>
              <w:t>伊通分公司：</w:t>
            </w:r>
            <w:r w:rsidRPr="00D613D9">
              <w:rPr>
                <w:rFonts w:ascii="宋体" w:eastAsia="宋体" w:hAnsi="宋体" w:cs="宋体" w:hint="eastAsia"/>
                <w:kern w:val="0"/>
                <w:sz w:val="18"/>
                <w:szCs w:val="18"/>
              </w:rPr>
              <w:t xml:space="preserve">室内防水，屋顶防水维修，房屋瓦维修，电路维修，避雷针维修，暖气管道维修，洗手盆等更换，车库门更换，收费站雨棚维修（除锈、更换面板、排水、维修顶板）等。 </w:t>
            </w:r>
            <w:r w:rsidRPr="00D613D9">
              <w:rPr>
                <w:rFonts w:ascii="宋体" w:eastAsia="宋体" w:hAnsi="宋体" w:cs="宋体"/>
                <w:kern w:val="0"/>
                <w:sz w:val="18"/>
                <w:szCs w:val="18"/>
              </w:rPr>
              <w:t xml:space="preserve">                   </w:t>
            </w:r>
            <w:r w:rsidRPr="00D613D9">
              <w:rPr>
                <w:rFonts w:ascii="宋体" w:eastAsia="宋体" w:hAnsi="宋体" w:cs="宋体" w:hint="eastAsia"/>
                <w:b/>
                <w:bCs/>
                <w:kern w:val="0"/>
                <w:sz w:val="18"/>
                <w:szCs w:val="18"/>
              </w:rPr>
              <w:t>通化分公司：</w:t>
            </w:r>
            <w:r w:rsidRPr="00D613D9">
              <w:rPr>
                <w:rFonts w:ascii="宋体" w:eastAsia="宋体" w:hAnsi="宋体" w:cs="宋体" w:hint="eastAsia"/>
                <w:kern w:val="0"/>
                <w:sz w:val="18"/>
                <w:szCs w:val="18"/>
              </w:rPr>
              <w:t>室内防水，屋顶防水维修，房屋瓦维修，电路维修，更换防火门，院区大门维修，更换热水器，暖气管道维修，洗手盆等更换，车库门更换，收费站雨棚维修（除锈、更换面板、排水、维修顶板）等。</w:t>
            </w:r>
          </w:p>
        </w:tc>
      </w:tr>
      <w:tr w:rsidR="00555FA0" w:rsidRPr="00D613D9" w14:paraId="4C9923A9" w14:textId="77777777" w:rsidTr="00FA79F7">
        <w:trPr>
          <w:trHeight w:hRule="exact" w:val="1415"/>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AF55C" w14:textId="77777777" w:rsidR="00555FA0" w:rsidRPr="00D613D9" w:rsidRDefault="00555FA0" w:rsidP="00555FA0">
            <w:pPr>
              <w:autoSpaceDE w:val="0"/>
              <w:autoSpaceDN w:val="0"/>
              <w:adjustRightInd w:val="0"/>
              <w:spacing w:line="0" w:lineRule="atLeast"/>
              <w:jc w:val="center"/>
              <w:rPr>
                <w:rFonts w:ascii="宋体" w:eastAsia="宋体" w:hAnsi="宋体" w:cs="宋体"/>
                <w:b/>
                <w:kern w:val="0"/>
                <w:sz w:val="18"/>
                <w:szCs w:val="18"/>
              </w:rPr>
            </w:pPr>
            <w:r w:rsidRPr="00D613D9">
              <w:rPr>
                <w:rFonts w:ascii="宋体" w:eastAsia="宋体" w:hAnsi="宋体" w:cs="宋体" w:hint="eastAsia"/>
                <w:b/>
                <w:kern w:val="0"/>
                <w:sz w:val="18"/>
                <w:szCs w:val="18"/>
              </w:rPr>
              <w:t>FJ05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3C9A7" w14:textId="77777777" w:rsidR="00555FA0" w:rsidRPr="00D613D9" w:rsidRDefault="00555FA0" w:rsidP="00555FA0">
            <w:pPr>
              <w:autoSpaceDE w:val="0"/>
              <w:autoSpaceDN w:val="0"/>
              <w:adjustRightInd w:val="0"/>
              <w:spacing w:line="0" w:lineRule="atLeast"/>
              <w:jc w:val="left"/>
              <w:rPr>
                <w:rFonts w:ascii="宋体" w:eastAsia="宋体" w:hAnsi="宋体" w:cs="宋体"/>
                <w:kern w:val="0"/>
                <w:sz w:val="18"/>
                <w:szCs w:val="18"/>
              </w:rPr>
            </w:pPr>
            <w:r w:rsidRPr="00D613D9">
              <w:rPr>
                <w:rFonts w:ascii="宋体" w:eastAsia="宋体" w:hAnsi="宋体" w:cs="宋体" w:hint="eastAsia"/>
                <w:kern w:val="0"/>
                <w:sz w:val="18"/>
                <w:szCs w:val="18"/>
              </w:rPr>
              <w:t xml:space="preserve">靖宇、梅河分公司 </w:t>
            </w:r>
          </w:p>
        </w:tc>
        <w:tc>
          <w:tcPr>
            <w:tcW w:w="7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BCFA0" w14:textId="77777777" w:rsidR="00555FA0" w:rsidRPr="00D613D9" w:rsidRDefault="00555FA0" w:rsidP="00555FA0">
            <w:pPr>
              <w:autoSpaceDE w:val="0"/>
              <w:autoSpaceDN w:val="0"/>
              <w:adjustRightInd w:val="0"/>
              <w:spacing w:line="0" w:lineRule="atLeast"/>
              <w:jc w:val="left"/>
              <w:rPr>
                <w:rFonts w:ascii="宋体" w:eastAsia="宋体" w:hAnsi="宋体" w:cs="宋体"/>
                <w:kern w:val="0"/>
                <w:sz w:val="18"/>
                <w:szCs w:val="18"/>
              </w:rPr>
            </w:pPr>
            <w:r w:rsidRPr="00D613D9">
              <w:rPr>
                <w:rFonts w:ascii="宋体" w:eastAsia="宋体" w:hAnsi="宋体" w:cs="宋体" w:hint="eastAsia"/>
                <w:b/>
                <w:bCs/>
                <w:kern w:val="0"/>
                <w:sz w:val="18"/>
                <w:szCs w:val="18"/>
              </w:rPr>
              <w:t>靖宇分公司：</w:t>
            </w:r>
            <w:r w:rsidRPr="00D613D9">
              <w:rPr>
                <w:rFonts w:ascii="宋体" w:eastAsia="宋体" w:hAnsi="宋体" w:cs="宋体" w:hint="eastAsia"/>
                <w:kern w:val="0"/>
                <w:sz w:val="18"/>
                <w:szCs w:val="18"/>
              </w:rPr>
              <w:t xml:space="preserve">排污设施维修，污水处理系统维修，给排水改造，电路改造，雨搭维修，屋顶瓦片更换，厂区围栏维修，收费站地下通道防水等维修，车库门更换，淋浴间改造，更换门窗，收费站雨棚维修等。 </w:t>
            </w:r>
            <w:r w:rsidRPr="00D613D9">
              <w:rPr>
                <w:rFonts w:ascii="宋体" w:eastAsia="宋体" w:hAnsi="宋体" w:cs="宋体"/>
                <w:kern w:val="0"/>
                <w:sz w:val="18"/>
                <w:szCs w:val="18"/>
              </w:rPr>
              <w:t xml:space="preserve">                                                                    </w:t>
            </w:r>
            <w:r w:rsidRPr="00D613D9">
              <w:rPr>
                <w:rFonts w:ascii="宋体" w:eastAsia="宋体" w:hAnsi="宋体" w:cs="宋体" w:hint="eastAsia"/>
                <w:b/>
                <w:bCs/>
                <w:kern w:val="0"/>
                <w:sz w:val="18"/>
                <w:szCs w:val="18"/>
              </w:rPr>
              <w:t>梅河分公司：</w:t>
            </w:r>
            <w:r w:rsidRPr="00D613D9">
              <w:rPr>
                <w:rFonts w:ascii="宋体" w:eastAsia="宋体" w:hAnsi="宋体" w:cs="宋体" w:hint="eastAsia"/>
                <w:kern w:val="0"/>
                <w:sz w:val="18"/>
                <w:szCs w:val="18"/>
              </w:rPr>
              <w:t>排污设施维修，饮水设备更换，供暖管道改造，收费站雨棚维修，门窗更换，淋浴间改造等。</w:t>
            </w:r>
          </w:p>
        </w:tc>
      </w:tr>
      <w:tr w:rsidR="00555FA0" w:rsidRPr="00D613D9" w14:paraId="2EAB3628" w14:textId="77777777" w:rsidTr="00FA79F7">
        <w:trPr>
          <w:trHeight w:hRule="exact" w:val="1831"/>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9F206" w14:textId="77777777" w:rsidR="00555FA0" w:rsidRPr="00D613D9" w:rsidRDefault="00555FA0" w:rsidP="00555FA0">
            <w:pPr>
              <w:autoSpaceDE w:val="0"/>
              <w:autoSpaceDN w:val="0"/>
              <w:adjustRightInd w:val="0"/>
              <w:spacing w:line="0" w:lineRule="atLeast"/>
              <w:jc w:val="center"/>
              <w:rPr>
                <w:rFonts w:ascii="宋体" w:eastAsia="宋体" w:hAnsi="宋体" w:cs="宋体"/>
                <w:b/>
                <w:kern w:val="0"/>
                <w:sz w:val="18"/>
                <w:szCs w:val="18"/>
              </w:rPr>
            </w:pPr>
            <w:r w:rsidRPr="00D613D9">
              <w:rPr>
                <w:rFonts w:ascii="宋体" w:eastAsia="宋体" w:hAnsi="宋体" w:cs="宋体" w:hint="eastAsia"/>
                <w:b/>
                <w:kern w:val="0"/>
                <w:sz w:val="18"/>
                <w:szCs w:val="18"/>
              </w:rPr>
              <w:lastRenderedPageBreak/>
              <w:t>FJ06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68BAB" w14:textId="77777777" w:rsidR="00555FA0" w:rsidRPr="00D613D9" w:rsidRDefault="00555FA0" w:rsidP="00555FA0">
            <w:pPr>
              <w:autoSpaceDE w:val="0"/>
              <w:autoSpaceDN w:val="0"/>
              <w:adjustRightInd w:val="0"/>
              <w:spacing w:line="0" w:lineRule="atLeast"/>
              <w:jc w:val="left"/>
              <w:rPr>
                <w:rFonts w:ascii="宋体" w:eastAsia="宋体" w:hAnsi="宋体" w:cs="宋体"/>
                <w:kern w:val="0"/>
                <w:sz w:val="18"/>
                <w:szCs w:val="18"/>
              </w:rPr>
            </w:pPr>
            <w:r w:rsidRPr="00D613D9">
              <w:rPr>
                <w:rFonts w:ascii="宋体" w:eastAsia="宋体" w:hAnsi="宋体" w:cs="宋体" w:hint="eastAsia"/>
                <w:kern w:val="0"/>
                <w:sz w:val="18"/>
                <w:szCs w:val="18"/>
              </w:rPr>
              <w:t>松原、白城、双辽分公司</w:t>
            </w:r>
          </w:p>
        </w:tc>
        <w:tc>
          <w:tcPr>
            <w:tcW w:w="7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927DD" w14:textId="77777777" w:rsidR="00555FA0" w:rsidRPr="00D613D9" w:rsidRDefault="00555FA0" w:rsidP="00555FA0">
            <w:pPr>
              <w:autoSpaceDE w:val="0"/>
              <w:autoSpaceDN w:val="0"/>
              <w:adjustRightInd w:val="0"/>
              <w:spacing w:line="0" w:lineRule="atLeast"/>
              <w:jc w:val="left"/>
              <w:rPr>
                <w:rFonts w:ascii="宋体" w:eastAsia="宋体" w:hAnsi="宋体" w:cs="宋体"/>
                <w:kern w:val="0"/>
                <w:sz w:val="18"/>
                <w:szCs w:val="18"/>
              </w:rPr>
            </w:pPr>
            <w:r w:rsidRPr="00D613D9">
              <w:rPr>
                <w:rFonts w:ascii="宋体" w:eastAsia="宋体" w:hAnsi="宋体" w:cs="宋体" w:hint="eastAsia"/>
                <w:b/>
                <w:bCs/>
                <w:kern w:val="0"/>
                <w:sz w:val="18"/>
                <w:szCs w:val="18"/>
              </w:rPr>
              <w:t>松原分公司：</w:t>
            </w:r>
            <w:r w:rsidRPr="00D613D9">
              <w:rPr>
                <w:rFonts w:ascii="宋体" w:eastAsia="宋体" w:hAnsi="宋体" w:cs="宋体" w:hint="eastAsia"/>
                <w:kern w:val="0"/>
                <w:sz w:val="18"/>
                <w:szCs w:val="18"/>
              </w:rPr>
              <w:t xml:space="preserve">排污设施维修，给排水改造，电路改造，屋顶瓦片更换，车库门更换，门窗更换，收费站雨棚维修等。 </w:t>
            </w:r>
            <w:r w:rsidRPr="00D613D9">
              <w:rPr>
                <w:rFonts w:ascii="宋体" w:eastAsia="宋体" w:hAnsi="宋体" w:cs="宋体"/>
                <w:kern w:val="0"/>
                <w:sz w:val="18"/>
                <w:szCs w:val="18"/>
              </w:rPr>
              <w:t xml:space="preserve">                                                                    </w:t>
            </w:r>
            <w:r w:rsidRPr="00D613D9">
              <w:rPr>
                <w:rFonts w:ascii="宋体" w:eastAsia="宋体" w:hAnsi="宋体" w:cs="宋体" w:hint="eastAsia"/>
                <w:b/>
                <w:bCs/>
                <w:kern w:val="0"/>
                <w:sz w:val="18"/>
                <w:szCs w:val="18"/>
              </w:rPr>
              <w:t>白城分公司：</w:t>
            </w:r>
            <w:r w:rsidRPr="00D613D9">
              <w:rPr>
                <w:rFonts w:ascii="宋体" w:eastAsia="宋体" w:hAnsi="宋体" w:cs="宋体" w:hint="eastAsia"/>
                <w:kern w:val="0"/>
                <w:sz w:val="18"/>
                <w:szCs w:val="18"/>
              </w:rPr>
              <w:t xml:space="preserve">车库门维修更换，屋顶瓦片更换，消防设施维修，收费地下通道维修，监控设施改善，门窗更换，收费站雨棚维修（除锈、更换面板、排水、维修顶板）等。 </w:t>
            </w:r>
            <w:r w:rsidRPr="00D613D9">
              <w:rPr>
                <w:rFonts w:ascii="宋体" w:eastAsia="宋体" w:hAnsi="宋体" w:cs="宋体"/>
                <w:kern w:val="0"/>
                <w:sz w:val="18"/>
                <w:szCs w:val="18"/>
              </w:rPr>
              <w:t xml:space="preserve">                   </w:t>
            </w:r>
            <w:r w:rsidRPr="00D613D9">
              <w:rPr>
                <w:rFonts w:ascii="宋体" w:eastAsia="宋体" w:hAnsi="宋体" w:cs="宋体" w:hint="eastAsia"/>
                <w:b/>
                <w:bCs/>
                <w:kern w:val="0"/>
                <w:sz w:val="18"/>
                <w:szCs w:val="18"/>
              </w:rPr>
              <w:t>双辽分公司：</w:t>
            </w:r>
            <w:r w:rsidRPr="00D613D9">
              <w:rPr>
                <w:rFonts w:ascii="宋体" w:eastAsia="宋体" w:hAnsi="宋体" w:cs="宋体" w:hint="eastAsia"/>
                <w:kern w:val="0"/>
                <w:sz w:val="18"/>
                <w:szCs w:val="18"/>
              </w:rPr>
              <w:t>室内墙面刮大白，外墙刷涂料，收费站雨棚维修（除锈、更换面板、排水、维修顶板）等。</w:t>
            </w:r>
          </w:p>
        </w:tc>
      </w:tr>
      <w:tr w:rsidR="00555FA0" w:rsidRPr="00D613D9" w14:paraId="200FDBC1" w14:textId="77777777" w:rsidTr="00FA79F7">
        <w:trPr>
          <w:trHeight w:hRule="exact" w:val="715"/>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97385" w14:textId="77777777" w:rsidR="00555FA0" w:rsidRPr="00D613D9" w:rsidRDefault="00555FA0" w:rsidP="00555FA0">
            <w:pPr>
              <w:autoSpaceDE w:val="0"/>
              <w:autoSpaceDN w:val="0"/>
              <w:adjustRightInd w:val="0"/>
              <w:spacing w:line="0" w:lineRule="atLeast"/>
              <w:jc w:val="center"/>
              <w:rPr>
                <w:rFonts w:ascii="宋体" w:eastAsia="宋体" w:hAnsi="宋体" w:cs="宋体"/>
                <w:b/>
                <w:kern w:val="0"/>
                <w:szCs w:val="21"/>
              </w:rPr>
            </w:pPr>
            <w:r w:rsidRPr="00D613D9">
              <w:rPr>
                <w:rFonts w:ascii="宋体" w:eastAsia="宋体" w:hAnsi="宋体" w:cs="宋体" w:hint="eastAsia"/>
                <w:b/>
                <w:kern w:val="0"/>
                <w:sz w:val="18"/>
                <w:szCs w:val="18"/>
              </w:rPr>
              <w:t>FJ07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1B11A" w14:textId="77777777" w:rsidR="00555FA0" w:rsidRPr="00D613D9" w:rsidRDefault="00555FA0" w:rsidP="00555FA0">
            <w:pPr>
              <w:autoSpaceDE w:val="0"/>
              <w:autoSpaceDN w:val="0"/>
              <w:adjustRightInd w:val="0"/>
              <w:spacing w:line="0" w:lineRule="atLeast"/>
              <w:jc w:val="left"/>
              <w:rPr>
                <w:rFonts w:ascii="宋体" w:eastAsia="宋体" w:hAnsi="宋体" w:cs="宋体"/>
                <w:kern w:val="0"/>
                <w:sz w:val="18"/>
                <w:szCs w:val="18"/>
              </w:rPr>
            </w:pPr>
            <w:r w:rsidRPr="00D613D9">
              <w:rPr>
                <w:rFonts w:ascii="宋体" w:eastAsia="宋体" w:hAnsi="宋体" w:cs="宋体" w:hint="eastAsia"/>
                <w:kern w:val="0"/>
                <w:sz w:val="18"/>
                <w:szCs w:val="18"/>
              </w:rPr>
              <w:t>长春分公司</w:t>
            </w:r>
          </w:p>
        </w:tc>
        <w:tc>
          <w:tcPr>
            <w:tcW w:w="7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3E89F" w14:textId="77777777" w:rsidR="00555FA0" w:rsidRPr="00D613D9" w:rsidRDefault="00555FA0" w:rsidP="00555FA0">
            <w:pPr>
              <w:autoSpaceDE w:val="0"/>
              <w:autoSpaceDN w:val="0"/>
              <w:adjustRightInd w:val="0"/>
              <w:spacing w:line="0" w:lineRule="atLeast"/>
              <w:jc w:val="left"/>
              <w:rPr>
                <w:rFonts w:ascii="宋体" w:eastAsia="宋体" w:hAnsi="宋体" w:cs="宋体"/>
                <w:kern w:val="0"/>
                <w:sz w:val="18"/>
                <w:szCs w:val="18"/>
              </w:rPr>
            </w:pPr>
            <w:r w:rsidRPr="00D613D9">
              <w:rPr>
                <w:rFonts w:ascii="宋体" w:eastAsia="宋体" w:hAnsi="宋体" w:cs="宋体" w:hint="eastAsia"/>
                <w:kern w:val="0"/>
                <w:sz w:val="18"/>
                <w:szCs w:val="18"/>
              </w:rPr>
              <w:t>车库、储盐库改善5处。</w:t>
            </w:r>
          </w:p>
        </w:tc>
      </w:tr>
      <w:tr w:rsidR="00555FA0" w:rsidRPr="00D613D9" w14:paraId="3AAA8932" w14:textId="77777777" w:rsidTr="00FA79F7">
        <w:trPr>
          <w:trHeight w:hRule="exact" w:val="712"/>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E333D" w14:textId="77777777" w:rsidR="00555FA0" w:rsidRPr="00D613D9" w:rsidRDefault="00555FA0" w:rsidP="00555FA0">
            <w:pPr>
              <w:autoSpaceDE w:val="0"/>
              <w:autoSpaceDN w:val="0"/>
              <w:adjustRightInd w:val="0"/>
              <w:spacing w:line="0" w:lineRule="atLeast"/>
              <w:jc w:val="center"/>
              <w:rPr>
                <w:rFonts w:ascii="宋体" w:eastAsia="宋体" w:hAnsi="宋体" w:cs="宋体"/>
                <w:b/>
                <w:kern w:val="0"/>
                <w:szCs w:val="21"/>
              </w:rPr>
            </w:pPr>
            <w:r w:rsidRPr="00D613D9">
              <w:rPr>
                <w:rFonts w:ascii="宋体" w:eastAsia="宋体" w:hAnsi="宋体" w:cs="宋体" w:hint="eastAsia"/>
                <w:b/>
                <w:kern w:val="0"/>
                <w:sz w:val="18"/>
                <w:szCs w:val="18"/>
              </w:rPr>
              <w:t>FJ08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06082" w14:textId="77777777" w:rsidR="00555FA0" w:rsidRPr="00D613D9" w:rsidRDefault="00555FA0" w:rsidP="00555FA0">
            <w:pPr>
              <w:autoSpaceDE w:val="0"/>
              <w:autoSpaceDN w:val="0"/>
              <w:adjustRightInd w:val="0"/>
              <w:spacing w:line="0" w:lineRule="atLeast"/>
              <w:jc w:val="left"/>
              <w:rPr>
                <w:rFonts w:ascii="宋体" w:eastAsia="宋体" w:hAnsi="宋体" w:cs="宋体"/>
                <w:kern w:val="0"/>
                <w:sz w:val="18"/>
                <w:szCs w:val="18"/>
              </w:rPr>
            </w:pPr>
            <w:r w:rsidRPr="00D613D9">
              <w:rPr>
                <w:rFonts w:ascii="宋体" w:eastAsia="宋体" w:hAnsi="宋体" w:cs="宋体" w:hint="eastAsia"/>
                <w:kern w:val="0"/>
                <w:sz w:val="18"/>
                <w:szCs w:val="18"/>
              </w:rPr>
              <w:t xml:space="preserve">敦化、通化、双辽分公司 </w:t>
            </w:r>
          </w:p>
        </w:tc>
        <w:tc>
          <w:tcPr>
            <w:tcW w:w="7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341A8" w14:textId="77777777" w:rsidR="00555FA0" w:rsidRPr="00D613D9" w:rsidRDefault="00555FA0" w:rsidP="00555FA0">
            <w:pPr>
              <w:autoSpaceDE w:val="0"/>
              <w:autoSpaceDN w:val="0"/>
              <w:adjustRightInd w:val="0"/>
              <w:spacing w:line="0" w:lineRule="atLeast"/>
              <w:jc w:val="left"/>
              <w:rPr>
                <w:rFonts w:ascii="宋体" w:eastAsia="宋体" w:hAnsi="宋体" w:cs="宋体"/>
                <w:kern w:val="0"/>
                <w:sz w:val="18"/>
                <w:szCs w:val="18"/>
              </w:rPr>
            </w:pPr>
            <w:r w:rsidRPr="00D613D9">
              <w:rPr>
                <w:rFonts w:ascii="宋体" w:eastAsia="宋体" w:hAnsi="宋体" w:cs="宋体" w:hint="eastAsia"/>
                <w:kern w:val="0"/>
                <w:sz w:val="18"/>
                <w:szCs w:val="18"/>
              </w:rPr>
              <w:t>车库、储盐库改善7处。</w:t>
            </w:r>
          </w:p>
        </w:tc>
      </w:tr>
    </w:tbl>
    <w:p w14:paraId="3B5E21B9" w14:textId="77777777" w:rsidR="00555FA0" w:rsidRPr="00D613D9" w:rsidRDefault="00555FA0" w:rsidP="00555FA0">
      <w:pPr>
        <w:widowControl/>
        <w:spacing w:line="440" w:lineRule="exact"/>
        <w:ind w:firstLine="420"/>
        <w:jc w:val="left"/>
        <w:rPr>
          <w:rFonts w:ascii="宋体" w:eastAsia="宋体" w:hAnsi="宋体" w:cs="宋体"/>
          <w:kern w:val="0"/>
          <w:szCs w:val="21"/>
        </w:rPr>
      </w:pPr>
      <w:r w:rsidRPr="00D613D9">
        <w:rPr>
          <w:rFonts w:ascii="宋体" w:eastAsia="宋体" w:hAnsi="宋体" w:cs="宋体" w:hint="eastAsia"/>
          <w:kern w:val="0"/>
          <w:szCs w:val="21"/>
        </w:rPr>
        <w:t>2.2施工地点：全省高速公路区域分公司及所辖收费站、养护工区。</w:t>
      </w:r>
    </w:p>
    <w:p w14:paraId="254098E4" w14:textId="77777777" w:rsidR="00555FA0" w:rsidRPr="00D613D9" w:rsidRDefault="00555FA0" w:rsidP="00555FA0">
      <w:pPr>
        <w:widowControl/>
        <w:spacing w:line="440" w:lineRule="exact"/>
        <w:ind w:firstLine="420"/>
        <w:jc w:val="left"/>
        <w:rPr>
          <w:rFonts w:ascii="宋体" w:eastAsia="宋体" w:hAnsi="宋体" w:cs="宋体"/>
          <w:kern w:val="0"/>
          <w:szCs w:val="21"/>
        </w:rPr>
      </w:pPr>
      <w:r w:rsidRPr="00D613D9">
        <w:rPr>
          <w:rFonts w:ascii="宋体" w:eastAsia="宋体" w:hAnsi="宋体" w:cs="宋体" w:hint="eastAsia"/>
          <w:kern w:val="0"/>
          <w:szCs w:val="21"/>
        </w:rPr>
        <w:t>2.3计划工期：自合同签订后至2020年</w:t>
      </w:r>
      <w:r w:rsidRPr="00D613D9">
        <w:rPr>
          <w:rFonts w:ascii="宋体" w:eastAsia="宋体" w:hAnsi="宋体" w:cs="宋体"/>
          <w:kern w:val="0"/>
          <w:szCs w:val="21"/>
        </w:rPr>
        <w:t>1</w:t>
      </w:r>
      <w:r w:rsidRPr="00D613D9">
        <w:rPr>
          <w:rFonts w:ascii="宋体" w:eastAsia="宋体" w:hAnsi="宋体" w:cs="宋体" w:hint="eastAsia"/>
          <w:kern w:val="0"/>
          <w:szCs w:val="21"/>
        </w:rPr>
        <w:t>1月31日，考虑施工温度，露天施工和供暖工程的房屋日常维修改善类项目应在10月15日前完成。 </w:t>
      </w:r>
    </w:p>
    <w:p w14:paraId="3A361EC5" w14:textId="77777777" w:rsidR="00555FA0" w:rsidRPr="00D613D9" w:rsidRDefault="00555FA0" w:rsidP="00555FA0">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 xml:space="preserve">　　2.4质量标准：</w:t>
      </w:r>
      <w:r w:rsidRPr="00D613D9">
        <w:rPr>
          <w:rFonts w:ascii="宋体" w:eastAsia="宋体" w:hAnsi="宋体" w:cs="宋体"/>
          <w:kern w:val="0"/>
          <w:szCs w:val="21"/>
        </w:rPr>
        <w:t>符合国家《建筑工程施工质量验收统一标准》及相关标准的合格工程</w:t>
      </w:r>
      <w:r w:rsidRPr="00D613D9">
        <w:rPr>
          <w:rFonts w:ascii="宋体" w:eastAsia="宋体" w:hAnsi="宋体" w:cs="宋体" w:hint="eastAsia"/>
          <w:kern w:val="0"/>
          <w:szCs w:val="21"/>
        </w:rPr>
        <w:t>。 </w:t>
      </w:r>
    </w:p>
    <w:p w14:paraId="49475165" w14:textId="77777777" w:rsidR="007A7A11" w:rsidRPr="00D613D9" w:rsidRDefault="007A7A11" w:rsidP="00F252F5">
      <w:pPr>
        <w:keepNext/>
        <w:keepLines/>
        <w:spacing w:beforeLines="100" w:before="312" w:afterLines="20" w:after="62" w:line="400" w:lineRule="exact"/>
        <w:jc w:val="left"/>
        <w:outlineLvl w:val="5"/>
        <w:rPr>
          <w:rFonts w:ascii="宋体" w:eastAsia="宋体" w:hAnsi="宋体" w:cs="PMingLiU"/>
          <w:b/>
          <w:sz w:val="30"/>
          <w:szCs w:val="30"/>
        </w:rPr>
      </w:pPr>
      <w:r w:rsidRPr="00D613D9">
        <w:rPr>
          <w:rFonts w:ascii="黑体" w:eastAsia="黑体" w:hAnsi="黑体" w:cs="PMingLiU"/>
          <w:sz w:val="30"/>
          <w:szCs w:val="30"/>
        </w:rPr>
        <w:t>3</w:t>
      </w:r>
      <w:r w:rsidRPr="00D613D9">
        <w:rPr>
          <w:rFonts w:ascii="黑体" w:eastAsia="黑体" w:hAnsi="黑体" w:cs="PMingLiU" w:hint="eastAsia"/>
          <w:sz w:val="30"/>
          <w:szCs w:val="30"/>
        </w:rPr>
        <w:t>.</w:t>
      </w:r>
      <w:r w:rsidRPr="00D613D9">
        <w:rPr>
          <w:rFonts w:ascii="黑体" w:eastAsia="黑体" w:hAnsi="黑体" w:cs="PMingLiU"/>
          <w:sz w:val="30"/>
          <w:szCs w:val="30"/>
        </w:rPr>
        <w:t>投标人资格要求</w:t>
      </w:r>
      <w:bookmarkEnd w:id="14"/>
    </w:p>
    <w:p w14:paraId="500A63C3" w14:textId="77777777" w:rsidR="000F0F6C" w:rsidRPr="00D613D9" w:rsidRDefault="000F0F6C" w:rsidP="000F0F6C">
      <w:pPr>
        <w:widowControl/>
        <w:spacing w:line="440" w:lineRule="exact"/>
        <w:ind w:firstLineChars="200" w:firstLine="420"/>
        <w:jc w:val="left"/>
        <w:rPr>
          <w:rFonts w:ascii="宋体" w:eastAsia="宋体" w:hAnsi="宋体" w:cs="宋体"/>
          <w:kern w:val="0"/>
          <w:szCs w:val="21"/>
        </w:rPr>
      </w:pPr>
      <w:bookmarkStart w:id="15" w:name="bookmark10"/>
      <w:r w:rsidRPr="00D613D9">
        <w:rPr>
          <w:rFonts w:ascii="宋体" w:eastAsia="宋体" w:hAnsi="宋体" w:cs="宋体" w:hint="eastAsia"/>
          <w:kern w:val="0"/>
          <w:szCs w:val="21"/>
        </w:rPr>
        <w:t>3.1本次招标要求投标人应具备独立法人资格，持有工商行政管理部门核发的有效营业执照，具有有效的安全生产许可证，并在人员、设备、资金等方面具有相应的施工能力。参投</w:t>
      </w:r>
      <w:r w:rsidRPr="00D613D9">
        <w:rPr>
          <w:rFonts w:ascii="宋体" w:eastAsia="宋体" w:hAnsi="宋体" w:cs="宋体" w:hint="eastAsia"/>
          <w:b/>
          <w:kern w:val="0"/>
          <w:szCs w:val="21"/>
        </w:rPr>
        <w:t>FJ</w:t>
      </w:r>
      <w:r w:rsidRPr="00D613D9">
        <w:rPr>
          <w:rFonts w:ascii="宋体" w:eastAsia="宋体" w:hAnsi="宋体" w:cs="宋体" w:hint="eastAsia"/>
          <w:kern w:val="0"/>
          <w:szCs w:val="21"/>
        </w:rPr>
        <w:t>01-</w:t>
      </w:r>
      <w:r w:rsidRPr="00D613D9">
        <w:rPr>
          <w:rFonts w:ascii="宋体" w:eastAsia="宋体" w:hAnsi="宋体" w:cs="宋体" w:hint="eastAsia"/>
          <w:b/>
          <w:kern w:val="0"/>
          <w:szCs w:val="21"/>
        </w:rPr>
        <w:t xml:space="preserve"> FJ</w:t>
      </w:r>
      <w:r w:rsidRPr="00D613D9">
        <w:rPr>
          <w:rFonts w:ascii="宋体" w:eastAsia="宋体" w:hAnsi="宋体" w:cs="宋体"/>
          <w:kern w:val="0"/>
          <w:szCs w:val="21"/>
        </w:rPr>
        <w:t>06</w:t>
      </w:r>
      <w:r w:rsidRPr="00D613D9">
        <w:rPr>
          <w:rFonts w:ascii="宋体" w:eastAsia="宋体" w:hAnsi="宋体" w:cs="宋体" w:hint="eastAsia"/>
          <w:kern w:val="0"/>
          <w:szCs w:val="21"/>
        </w:rPr>
        <w:t>标段的投标人应具有建设行政主管部门颁发的建筑工程施工总承包叁级及以上资质；参投</w:t>
      </w:r>
      <w:r w:rsidRPr="00D613D9">
        <w:rPr>
          <w:rFonts w:ascii="宋体" w:eastAsia="宋体" w:hAnsi="宋体" w:cs="宋体" w:hint="eastAsia"/>
          <w:b/>
          <w:kern w:val="0"/>
          <w:szCs w:val="21"/>
        </w:rPr>
        <w:t>FJ</w:t>
      </w:r>
      <w:r w:rsidRPr="00D613D9">
        <w:rPr>
          <w:rFonts w:ascii="宋体" w:eastAsia="宋体" w:hAnsi="宋体" w:cs="宋体" w:hint="eastAsia"/>
          <w:kern w:val="0"/>
          <w:szCs w:val="21"/>
        </w:rPr>
        <w:t>0</w:t>
      </w:r>
      <w:r w:rsidRPr="00D613D9">
        <w:rPr>
          <w:rFonts w:ascii="宋体" w:eastAsia="宋体" w:hAnsi="宋体" w:cs="宋体"/>
          <w:kern w:val="0"/>
          <w:szCs w:val="21"/>
        </w:rPr>
        <w:t>7</w:t>
      </w:r>
      <w:r w:rsidRPr="00D613D9">
        <w:rPr>
          <w:rFonts w:ascii="宋体" w:eastAsia="宋体" w:hAnsi="宋体" w:cs="宋体" w:hint="eastAsia"/>
          <w:kern w:val="0"/>
          <w:szCs w:val="21"/>
        </w:rPr>
        <w:t>-</w:t>
      </w:r>
      <w:r w:rsidRPr="00D613D9">
        <w:rPr>
          <w:rFonts w:ascii="宋体" w:eastAsia="宋体" w:hAnsi="宋体" w:cs="宋体" w:hint="eastAsia"/>
          <w:b/>
          <w:kern w:val="0"/>
          <w:szCs w:val="21"/>
        </w:rPr>
        <w:t xml:space="preserve"> FJ</w:t>
      </w:r>
      <w:r w:rsidRPr="00D613D9">
        <w:rPr>
          <w:rFonts w:ascii="宋体" w:eastAsia="宋体" w:hAnsi="宋体" w:cs="宋体"/>
          <w:kern w:val="0"/>
          <w:szCs w:val="21"/>
        </w:rPr>
        <w:t>08</w:t>
      </w:r>
      <w:r w:rsidRPr="00D613D9">
        <w:rPr>
          <w:rFonts w:ascii="宋体" w:eastAsia="宋体" w:hAnsi="宋体" w:cs="宋体" w:hint="eastAsia"/>
          <w:kern w:val="0"/>
          <w:szCs w:val="21"/>
        </w:rPr>
        <w:t>标段的投标人应具有建设行政主管部门颁发的建筑工程施工总承包叁级及以上资质或钢结构工程专业承包三级及以上资质。投标人近三年（2017年1月1日至今）具有至少1项与本次招标工程类似建筑工程（含新建或修缮工程）业绩（投标企业类似业绩的认定：本省行政区域内的业绩认定，应当采用“吉林省建筑市场监管公共服务平台”工程项目信息中的业绩。在省域外的业绩认定，必须是通过互联网且不需任何权限即可在工程所在地的省级建筑市场监管一体化工作平台查询得到，而且查询到的数据应能满足招标项目的要求，其他网站查询的业绩不予认定（详见吉建招〔2017〕6号文和吉建招〔2017〕9号文件。业绩涉密的，按照《吉林省住房和城乡建设厅关于涉密工程招标评标业绩认定的补充通知》吉建招〔2017〕12号文件规定执行）。 </w:t>
      </w:r>
    </w:p>
    <w:p w14:paraId="39A20209" w14:textId="77777777" w:rsidR="000F0F6C" w:rsidRPr="00D613D9" w:rsidRDefault="000F0F6C" w:rsidP="000F0F6C">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 xml:space="preserve">　　3.2拟派出的项目经理应具备建设行政主管部门核发的建筑工程专业二级及以上注册建造师资格，同时具备有效的安全生产考核合格证书，且未担任其他在施建设工程项目的项目经理，近3年内（2017年1月1日至投标截止时间）至少完成过1个类似建筑工程（含新建或修缮工程）项目业绩，本省行政区域内的业绩认定，采用“吉林省建筑市场监管公共服务平台”工程项目信息中的业绩。在省域外的业绩认定，必须是通过互联网且不需任何权限即可在工程所在地的省级建设行政主管部门政务网站查询得到，其他网站查询的业绩不予认定，而且查询到的数据应能满足招标项目的要求。</w:t>
      </w:r>
    </w:p>
    <w:p w14:paraId="1734F714" w14:textId="77777777" w:rsidR="000F0F6C" w:rsidRPr="00D613D9" w:rsidRDefault="000F0F6C" w:rsidP="000F0F6C">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lastRenderedPageBreak/>
        <w:t xml:space="preserve">　　3.3投标单位近三年（2017年—2019年）经会计事务所审计的财务审计报告，财务状况良好，各年均不亏损（新成立不足三年的企业需提供自成立之日起至2019年的财务审计报告，2020年以后新成立的公司无财务审计报告的，需提供银行资信证明）。 </w:t>
      </w:r>
    </w:p>
    <w:p w14:paraId="65F76BA4" w14:textId="77777777" w:rsidR="000F0F6C" w:rsidRPr="00D613D9" w:rsidRDefault="000F0F6C" w:rsidP="000F0F6C">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 xml:space="preserve">　　3.4本次招标不接受联合体投标。</w:t>
      </w:r>
    </w:p>
    <w:p w14:paraId="5FE96751" w14:textId="77777777" w:rsidR="000F0F6C" w:rsidRPr="00D613D9" w:rsidRDefault="000F0F6C" w:rsidP="000F0F6C">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 xml:space="preserve">　　3.5外省入吉企业在我省承揽工程须按照吉建管﹝2015﹞50号、吉建管﹝2018﹞12号、吉建管﹝2019﹞11号、吉建管﹝2019﹞28号、吉建办﹝2019﹞82号等相关文件规定办理企业信息登记，并在吉林省建筑市场监管公共服务平台上公布后方可参与投标，拟派出的管理人员必须为该平台注册人员。 </w:t>
      </w:r>
    </w:p>
    <w:p w14:paraId="182D681E" w14:textId="77777777" w:rsidR="000F0F6C" w:rsidRPr="00D613D9" w:rsidRDefault="000F0F6C" w:rsidP="000F0F6C">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 xml:space="preserve">　　3.6拒绝列入政府取消投标资格记录期间的企业或个人投标。</w:t>
      </w:r>
    </w:p>
    <w:p w14:paraId="21000AA3" w14:textId="77777777" w:rsidR="000F0F6C" w:rsidRPr="00D613D9" w:rsidRDefault="000F0F6C" w:rsidP="000F0F6C">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 xml:space="preserve">　　3.7与招标人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 </w:t>
      </w:r>
    </w:p>
    <w:p w14:paraId="19A4CA7C" w14:textId="77777777" w:rsidR="000F0F6C" w:rsidRPr="00D613D9" w:rsidRDefault="000F0F6C" w:rsidP="000F0F6C">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 xml:space="preserve">　　3.8执行《吉林省住房和城乡建设厅关于印发〈吉林省建筑业企业信用综合评价办法（试行）〉的通知》（吉建管〔2018〕28号）文件要求，对2019年度信用评价为不合格的企业，禁止参与本项目投标。 </w:t>
      </w:r>
    </w:p>
    <w:p w14:paraId="61F8C485" w14:textId="77777777" w:rsidR="000F0F6C" w:rsidRPr="00D613D9" w:rsidRDefault="000F0F6C" w:rsidP="000F0F6C">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 xml:space="preserve">　　3.9未被工商行政管理机关在全国企业信用信息公示系统中列入严重违法失信企业名单。 </w:t>
      </w:r>
    </w:p>
    <w:p w14:paraId="1F981B7A" w14:textId="77777777" w:rsidR="000F0F6C" w:rsidRPr="00D613D9" w:rsidRDefault="000F0F6C" w:rsidP="000F0F6C">
      <w:pPr>
        <w:widowControl/>
        <w:spacing w:line="440" w:lineRule="exact"/>
        <w:ind w:firstLineChars="200" w:firstLine="420"/>
        <w:jc w:val="left"/>
        <w:rPr>
          <w:rFonts w:ascii="宋体" w:eastAsia="宋体" w:hAnsi="宋体" w:cs="宋体"/>
          <w:kern w:val="0"/>
          <w:szCs w:val="21"/>
        </w:rPr>
      </w:pPr>
      <w:r w:rsidRPr="00D613D9">
        <w:rPr>
          <w:rFonts w:ascii="宋体" w:eastAsia="宋体" w:hAnsi="宋体" w:cs="宋体" w:hint="eastAsia"/>
          <w:kern w:val="0"/>
          <w:szCs w:val="21"/>
        </w:rPr>
        <w:t>3.10未被最高人民法院在“信用中国”网站（www.creditchina.gov.cn）或各级信用信息共享平台中列入失信被执行人名单。</w:t>
      </w:r>
    </w:p>
    <w:p w14:paraId="2962E626" w14:textId="77777777" w:rsidR="000F0F6C" w:rsidRPr="00D613D9" w:rsidRDefault="000F0F6C" w:rsidP="000F0F6C">
      <w:pPr>
        <w:widowControl/>
        <w:spacing w:line="440" w:lineRule="exact"/>
        <w:ind w:firstLineChars="200" w:firstLine="420"/>
        <w:jc w:val="left"/>
        <w:rPr>
          <w:rFonts w:ascii="黑体" w:eastAsia="黑体" w:hAnsi="黑体" w:cs="宋体"/>
          <w:kern w:val="0"/>
          <w:szCs w:val="21"/>
        </w:rPr>
      </w:pPr>
      <w:r w:rsidRPr="00D613D9">
        <w:rPr>
          <w:rFonts w:ascii="宋体" w:eastAsia="宋体" w:hAnsi="宋体" w:cs="宋体" w:hint="eastAsia"/>
          <w:kern w:val="0"/>
          <w:szCs w:val="21"/>
        </w:rPr>
        <w:t>3.11</w:t>
      </w:r>
      <w:r w:rsidRPr="00D613D9">
        <w:rPr>
          <w:rFonts w:ascii="黑体" w:eastAsia="黑体" w:hAnsi="黑体" w:cs="宋体" w:hint="eastAsia"/>
          <w:kern w:val="0"/>
          <w:szCs w:val="21"/>
        </w:rPr>
        <w:t>本次招标为入围招标，拟参与本项目的投标人允许多个标段进行投标且最多可以在</w:t>
      </w:r>
      <w:r w:rsidRPr="00D613D9">
        <w:rPr>
          <w:rFonts w:ascii="黑体" w:eastAsia="黑体" w:hAnsi="黑体" w:cs="宋体"/>
          <w:kern w:val="0"/>
          <w:szCs w:val="21"/>
        </w:rPr>
        <w:t>3</w:t>
      </w:r>
      <w:r w:rsidRPr="00D613D9">
        <w:rPr>
          <w:rFonts w:ascii="黑体" w:eastAsia="黑体" w:hAnsi="黑体" w:cs="宋体" w:hint="eastAsia"/>
          <w:kern w:val="0"/>
          <w:szCs w:val="21"/>
        </w:rPr>
        <w:t>个标段入围，每个标段入围3家投标人。招标人在入围3家投标人中选定施工承包人。</w:t>
      </w:r>
    </w:p>
    <w:p w14:paraId="5223F694" w14:textId="77777777" w:rsidR="000F0F6C" w:rsidRPr="00D613D9" w:rsidRDefault="000F0F6C" w:rsidP="000F0F6C">
      <w:pPr>
        <w:widowControl/>
        <w:spacing w:line="440" w:lineRule="exact"/>
        <w:ind w:firstLineChars="200" w:firstLine="420"/>
        <w:jc w:val="left"/>
        <w:rPr>
          <w:rFonts w:ascii="黑体" w:eastAsia="黑体" w:hAnsi="黑体" w:cs="宋体"/>
          <w:kern w:val="0"/>
          <w:szCs w:val="21"/>
        </w:rPr>
      </w:pPr>
      <w:r w:rsidRPr="00D613D9">
        <w:rPr>
          <w:rFonts w:ascii="黑体" w:eastAsia="黑体" w:hAnsi="黑体" w:cs="宋体" w:hint="eastAsia"/>
          <w:kern w:val="0"/>
          <w:szCs w:val="21"/>
        </w:rPr>
        <w:t>投标人应充分考虑入围后存在未被招标人选中且无施工项目的情况，若出现此情况，本次投标等相关一切费用自行承担。</w:t>
      </w:r>
    </w:p>
    <w:p w14:paraId="48B75D23" w14:textId="77777777" w:rsidR="000F0F6C" w:rsidRPr="00D613D9" w:rsidRDefault="000F0F6C" w:rsidP="000F0F6C">
      <w:pPr>
        <w:widowControl/>
        <w:spacing w:line="440" w:lineRule="exact"/>
        <w:ind w:firstLine="480"/>
        <w:jc w:val="left"/>
        <w:rPr>
          <w:rFonts w:ascii="黑体" w:eastAsia="黑体" w:hAnsi="黑体" w:cs="宋体"/>
          <w:kern w:val="0"/>
          <w:szCs w:val="21"/>
        </w:rPr>
      </w:pPr>
      <w:r w:rsidRPr="00D613D9">
        <w:rPr>
          <w:rFonts w:ascii="黑体" w:eastAsia="黑体" w:hAnsi="黑体" w:cs="宋体" w:hint="eastAsia"/>
          <w:kern w:val="0"/>
          <w:szCs w:val="21"/>
        </w:rPr>
        <w:t>开标、评标顺序为FJ01- FJ08标段，已入围三个标段的投标人，不再参加后续标段的入围推荐。</w:t>
      </w:r>
    </w:p>
    <w:p w14:paraId="3D7CEB98" w14:textId="77777777" w:rsidR="007A7A11" w:rsidRPr="00D613D9" w:rsidRDefault="007A7A11" w:rsidP="00F252F5">
      <w:pPr>
        <w:keepNext/>
        <w:keepLines/>
        <w:spacing w:beforeLines="100" w:before="312" w:afterLines="20" w:after="62" w:line="400" w:lineRule="exact"/>
        <w:jc w:val="left"/>
        <w:outlineLvl w:val="5"/>
        <w:rPr>
          <w:rFonts w:ascii="黑体" w:eastAsia="黑体" w:hAnsi="黑体" w:cs="PMingLiU"/>
          <w:sz w:val="30"/>
          <w:szCs w:val="30"/>
        </w:rPr>
      </w:pPr>
      <w:r w:rsidRPr="00D613D9">
        <w:rPr>
          <w:rFonts w:ascii="黑体" w:eastAsia="黑体" w:hAnsi="黑体" w:cs="PMingLiU" w:hint="eastAsia"/>
          <w:sz w:val="30"/>
          <w:szCs w:val="30"/>
        </w:rPr>
        <w:t>4.评标办法</w:t>
      </w:r>
    </w:p>
    <w:p w14:paraId="7C6704ED" w14:textId="77777777" w:rsidR="007A7A11" w:rsidRPr="00D613D9" w:rsidRDefault="007A7A11" w:rsidP="007A7A11">
      <w:pPr>
        <w:spacing w:after="240" w:line="440" w:lineRule="exact"/>
        <w:ind w:firstLineChars="200" w:firstLine="420"/>
        <w:rPr>
          <w:rFonts w:ascii="宋体" w:eastAsia="宋体" w:hAnsi="宋体" w:cs="宋体"/>
          <w:kern w:val="0"/>
          <w:szCs w:val="21"/>
        </w:rPr>
      </w:pPr>
      <w:r w:rsidRPr="00D613D9">
        <w:rPr>
          <w:rFonts w:ascii="宋体" w:eastAsia="宋体" w:hAnsi="宋体" w:cs="宋体" w:hint="eastAsia"/>
          <w:kern w:val="0"/>
          <w:szCs w:val="21"/>
        </w:rPr>
        <w:t>本次招标采用</w:t>
      </w:r>
      <w:r w:rsidRPr="00D613D9">
        <w:rPr>
          <w:rFonts w:ascii="黑体" w:eastAsia="黑体" w:hAnsi="黑体" w:cs="宋体" w:hint="eastAsia"/>
          <w:kern w:val="0"/>
          <w:szCs w:val="21"/>
          <w:u w:val="single"/>
        </w:rPr>
        <w:t>综合评</w:t>
      </w:r>
      <w:r w:rsidR="00C761A7" w:rsidRPr="00D613D9">
        <w:rPr>
          <w:rFonts w:ascii="黑体" w:eastAsia="黑体" w:hAnsi="黑体" w:cs="宋体" w:hint="eastAsia"/>
          <w:kern w:val="0"/>
          <w:szCs w:val="21"/>
          <w:u w:val="single"/>
        </w:rPr>
        <w:t>估</w:t>
      </w:r>
      <w:r w:rsidRPr="00D613D9">
        <w:rPr>
          <w:rFonts w:ascii="黑体" w:eastAsia="黑体" w:hAnsi="黑体" w:cs="宋体" w:hint="eastAsia"/>
          <w:kern w:val="0"/>
          <w:szCs w:val="21"/>
          <w:u w:val="single"/>
        </w:rPr>
        <w:t>法</w:t>
      </w:r>
      <w:r w:rsidRPr="00D613D9">
        <w:rPr>
          <w:rFonts w:ascii="宋体" w:eastAsia="宋体" w:hAnsi="宋体" w:cs="宋体" w:hint="eastAsia"/>
          <w:kern w:val="0"/>
          <w:szCs w:val="21"/>
        </w:rPr>
        <w:t>。</w:t>
      </w:r>
    </w:p>
    <w:p w14:paraId="1734E8B8" w14:textId="77777777" w:rsidR="007A7A11" w:rsidRPr="00D613D9" w:rsidRDefault="007A7A11" w:rsidP="00F252F5">
      <w:pPr>
        <w:keepNext/>
        <w:keepLines/>
        <w:spacing w:beforeLines="100" w:before="312" w:afterLines="20" w:after="62" w:line="400" w:lineRule="exact"/>
        <w:jc w:val="left"/>
        <w:outlineLvl w:val="5"/>
        <w:rPr>
          <w:rFonts w:ascii="黑体" w:eastAsia="黑体" w:hAnsi="黑体" w:cs="PMingLiU"/>
          <w:sz w:val="30"/>
          <w:szCs w:val="30"/>
        </w:rPr>
      </w:pPr>
      <w:r w:rsidRPr="00D613D9">
        <w:rPr>
          <w:rFonts w:ascii="黑体" w:eastAsia="黑体" w:hAnsi="黑体" w:cs="PMingLiU" w:hint="eastAsia"/>
          <w:sz w:val="30"/>
          <w:szCs w:val="30"/>
        </w:rPr>
        <w:t>5.招标文件的获取</w:t>
      </w:r>
      <w:bookmarkEnd w:id="15"/>
    </w:p>
    <w:p w14:paraId="63D08E9E" w14:textId="77777777" w:rsidR="00E13A69" w:rsidRPr="00D613D9" w:rsidRDefault="00E13A69" w:rsidP="00E13A69">
      <w:pPr>
        <w:widowControl/>
        <w:spacing w:line="440" w:lineRule="exact"/>
        <w:jc w:val="left"/>
        <w:rPr>
          <w:rFonts w:ascii="宋体" w:eastAsia="宋体" w:hAnsi="宋体" w:cs="宋体"/>
          <w:kern w:val="0"/>
          <w:szCs w:val="21"/>
        </w:rPr>
      </w:pPr>
      <w:bookmarkStart w:id="16" w:name="bookmark11"/>
      <w:r w:rsidRPr="00D613D9">
        <w:rPr>
          <w:rFonts w:ascii="宋体" w:eastAsia="宋体" w:hAnsi="宋体" w:cs="宋体" w:hint="eastAsia"/>
          <w:kern w:val="0"/>
          <w:szCs w:val="21"/>
        </w:rPr>
        <w:t>5.1 凡有意参加投标者，请于</w:t>
      </w:r>
      <w:r w:rsidRPr="00D613D9">
        <w:rPr>
          <w:rFonts w:ascii="黑体" w:eastAsia="黑体" w:hAnsi="黑体" w:cs="Times New Roman" w:hint="eastAsia"/>
          <w:kern w:val="0"/>
          <w:szCs w:val="21"/>
          <w:u w:val="single"/>
        </w:rPr>
        <w:t>2020年8月1</w:t>
      </w:r>
      <w:r w:rsidR="00F252F5">
        <w:rPr>
          <w:rFonts w:ascii="黑体" w:eastAsia="黑体" w:hAnsi="黑体" w:cs="Times New Roman" w:hint="eastAsia"/>
          <w:kern w:val="0"/>
          <w:szCs w:val="21"/>
          <w:u w:val="single"/>
        </w:rPr>
        <w:t>1</w:t>
      </w:r>
      <w:r w:rsidRPr="00D613D9">
        <w:rPr>
          <w:rFonts w:ascii="黑体" w:eastAsia="黑体" w:hAnsi="黑体" w:cs="Times New Roman" w:hint="eastAsia"/>
          <w:kern w:val="0"/>
          <w:szCs w:val="21"/>
          <w:u w:val="single"/>
        </w:rPr>
        <w:t>日至2020年8月1</w:t>
      </w:r>
      <w:r w:rsidR="00F252F5">
        <w:rPr>
          <w:rFonts w:ascii="黑体" w:eastAsia="黑体" w:hAnsi="黑体" w:cs="Times New Roman" w:hint="eastAsia"/>
          <w:kern w:val="0"/>
          <w:szCs w:val="21"/>
          <w:u w:val="single"/>
        </w:rPr>
        <w:t>7</w:t>
      </w:r>
      <w:r w:rsidRPr="00D613D9">
        <w:rPr>
          <w:rFonts w:ascii="黑体" w:eastAsia="黑体" w:hAnsi="黑体" w:cs="Times New Roman" w:hint="eastAsia"/>
          <w:kern w:val="0"/>
          <w:szCs w:val="21"/>
          <w:u w:val="single"/>
        </w:rPr>
        <w:t>日</w:t>
      </w:r>
      <w:r w:rsidRPr="00D613D9">
        <w:rPr>
          <w:rFonts w:ascii="宋体" w:eastAsia="宋体" w:hAnsi="宋体" w:cs="宋体" w:hint="eastAsia"/>
          <w:kern w:val="0"/>
          <w:szCs w:val="21"/>
        </w:rPr>
        <w:t>(法定公休日、法定节假日除外)，</w:t>
      </w:r>
      <w:r w:rsidRPr="00D613D9">
        <w:rPr>
          <w:rFonts w:ascii="黑体" w:eastAsia="黑体" w:hAnsi="黑体" w:cs="Times New Roman" w:hint="eastAsia"/>
          <w:kern w:val="0"/>
          <w:szCs w:val="21"/>
          <w:u w:val="single"/>
        </w:rPr>
        <w:t>每日上午8：30时至16：30时</w:t>
      </w:r>
      <w:r w:rsidRPr="00D613D9">
        <w:rPr>
          <w:rFonts w:ascii="宋体" w:eastAsia="宋体" w:hAnsi="宋体" w:cs="宋体" w:hint="eastAsia"/>
          <w:kern w:val="0"/>
          <w:szCs w:val="21"/>
        </w:rPr>
        <w:t>(北京时间，下同)，到</w:t>
      </w:r>
      <w:r w:rsidRPr="00D613D9">
        <w:rPr>
          <w:rFonts w:ascii="黑体" w:eastAsia="黑体" w:hAnsi="黑体" w:cs="Times New Roman" w:hint="eastAsia"/>
          <w:kern w:val="0"/>
          <w:szCs w:val="21"/>
          <w:u w:val="single"/>
        </w:rPr>
        <w:t>吉林省中信公路科技咨询有限责任公司</w:t>
      </w:r>
      <w:r w:rsidRPr="00D613D9">
        <w:rPr>
          <w:rFonts w:ascii="黑体" w:eastAsia="黑体" w:hAnsi="黑体" w:cs="Times New Roman" w:hint="eastAsia"/>
          <w:bCs/>
          <w:kern w:val="0"/>
          <w:u w:val="single"/>
        </w:rPr>
        <w:t>（长春净月高新技术产业开发区福祉大路2766号 后院别墅B座103室）</w:t>
      </w:r>
      <w:r w:rsidRPr="00D613D9">
        <w:rPr>
          <w:rFonts w:ascii="宋体" w:eastAsia="宋体" w:hAnsi="宋体" w:cs="宋体" w:hint="eastAsia"/>
          <w:kern w:val="0"/>
          <w:szCs w:val="21"/>
        </w:rPr>
        <w:t>获取招标文件。须携带下列资料，核实准确后进行发放： </w:t>
      </w:r>
    </w:p>
    <w:p w14:paraId="52FC30F1" w14:textId="77777777" w:rsidR="00E13A69" w:rsidRPr="00D613D9" w:rsidRDefault="00E13A69" w:rsidP="00E13A69">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lastRenderedPageBreak/>
        <w:t xml:space="preserve">　　（1）企业营业执照副本复印件；</w:t>
      </w:r>
    </w:p>
    <w:p w14:paraId="2FEE7CD2" w14:textId="77777777" w:rsidR="00E13A69" w:rsidRPr="00D613D9" w:rsidRDefault="00E13A69" w:rsidP="00E13A69">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 xml:space="preserve">　　（2）企业资质证书副本复印件；</w:t>
      </w:r>
    </w:p>
    <w:p w14:paraId="6B375403" w14:textId="77777777" w:rsidR="00E13A69" w:rsidRPr="00D613D9" w:rsidRDefault="00E13A69" w:rsidP="00E13A69">
      <w:pPr>
        <w:widowControl/>
        <w:spacing w:line="440" w:lineRule="exact"/>
        <w:ind w:firstLine="410"/>
        <w:jc w:val="left"/>
        <w:rPr>
          <w:rFonts w:ascii="宋体" w:eastAsia="宋体" w:hAnsi="宋体" w:cs="宋体"/>
          <w:kern w:val="0"/>
          <w:szCs w:val="21"/>
        </w:rPr>
      </w:pPr>
      <w:r w:rsidRPr="00D613D9">
        <w:rPr>
          <w:rFonts w:ascii="宋体" w:eastAsia="宋体" w:hAnsi="宋体" w:cs="宋体" w:hint="eastAsia"/>
          <w:kern w:val="0"/>
          <w:szCs w:val="21"/>
        </w:rPr>
        <w:t>（3）单位介绍信或企业法定代表人授权委托书原件；</w:t>
      </w:r>
    </w:p>
    <w:p w14:paraId="449EDB1F" w14:textId="77777777" w:rsidR="00E13A69" w:rsidRPr="00D613D9" w:rsidRDefault="00E13A69" w:rsidP="00E13A69">
      <w:pPr>
        <w:widowControl/>
        <w:spacing w:line="440" w:lineRule="exact"/>
        <w:jc w:val="left"/>
        <w:rPr>
          <w:rFonts w:ascii="宋体" w:eastAsia="宋体" w:hAnsi="宋体" w:cs="宋体"/>
          <w:kern w:val="0"/>
          <w:szCs w:val="21"/>
        </w:rPr>
      </w:pPr>
      <w:r w:rsidRPr="00D613D9">
        <w:rPr>
          <w:rFonts w:ascii="宋体" w:hAnsi="宋体" w:cs="宋体" w:hint="eastAsia"/>
          <w:b/>
          <w:szCs w:val="21"/>
        </w:rPr>
        <w:t>5.2招标文件每标段500元整，售后不退。 </w:t>
      </w:r>
    </w:p>
    <w:p w14:paraId="1D48FA9F" w14:textId="77777777" w:rsidR="007A7A11" w:rsidRPr="00D613D9" w:rsidRDefault="007A7A11" w:rsidP="00F252F5">
      <w:pPr>
        <w:keepNext/>
        <w:keepLines/>
        <w:spacing w:beforeLines="100" w:before="312" w:afterLines="20" w:after="62" w:line="400" w:lineRule="exact"/>
        <w:jc w:val="left"/>
        <w:outlineLvl w:val="5"/>
        <w:rPr>
          <w:rFonts w:ascii="宋体" w:eastAsia="宋体" w:hAnsi="宋体" w:cs="PMingLiU"/>
          <w:b/>
          <w:sz w:val="30"/>
          <w:szCs w:val="30"/>
        </w:rPr>
      </w:pPr>
      <w:r w:rsidRPr="00D613D9">
        <w:rPr>
          <w:rFonts w:ascii="黑体" w:eastAsia="黑体" w:hAnsi="黑体" w:cs="PMingLiU" w:hint="eastAsia"/>
          <w:sz w:val="30"/>
          <w:szCs w:val="30"/>
        </w:rPr>
        <w:t>6.</w:t>
      </w:r>
      <w:r w:rsidRPr="00D613D9">
        <w:rPr>
          <w:rFonts w:ascii="黑体" w:eastAsia="黑体" w:hAnsi="黑体" w:cs="PMingLiU"/>
          <w:sz w:val="30"/>
          <w:szCs w:val="30"/>
        </w:rPr>
        <w:t>投标文件的递交及相关事宜</w:t>
      </w:r>
      <w:bookmarkEnd w:id="16"/>
    </w:p>
    <w:p w14:paraId="13C36EBF" w14:textId="77777777" w:rsidR="0042215E" w:rsidRPr="00D613D9" w:rsidRDefault="0042215E" w:rsidP="0042215E">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 xml:space="preserve">　6.1 投标文件递交的截止时间（投标截止时间，下同）为</w:t>
      </w:r>
      <w:r w:rsidRPr="00D613D9">
        <w:rPr>
          <w:rFonts w:ascii="黑体" w:eastAsia="黑体" w:hAnsi="黑体" w:cs="Times New Roman" w:hint="eastAsia"/>
          <w:bCs/>
          <w:kern w:val="0"/>
          <w:u w:val="single"/>
        </w:rPr>
        <w:t>2020年8月2</w:t>
      </w:r>
      <w:r w:rsidR="00BF0BF0">
        <w:rPr>
          <w:rFonts w:ascii="黑体" w:eastAsia="黑体" w:hAnsi="黑体" w:cs="Times New Roman" w:hint="eastAsia"/>
          <w:bCs/>
          <w:kern w:val="0"/>
          <w:u w:val="single"/>
        </w:rPr>
        <w:t>4</w:t>
      </w:r>
      <w:r w:rsidRPr="00D613D9">
        <w:rPr>
          <w:rFonts w:ascii="黑体" w:eastAsia="黑体" w:hAnsi="黑体" w:cs="Times New Roman" w:hint="eastAsia"/>
          <w:bCs/>
          <w:kern w:val="0"/>
          <w:u w:val="single"/>
        </w:rPr>
        <w:t>日10时00分</w:t>
      </w:r>
      <w:r w:rsidRPr="00D613D9">
        <w:rPr>
          <w:rFonts w:ascii="宋体" w:eastAsia="宋体" w:hAnsi="宋体" w:cs="宋体" w:hint="eastAsia"/>
          <w:kern w:val="0"/>
          <w:szCs w:val="21"/>
        </w:rPr>
        <w:t>，地点为</w:t>
      </w:r>
      <w:r w:rsidRPr="00D613D9">
        <w:rPr>
          <w:rFonts w:ascii="黑体" w:eastAsia="黑体" w:hAnsi="黑体" w:cs="Times New Roman" w:hint="eastAsia"/>
          <w:kern w:val="0"/>
          <w:szCs w:val="21"/>
          <w:u w:val="single"/>
        </w:rPr>
        <w:t>吉林省中信公路科技咨询有限责任公司四楼开标室</w:t>
      </w:r>
      <w:r w:rsidRPr="00D613D9">
        <w:rPr>
          <w:rFonts w:ascii="宋体" w:eastAsia="宋体" w:hAnsi="宋体" w:cs="宋体" w:hint="eastAsia"/>
          <w:kern w:val="0"/>
          <w:szCs w:val="21"/>
        </w:rPr>
        <w:t>； </w:t>
      </w:r>
    </w:p>
    <w:p w14:paraId="4B7C45B7" w14:textId="77777777" w:rsidR="0042215E" w:rsidRPr="00D613D9" w:rsidRDefault="0042215E" w:rsidP="0042215E">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 xml:space="preserve">　6.2 逾期送达的或者未送达指定地点的投标文件，招标人不予受理； </w:t>
      </w:r>
    </w:p>
    <w:p w14:paraId="798B5D63" w14:textId="77777777" w:rsidR="0042215E" w:rsidRPr="00D613D9" w:rsidRDefault="0042215E" w:rsidP="0042215E">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 xml:space="preserve">　6.3 投标申请人在提交投标文件时，应按照有关规定提交人民币20万元的投标保证金。 </w:t>
      </w:r>
    </w:p>
    <w:p w14:paraId="728A8BFC" w14:textId="77777777" w:rsidR="007A7A11" w:rsidRPr="00D613D9" w:rsidRDefault="007A7A11" w:rsidP="00F252F5">
      <w:pPr>
        <w:keepNext/>
        <w:keepLines/>
        <w:spacing w:beforeLines="100" w:before="312" w:afterLines="20" w:after="62" w:line="400" w:lineRule="exact"/>
        <w:jc w:val="left"/>
        <w:outlineLvl w:val="5"/>
        <w:rPr>
          <w:rFonts w:ascii="黑体" w:eastAsia="黑体" w:hAnsi="黑体" w:cs="PMingLiU"/>
          <w:sz w:val="30"/>
          <w:szCs w:val="30"/>
        </w:rPr>
      </w:pPr>
      <w:r w:rsidRPr="00D613D9">
        <w:rPr>
          <w:rFonts w:ascii="黑体" w:eastAsia="黑体" w:hAnsi="黑体" w:cs="PMingLiU" w:hint="eastAsia"/>
          <w:sz w:val="30"/>
          <w:szCs w:val="30"/>
        </w:rPr>
        <w:t>7.</w:t>
      </w:r>
      <w:r w:rsidRPr="00D613D9">
        <w:rPr>
          <w:rFonts w:ascii="黑体" w:eastAsia="黑体" w:hAnsi="黑体" w:cs="PMingLiU"/>
          <w:sz w:val="30"/>
          <w:szCs w:val="30"/>
        </w:rPr>
        <w:t>发布公告的媒介</w:t>
      </w:r>
    </w:p>
    <w:bookmarkEnd w:id="12"/>
    <w:p w14:paraId="4829277A" w14:textId="77777777" w:rsidR="00715331" w:rsidRPr="00D613D9" w:rsidRDefault="00715331" w:rsidP="00715331">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 xml:space="preserve">　本次招标公告同时在</w:t>
      </w:r>
      <w:r w:rsidRPr="00D613D9">
        <w:rPr>
          <w:rFonts w:ascii="黑体" w:eastAsia="黑体" w:hAnsi="黑体" w:cs="Times New Roman" w:hint="eastAsia"/>
          <w:kern w:val="0"/>
          <w:szCs w:val="21"/>
          <w:u w:val="single"/>
        </w:rPr>
        <w:t>《中国招标投标公共服务平台》、《吉林省高速公路集团有限公司网站》、《中国政府采购网》</w:t>
      </w:r>
      <w:r w:rsidRPr="00D613D9">
        <w:rPr>
          <w:rFonts w:ascii="宋体" w:eastAsia="宋体" w:hAnsi="宋体" w:cs="宋体" w:hint="eastAsia"/>
          <w:kern w:val="0"/>
          <w:szCs w:val="21"/>
        </w:rPr>
        <w:t>上发布。 </w:t>
      </w:r>
    </w:p>
    <w:p w14:paraId="6DDC4092" w14:textId="77777777" w:rsidR="007A7A11" w:rsidRPr="00D613D9" w:rsidRDefault="007A7A11" w:rsidP="007A7A11">
      <w:pPr>
        <w:rPr>
          <w:rFonts w:ascii="黑体" w:eastAsia="黑体" w:hAnsi="黑体" w:cs="Times New Roman"/>
          <w:sz w:val="30"/>
          <w:szCs w:val="30"/>
        </w:rPr>
      </w:pPr>
      <w:r w:rsidRPr="00D613D9">
        <w:rPr>
          <w:rFonts w:ascii="黑体" w:eastAsia="黑体" w:hAnsi="黑体" w:cs="Times New Roman" w:hint="eastAsia"/>
          <w:sz w:val="30"/>
          <w:szCs w:val="30"/>
        </w:rPr>
        <w:t>8.招标文件中投标须知前附表内容</w:t>
      </w:r>
    </w:p>
    <w:p w14:paraId="35A6054B" w14:textId="77777777" w:rsidR="00996DF3" w:rsidRPr="00D613D9" w:rsidRDefault="00996DF3" w:rsidP="00F252F5">
      <w:pPr>
        <w:widowControl/>
        <w:autoSpaceDE w:val="0"/>
        <w:autoSpaceDN w:val="0"/>
        <w:adjustRightInd w:val="0"/>
        <w:spacing w:beforeLines="50" w:before="156" w:line="400" w:lineRule="exact"/>
        <w:outlineLvl w:val="1"/>
        <w:rPr>
          <w:rFonts w:ascii="黑体" w:eastAsia="黑体" w:hAnsi="黑体" w:cs="Times New Roman"/>
          <w:kern w:val="0"/>
          <w:sz w:val="24"/>
          <w:szCs w:val="24"/>
          <w:lang w:val="zh-CN"/>
        </w:rPr>
      </w:pPr>
      <w:bookmarkStart w:id="17" w:name="_Toc385651629"/>
      <w:bookmarkStart w:id="18" w:name="_Toc424568865"/>
      <w:bookmarkStart w:id="19" w:name="_Toc482974510"/>
      <w:bookmarkStart w:id="20" w:name="_Toc482974750"/>
      <w:bookmarkStart w:id="21" w:name="_Toc47614145"/>
      <w:bookmarkStart w:id="22" w:name="_Toc8631958"/>
      <w:r w:rsidRPr="00D613D9">
        <w:rPr>
          <w:rFonts w:ascii="黑体" w:eastAsia="黑体" w:hAnsi="黑体" w:cs="Times New Roman" w:hint="eastAsia"/>
          <w:kern w:val="0"/>
          <w:sz w:val="24"/>
          <w:szCs w:val="24"/>
          <w:lang w:val="zh-CN"/>
        </w:rPr>
        <w:t>投标人须知前附表</w:t>
      </w:r>
      <w:bookmarkEnd w:id="17"/>
      <w:bookmarkEnd w:id="18"/>
      <w:bookmarkEnd w:id="19"/>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
        <w:gridCol w:w="2177"/>
        <w:gridCol w:w="6146"/>
      </w:tblGrid>
      <w:tr w:rsidR="00996DF3" w:rsidRPr="00D613D9" w14:paraId="39543829" w14:textId="77777777" w:rsidTr="00FA79F7">
        <w:trPr>
          <w:trHeight w:val="546"/>
          <w:tblHeader/>
        </w:trPr>
        <w:tc>
          <w:tcPr>
            <w:tcW w:w="940" w:type="dxa"/>
            <w:vAlign w:val="bottom"/>
          </w:tcPr>
          <w:p w14:paraId="3D25E996" w14:textId="77777777" w:rsidR="00996DF3" w:rsidRPr="00D613D9" w:rsidRDefault="00996DF3" w:rsidP="00996DF3">
            <w:pPr>
              <w:widowControl/>
              <w:autoSpaceDE w:val="0"/>
              <w:autoSpaceDN w:val="0"/>
              <w:spacing w:line="360" w:lineRule="exact"/>
              <w:jc w:val="center"/>
              <w:rPr>
                <w:rFonts w:ascii="宋体" w:eastAsia="宋体" w:hAnsi="宋体" w:cs="宋体"/>
                <w:b/>
                <w:kern w:val="0"/>
                <w:szCs w:val="21"/>
                <w:lang w:val="zh-CN"/>
              </w:rPr>
            </w:pPr>
            <w:r w:rsidRPr="00D613D9">
              <w:rPr>
                <w:rFonts w:ascii="宋体" w:eastAsia="宋体" w:hAnsi="宋体" w:cs="宋体" w:hint="eastAsia"/>
                <w:b/>
                <w:kern w:val="0"/>
                <w:szCs w:val="21"/>
                <w:lang w:val="zh-CN"/>
              </w:rPr>
              <w:t>条款号</w:t>
            </w:r>
          </w:p>
        </w:tc>
        <w:tc>
          <w:tcPr>
            <w:tcW w:w="2177" w:type="dxa"/>
            <w:vAlign w:val="bottom"/>
          </w:tcPr>
          <w:p w14:paraId="727EE313" w14:textId="77777777" w:rsidR="00996DF3" w:rsidRPr="00D613D9" w:rsidRDefault="00996DF3" w:rsidP="00996DF3">
            <w:pPr>
              <w:widowControl/>
              <w:autoSpaceDE w:val="0"/>
              <w:autoSpaceDN w:val="0"/>
              <w:spacing w:line="360" w:lineRule="exact"/>
              <w:jc w:val="center"/>
              <w:rPr>
                <w:rFonts w:ascii="宋体" w:eastAsia="宋体" w:hAnsi="宋体" w:cs="宋体"/>
                <w:b/>
                <w:kern w:val="0"/>
                <w:szCs w:val="21"/>
                <w:lang w:val="zh-CN"/>
              </w:rPr>
            </w:pPr>
            <w:r w:rsidRPr="00D613D9">
              <w:rPr>
                <w:rFonts w:ascii="宋体" w:eastAsia="宋体" w:hAnsi="宋体" w:cs="宋体" w:hint="eastAsia"/>
                <w:b/>
                <w:kern w:val="0"/>
                <w:szCs w:val="21"/>
                <w:lang w:val="zh-CN"/>
              </w:rPr>
              <w:t>条款名称</w:t>
            </w:r>
          </w:p>
        </w:tc>
        <w:tc>
          <w:tcPr>
            <w:tcW w:w="6146" w:type="dxa"/>
            <w:vAlign w:val="center"/>
          </w:tcPr>
          <w:p w14:paraId="08DA49F7" w14:textId="77777777" w:rsidR="00996DF3" w:rsidRPr="00D613D9" w:rsidRDefault="00996DF3" w:rsidP="00996DF3">
            <w:pPr>
              <w:widowControl/>
              <w:autoSpaceDE w:val="0"/>
              <w:autoSpaceDN w:val="0"/>
              <w:spacing w:line="360" w:lineRule="exact"/>
              <w:jc w:val="center"/>
              <w:rPr>
                <w:rFonts w:ascii="宋体" w:eastAsia="宋体" w:hAnsi="宋体" w:cs="宋体"/>
                <w:b/>
                <w:kern w:val="0"/>
                <w:szCs w:val="21"/>
                <w:lang w:val="zh-CN"/>
              </w:rPr>
            </w:pPr>
            <w:r w:rsidRPr="00D613D9">
              <w:rPr>
                <w:rFonts w:ascii="宋体" w:eastAsia="宋体" w:hAnsi="宋体" w:cs="宋体" w:hint="eastAsia"/>
                <w:b/>
                <w:kern w:val="0"/>
                <w:szCs w:val="21"/>
                <w:lang w:val="zh-CN"/>
              </w:rPr>
              <w:t>编列内容</w:t>
            </w:r>
          </w:p>
        </w:tc>
      </w:tr>
      <w:tr w:rsidR="00996DF3" w:rsidRPr="00D613D9" w14:paraId="553FD646" w14:textId="77777777" w:rsidTr="00FA79F7">
        <w:trPr>
          <w:trHeight w:val="90"/>
        </w:trPr>
        <w:tc>
          <w:tcPr>
            <w:tcW w:w="940" w:type="dxa"/>
            <w:vAlign w:val="center"/>
          </w:tcPr>
          <w:p w14:paraId="6EFB55E8"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1.1.2</w:t>
            </w:r>
          </w:p>
        </w:tc>
        <w:tc>
          <w:tcPr>
            <w:tcW w:w="2177" w:type="dxa"/>
            <w:vAlign w:val="center"/>
          </w:tcPr>
          <w:p w14:paraId="3B1B9D64"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招标人</w:t>
            </w:r>
          </w:p>
        </w:tc>
        <w:tc>
          <w:tcPr>
            <w:tcW w:w="6146" w:type="dxa"/>
            <w:vAlign w:val="center"/>
          </w:tcPr>
          <w:p w14:paraId="2D71E5C3" w14:textId="77777777" w:rsidR="00996DF3" w:rsidRPr="00D613D9" w:rsidRDefault="00996DF3" w:rsidP="00996DF3">
            <w:pPr>
              <w:widowControl/>
              <w:spacing w:line="440" w:lineRule="exact"/>
              <w:jc w:val="left"/>
              <w:rPr>
                <w:rFonts w:ascii="黑体" w:eastAsia="黑体" w:hAnsi="黑体" w:cs="Times New Roman"/>
                <w:kern w:val="0"/>
                <w:szCs w:val="21"/>
              </w:rPr>
            </w:pPr>
            <w:r w:rsidRPr="00D613D9">
              <w:rPr>
                <w:rFonts w:ascii="黑体" w:eastAsia="黑体" w:hAnsi="黑体" w:cs="Times New Roman" w:hint="eastAsia"/>
                <w:kern w:val="0"/>
                <w:szCs w:val="21"/>
              </w:rPr>
              <w:t>名  称：吉林省高速公路集团有限公司</w:t>
            </w:r>
          </w:p>
          <w:p w14:paraId="05883AEB" w14:textId="77777777" w:rsidR="00996DF3" w:rsidRPr="00D613D9" w:rsidRDefault="00996DF3" w:rsidP="00996DF3">
            <w:pPr>
              <w:widowControl/>
              <w:spacing w:line="440" w:lineRule="exact"/>
              <w:jc w:val="left"/>
              <w:rPr>
                <w:rFonts w:ascii="Times New Roman" w:eastAsia="宋体" w:hAnsi="Times New Roman" w:cs="Times New Roman"/>
                <w:kern w:val="0"/>
                <w:szCs w:val="21"/>
              </w:rPr>
            </w:pPr>
            <w:r w:rsidRPr="00D613D9">
              <w:rPr>
                <w:rFonts w:ascii="Times New Roman" w:eastAsia="宋体" w:hAnsi="Times New Roman" w:cs="Times New Roman" w:hint="eastAsia"/>
                <w:kern w:val="0"/>
                <w:szCs w:val="21"/>
              </w:rPr>
              <w:t>地</w:t>
            </w:r>
            <w:r w:rsidRPr="00D613D9">
              <w:rPr>
                <w:rFonts w:ascii="Times New Roman" w:eastAsia="宋体" w:hAnsi="Times New Roman" w:cs="Times New Roman" w:hint="eastAsia"/>
                <w:kern w:val="0"/>
                <w:szCs w:val="21"/>
              </w:rPr>
              <w:t xml:space="preserve">  </w:t>
            </w:r>
            <w:r w:rsidRPr="00D613D9">
              <w:rPr>
                <w:rFonts w:ascii="Times New Roman" w:eastAsia="宋体" w:hAnsi="Times New Roman" w:cs="Times New Roman" w:hint="eastAsia"/>
                <w:kern w:val="0"/>
                <w:szCs w:val="21"/>
              </w:rPr>
              <w:t>址：吉林省长春市人民大街</w:t>
            </w:r>
            <w:r w:rsidRPr="00D613D9">
              <w:rPr>
                <w:rFonts w:ascii="Times New Roman" w:eastAsia="宋体" w:hAnsi="Times New Roman" w:cs="Times New Roman" w:hint="eastAsia"/>
                <w:kern w:val="0"/>
                <w:szCs w:val="21"/>
              </w:rPr>
              <w:t>11511</w:t>
            </w:r>
            <w:r w:rsidRPr="00D613D9">
              <w:rPr>
                <w:rFonts w:ascii="Times New Roman" w:eastAsia="宋体" w:hAnsi="Times New Roman" w:cs="Times New Roman" w:hint="eastAsia"/>
                <w:kern w:val="0"/>
                <w:szCs w:val="21"/>
              </w:rPr>
              <w:t>号</w:t>
            </w:r>
          </w:p>
          <w:p w14:paraId="5648EB03" w14:textId="77777777" w:rsidR="00996DF3" w:rsidRPr="00D613D9" w:rsidRDefault="00996DF3" w:rsidP="00996DF3">
            <w:pPr>
              <w:widowControl/>
              <w:spacing w:line="440" w:lineRule="exact"/>
              <w:jc w:val="left"/>
              <w:rPr>
                <w:rFonts w:ascii="Times New Roman" w:eastAsia="宋体" w:hAnsi="Times New Roman" w:cs="Times New Roman"/>
                <w:kern w:val="0"/>
                <w:szCs w:val="21"/>
              </w:rPr>
            </w:pPr>
            <w:r w:rsidRPr="00D613D9">
              <w:rPr>
                <w:rFonts w:ascii="Times New Roman" w:eastAsia="宋体" w:hAnsi="Times New Roman" w:cs="Times New Roman" w:hint="eastAsia"/>
                <w:kern w:val="0"/>
                <w:szCs w:val="21"/>
              </w:rPr>
              <w:t>联系人：张振东</w:t>
            </w:r>
          </w:p>
          <w:p w14:paraId="466CC149" w14:textId="77777777" w:rsidR="00996DF3" w:rsidRPr="00D613D9" w:rsidRDefault="00996DF3" w:rsidP="00996DF3">
            <w:pPr>
              <w:widowControl/>
              <w:spacing w:line="440" w:lineRule="exact"/>
              <w:jc w:val="left"/>
              <w:rPr>
                <w:rFonts w:ascii="宋体" w:eastAsia="宋体" w:hAnsi="宋体" w:cs="宋体"/>
                <w:kern w:val="0"/>
                <w:szCs w:val="21"/>
              </w:rPr>
            </w:pPr>
            <w:r w:rsidRPr="00D613D9">
              <w:rPr>
                <w:rFonts w:ascii="Times New Roman" w:eastAsia="宋体" w:hAnsi="Times New Roman" w:cs="Times New Roman" w:hint="eastAsia"/>
                <w:kern w:val="0"/>
                <w:szCs w:val="21"/>
              </w:rPr>
              <w:t>电话：</w:t>
            </w:r>
            <w:r w:rsidRPr="00D613D9">
              <w:rPr>
                <w:rFonts w:ascii="Times New Roman" w:eastAsia="宋体" w:hAnsi="Times New Roman" w:cs="Times New Roman" w:hint="eastAsia"/>
                <w:kern w:val="0"/>
                <w:szCs w:val="21"/>
              </w:rPr>
              <w:t>0431-85254020</w:t>
            </w:r>
          </w:p>
        </w:tc>
      </w:tr>
      <w:tr w:rsidR="00996DF3" w:rsidRPr="00D613D9" w14:paraId="0EE3F361" w14:textId="77777777" w:rsidTr="00FA79F7">
        <w:trPr>
          <w:trHeight w:val="1293"/>
        </w:trPr>
        <w:tc>
          <w:tcPr>
            <w:tcW w:w="940" w:type="dxa"/>
            <w:vAlign w:val="center"/>
          </w:tcPr>
          <w:p w14:paraId="0D0C2395"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1.1.3</w:t>
            </w:r>
          </w:p>
        </w:tc>
        <w:tc>
          <w:tcPr>
            <w:tcW w:w="2177" w:type="dxa"/>
            <w:vAlign w:val="center"/>
          </w:tcPr>
          <w:p w14:paraId="25BDD10A"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招标代理机构</w:t>
            </w:r>
          </w:p>
        </w:tc>
        <w:tc>
          <w:tcPr>
            <w:tcW w:w="6146" w:type="dxa"/>
            <w:vAlign w:val="center"/>
          </w:tcPr>
          <w:p w14:paraId="7E09322A" w14:textId="77777777" w:rsidR="00996DF3" w:rsidRPr="00D613D9" w:rsidRDefault="00996DF3" w:rsidP="00996DF3">
            <w:pPr>
              <w:widowControl/>
              <w:spacing w:line="440" w:lineRule="exact"/>
              <w:jc w:val="left"/>
              <w:rPr>
                <w:rFonts w:ascii="Times New Roman" w:eastAsia="宋体" w:hAnsi="Times New Roman" w:cs="Times New Roman"/>
                <w:bCs/>
                <w:kern w:val="0"/>
                <w:szCs w:val="21"/>
                <w:lang w:val="zh-CN"/>
              </w:rPr>
            </w:pPr>
            <w:r w:rsidRPr="00D613D9">
              <w:rPr>
                <w:rFonts w:ascii="黑体" w:eastAsia="黑体" w:hAnsi="黑体" w:cs="Times New Roman" w:hint="eastAsia"/>
                <w:kern w:val="0"/>
                <w:szCs w:val="21"/>
              </w:rPr>
              <w:t>招标代理机构：吉林省中信公路科技咨询有限责任公司</w:t>
            </w:r>
          </w:p>
          <w:p w14:paraId="41D664AD" w14:textId="77777777" w:rsidR="00996DF3" w:rsidRPr="00D613D9" w:rsidRDefault="00996DF3" w:rsidP="00996DF3">
            <w:pPr>
              <w:widowControl/>
              <w:spacing w:line="440" w:lineRule="exact"/>
              <w:jc w:val="left"/>
              <w:rPr>
                <w:rFonts w:ascii="Times New Roman" w:eastAsia="宋体" w:hAnsi="Times New Roman" w:cs="Times New Roman"/>
                <w:kern w:val="0"/>
                <w:szCs w:val="21"/>
              </w:rPr>
            </w:pPr>
            <w:r w:rsidRPr="00D613D9">
              <w:rPr>
                <w:rFonts w:ascii="Times New Roman" w:eastAsia="宋体" w:hAnsi="Times New Roman" w:cs="Times New Roman" w:hint="eastAsia"/>
                <w:kern w:val="0"/>
                <w:szCs w:val="21"/>
              </w:rPr>
              <w:t>地址：长春</w:t>
            </w:r>
            <w:r w:rsidRPr="00D613D9">
              <w:rPr>
                <w:rFonts w:ascii="宋体" w:eastAsia="宋体" w:hAnsi="宋体" w:cs="宋体" w:hint="eastAsia"/>
                <w:kern w:val="0"/>
                <w:szCs w:val="21"/>
              </w:rPr>
              <w:t>市</w:t>
            </w:r>
            <w:r w:rsidRPr="00D613D9">
              <w:rPr>
                <w:rFonts w:ascii="Times New Roman" w:eastAsia="宋体" w:hAnsi="Times New Roman" w:cs="Times New Roman" w:hint="eastAsia"/>
                <w:kern w:val="0"/>
                <w:szCs w:val="21"/>
              </w:rPr>
              <w:t>净月高新技术产业开发区福祉大路</w:t>
            </w:r>
            <w:r w:rsidRPr="00D613D9">
              <w:rPr>
                <w:rFonts w:ascii="Times New Roman" w:eastAsia="宋体" w:hAnsi="Times New Roman" w:cs="Times New Roman" w:hint="eastAsia"/>
                <w:kern w:val="0"/>
                <w:szCs w:val="21"/>
              </w:rPr>
              <w:t>2766</w:t>
            </w:r>
            <w:r w:rsidRPr="00D613D9">
              <w:rPr>
                <w:rFonts w:ascii="Times New Roman" w:eastAsia="宋体" w:hAnsi="Times New Roman" w:cs="Times New Roman" w:hint="eastAsia"/>
                <w:kern w:val="0"/>
                <w:szCs w:val="21"/>
              </w:rPr>
              <w:t>号</w:t>
            </w:r>
          </w:p>
          <w:p w14:paraId="58E11E95" w14:textId="77777777" w:rsidR="00996DF3" w:rsidRPr="00D613D9" w:rsidRDefault="00996DF3" w:rsidP="00996DF3">
            <w:pPr>
              <w:widowControl/>
              <w:spacing w:line="440" w:lineRule="exact"/>
              <w:jc w:val="left"/>
              <w:rPr>
                <w:rFonts w:ascii="Times New Roman" w:eastAsia="宋体" w:hAnsi="Times New Roman" w:cs="Times New Roman"/>
                <w:kern w:val="0"/>
                <w:szCs w:val="21"/>
              </w:rPr>
            </w:pPr>
            <w:r w:rsidRPr="00D613D9">
              <w:rPr>
                <w:rFonts w:ascii="Times New Roman" w:eastAsia="宋体" w:hAnsi="Times New Roman" w:cs="Times New Roman" w:hint="eastAsia"/>
                <w:kern w:val="0"/>
                <w:szCs w:val="21"/>
              </w:rPr>
              <w:t>联系人：李金波</w:t>
            </w:r>
          </w:p>
          <w:p w14:paraId="4F5F1CE2" w14:textId="77777777" w:rsidR="00996DF3" w:rsidRPr="00D613D9" w:rsidRDefault="00996DF3" w:rsidP="00996DF3">
            <w:pPr>
              <w:widowControl/>
              <w:spacing w:line="440" w:lineRule="exact"/>
              <w:jc w:val="left"/>
              <w:rPr>
                <w:rFonts w:ascii="宋体" w:eastAsia="宋体" w:hAnsi="宋体" w:cs="宋体"/>
                <w:kern w:val="0"/>
                <w:szCs w:val="21"/>
              </w:rPr>
            </w:pPr>
            <w:r w:rsidRPr="00D613D9">
              <w:rPr>
                <w:rFonts w:ascii="Times New Roman" w:eastAsia="宋体" w:hAnsi="Times New Roman" w:cs="Times New Roman" w:hint="eastAsia"/>
                <w:kern w:val="0"/>
                <w:szCs w:val="21"/>
              </w:rPr>
              <w:t>电话：</w:t>
            </w:r>
            <w:r w:rsidRPr="00D613D9">
              <w:rPr>
                <w:rFonts w:ascii="Times New Roman" w:eastAsia="宋体" w:hAnsi="Times New Roman" w:cs="Times New Roman" w:hint="eastAsia"/>
                <w:kern w:val="0"/>
                <w:szCs w:val="21"/>
              </w:rPr>
              <w:t>0431-84552020</w:t>
            </w:r>
          </w:p>
        </w:tc>
      </w:tr>
      <w:tr w:rsidR="00996DF3" w:rsidRPr="00D613D9" w14:paraId="5D24AB77" w14:textId="77777777" w:rsidTr="00FA79F7">
        <w:trPr>
          <w:cantSplit/>
          <w:trHeight w:val="557"/>
        </w:trPr>
        <w:tc>
          <w:tcPr>
            <w:tcW w:w="940" w:type="dxa"/>
            <w:vAlign w:val="center"/>
          </w:tcPr>
          <w:p w14:paraId="59FC8B95"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1.1.4</w:t>
            </w:r>
          </w:p>
        </w:tc>
        <w:tc>
          <w:tcPr>
            <w:tcW w:w="2177" w:type="dxa"/>
            <w:vAlign w:val="center"/>
          </w:tcPr>
          <w:p w14:paraId="4883A793" w14:textId="77777777" w:rsidR="00996DF3" w:rsidRPr="00D613D9" w:rsidRDefault="00996DF3" w:rsidP="00996DF3">
            <w:pPr>
              <w:widowControl/>
              <w:autoSpaceDE w:val="0"/>
              <w:autoSpaceDN w:val="0"/>
              <w:spacing w:line="360" w:lineRule="exact"/>
              <w:ind w:firstLineChars="150" w:firstLine="315"/>
              <w:rPr>
                <w:rFonts w:ascii="宋体" w:eastAsia="宋体" w:hAnsi="宋体" w:cs="宋体"/>
                <w:bCs/>
                <w:kern w:val="0"/>
                <w:szCs w:val="21"/>
                <w:lang w:val="zh-CN"/>
              </w:rPr>
            </w:pPr>
            <w:r w:rsidRPr="00D613D9">
              <w:rPr>
                <w:rFonts w:ascii="宋体" w:eastAsia="宋体" w:hAnsi="宋体" w:cs="宋体" w:hint="eastAsia"/>
                <w:bCs/>
                <w:kern w:val="0"/>
                <w:szCs w:val="21"/>
                <w:lang w:val="zh-CN"/>
              </w:rPr>
              <w:t>招标项目名称</w:t>
            </w:r>
          </w:p>
        </w:tc>
        <w:tc>
          <w:tcPr>
            <w:tcW w:w="6146" w:type="dxa"/>
            <w:vAlign w:val="center"/>
          </w:tcPr>
          <w:p w14:paraId="7DC08113" w14:textId="77777777" w:rsidR="00996DF3" w:rsidRPr="00D613D9" w:rsidRDefault="00996DF3" w:rsidP="00996DF3">
            <w:pPr>
              <w:widowControl/>
              <w:autoSpaceDE w:val="0"/>
              <w:autoSpaceDN w:val="0"/>
              <w:spacing w:line="360" w:lineRule="exact"/>
              <w:jc w:val="left"/>
              <w:rPr>
                <w:rFonts w:ascii="宋体" w:eastAsia="宋体" w:hAnsi="宋体" w:cs="宋体"/>
                <w:kern w:val="0"/>
                <w:sz w:val="44"/>
                <w:szCs w:val="44"/>
              </w:rPr>
            </w:pPr>
            <w:r w:rsidRPr="00D613D9">
              <w:rPr>
                <w:rFonts w:ascii="黑体" w:eastAsia="黑体" w:hAnsi="黑体" w:cs="Times New Roman" w:hint="eastAsia"/>
                <w:kern w:val="0"/>
                <w:szCs w:val="21"/>
              </w:rPr>
              <w:t>全省高速公路区域分公司办公楼、收费站、养护工区等房屋日常维修改善工程</w:t>
            </w:r>
          </w:p>
        </w:tc>
      </w:tr>
      <w:tr w:rsidR="00996DF3" w:rsidRPr="00D613D9" w14:paraId="1F86B18C" w14:textId="77777777" w:rsidTr="00FA79F7">
        <w:trPr>
          <w:trHeight w:val="535"/>
        </w:trPr>
        <w:tc>
          <w:tcPr>
            <w:tcW w:w="940" w:type="dxa"/>
            <w:vAlign w:val="center"/>
          </w:tcPr>
          <w:p w14:paraId="62D2CDEB"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1.1.5</w:t>
            </w:r>
          </w:p>
        </w:tc>
        <w:tc>
          <w:tcPr>
            <w:tcW w:w="2177" w:type="dxa"/>
            <w:vAlign w:val="center"/>
          </w:tcPr>
          <w:p w14:paraId="4C329A78"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工程地点</w:t>
            </w:r>
          </w:p>
        </w:tc>
        <w:tc>
          <w:tcPr>
            <w:tcW w:w="6146" w:type="dxa"/>
            <w:vAlign w:val="center"/>
          </w:tcPr>
          <w:p w14:paraId="4C5CCF3A" w14:textId="77777777" w:rsidR="00996DF3" w:rsidRPr="00D613D9" w:rsidRDefault="00996DF3" w:rsidP="00996DF3">
            <w:pPr>
              <w:widowControl/>
              <w:spacing w:line="440" w:lineRule="exact"/>
              <w:jc w:val="left"/>
              <w:rPr>
                <w:rFonts w:ascii="宋体" w:eastAsia="宋体" w:hAnsi="宋体" w:cs="宋体"/>
                <w:bCs/>
                <w:kern w:val="0"/>
                <w:szCs w:val="21"/>
              </w:rPr>
            </w:pPr>
            <w:r w:rsidRPr="00D613D9">
              <w:rPr>
                <w:rFonts w:ascii="宋体" w:eastAsia="宋体" w:hAnsi="宋体" w:cs="宋体" w:hint="eastAsia"/>
                <w:kern w:val="0"/>
                <w:szCs w:val="21"/>
              </w:rPr>
              <w:t>全省高速公路区域分公司。</w:t>
            </w:r>
          </w:p>
        </w:tc>
      </w:tr>
      <w:tr w:rsidR="00996DF3" w:rsidRPr="00D613D9" w14:paraId="57B34909" w14:textId="77777777" w:rsidTr="00FA79F7">
        <w:trPr>
          <w:trHeight w:hRule="exact" w:val="567"/>
        </w:trPr>
        <w:tc>
          <w:tcPr>
            <w:tcW w:w="940" w:type="dxa"/>
            <w:vAlign w:val="center"/>
          </w:tcPr>
          <w:p w14:paraId="0D561AA9"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l.2.1</w:t>
            </w:r>
          </w:p>
        </w:tc>
        <w:tc>
          <w:tcPr>
            <w:tcW w:w="2177" w:type="dxa"/>
            <w:vAlign w:val="center"/>
          </w:tcPr>
          <w:p w14:paraId="3B496DDB"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资金来源</w:t>
            </w:r>
          </w:p>
        </w:tc>
        <w:tc>
          <w:tcPr>
            <w:tcW w:w="6146" w:type="dxa"/>
            <w:vAlign w:val="center"/>
          </w:tcPr>
          <w:p w14:paraId="0B0847B3" w14:textId="77777777" w:rsidR="00996DF3" w:rsidRPr="00D613D9" w:rsidRDefault="00996DF3" w:rsidP="00996DF3">
            <w:pPr>
              <w:widowControl/>
              <w:autoSpaceDE w:val="0"/>
              <w:autoSpaceDN w:val="0"/>
              <w:spacing w:line="360" w:lineRule="exact"/>
              <w:rPr>
                <w:rFonts w:ascii="宋体" w:eastAsia="宋体" w:hAnsi="宋体" w:cs="宋体"/>
                <w:bCs/>
                <w:kern w:val="0"/>
                <w:szCs w:val="21"/>
              </w:rPr>
            </w:pPr>
            <w:r w:rsidRPr="00D613D9">
              <w:rPr>
                <w:rFonts w:ascii="宋体" w:eastAsia="宋体" w:hAnsi="宋体" w:cs="宋体" w:hint="eastAsia"/>
                <w:kern w:val="0"/>
                <w:szCs w:val="21"/>
              </w:rPr>
              <w:t>项目法人自筹</w:t>
            </w:r>
          </w:p>
        </w:tc>
      </w:tr>
      <w:tr w:rsidR="00996DF3" w:rsidRPr="00D613D9" w14:paraId="7B25AF50" w14:textId="77777777" w:rsidTr="00FA79F7">
        <w:trPr>
          <w:trHeight w:hRule="exact" w:val="567"/>
        </w:trPr>
        <w:tc>
          <w:tcPr>
            <w:tcW w:w="940" w:type="dxa"/>
            <w:vAlign w:val="center"/>
          </w:tcPr>
          <w:p w14:paraId="1405C227"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l.2.2</w:t>
            </w:r>
          </w:p>
        </w:tc>
        <w:tc>
          <w:tcPr>
            <w:tcW w:w="2177" w:type="dxa"/>
            <w:vAlign w:val="center"/>
          </w:tcPr>
          <w:p w14:paraId="3BF60A84"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出资比例</w:t>
            </w:r>
          </w:p>
        </w:tc>
        <w:tc>
          <w:tcPr>
            <w:tcW w:w="6146" w:type="dxa"/>
            <w:vAlign w:val="center"/>
          </w:tcPr>
          <w:p w14:paraId="68FE3434"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100%</w:t>
            </w:r>
          </w:p>
        </w:tc>
      </w:tr>
      <w:tr w:rsidR="00996DF3" w:rsidRPr="00D613D9" w14:paraId="04B6B92A" w14:textId="77777777" w:rsidTr="00FA79F7">
        <w:trPr>
          <w:trHeight w:hRule="exact" w:val="567"/>
        </w:trPr>
        <w:tc>
          <w:tcPr>
            <w:tcW w:w="940" w:type="dxa"/>
            <w:vAlign w:val="center"/>
          </w:tcPr>
          <w:p w14:paraId="6FC39D00"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lastRenderedPageBreak/>
              <w:t>1.2.3</w:t>
            </w:r>
          </w:p>
        </w:tc>
        <w:tc>
          <w:tcPr>
            <w:tcW w:w="2177" w:type="dxa"/>
            <w:vAlign w:val="center"/>
          </w:tcPr>
          <w:p w14:paraId="3E6AFC77"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资金落实情况</w:t>
            </w:r>
          </w:p>
        </w:tc>
        <w:tc>
          <w:tcPr>
            <w:tcW w:w="6146" w:type="dxa"/>
            <w:vAlign w:val="center"/>
          </w:tcPr>
          <w:p w14:paraId="296437A0"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已落实</w:t>
            </w:r>
          </w:p>
        </w:tc>
      </w:tr>
      <w:tr w:rsidR="00996DF3" w:rsidRPr="00D613D9" w14:paraId="006996B8" w14:textId="77777777" w:rsidTr="00FA79F7">
        <w:trPr>
          <w:trHeight w:hRule="exact" w:val="742"/>
        </w:trPr>
        <w:tc>
          <w:tcPr>
            <w:tcW w:w="940" w:type="dxa"/>
            <w:vAlign w:val="center"/>
          </w:tcPr>
          <w:p w14:paraId="70EA3109"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1.3.1</w:t>
            </w:r>
          </w:p>
        </w:tc>
        <w:tc>
          <w:tcPr>
            <w:tcW w:w="2177" w:type="dxa"/>
            <w:vAlign w:val="center"/>
          </w:tcPr>
          <w:p w14:paraId="6368099F" w14:textId="77777777" w:rsidR="00996DF3" w:rsidRPr="00D613D9" w:rsidRDefault="00996DF3" w:rsidP="00996DF3">
            <w:pPr>
              <w:widowControl/>
              <w:autoSpaceDE w:val="0"/>
              <w:autoSpaceDN w:val="0"/>
              <w:spacing w:line="360" w:lineRule="exact"/>
              <w:jc w:val="center"/>
              <w:rPr>
                <w:rFonts w:ascii="宋体" w:eastAsia="宋体" w:hAnsi="宋体" w:cs="宋体"/>
                <w:kern w:val="0"/>
                <w:szCs w:val="21"/>
              </w:rPr>
            </w:pPr>
            <w:r w:rsidRPr="00D613D9">
              <w:rPr>
                <w:rFonts w:ascii="宋体" w:eastAsia="宋体" w:hAnsi="宋体" w:cs="宋体" w:hint="eastAsia"/>
                <w:kern w:val="0"/>
                <w:szCs w:val="21"/>
              </w:rPr>
              <w:t>招标范围</w:t>
            </w:r>
          </w:p>
        </w:tc>
        <w:tc>
          <w:tcPr>
            <w:tcW w:w="6146" w:type="dxa"/>
            <w:vAlign w:val="center"/>
          </w:tcPr>
          <w:p w14:paraId="29461392" w14:textId="77777777" w:rsidR="00996DF3" w:rsidRPr="00D613D9" w:rsidRDefault="00996DF3" w:rsidP="00996DF3">
            <w:pPr>
              <w:widowControl/>
              <w:spacing w:line="360" w:lineRule="exact"/>
              <w:rPr>
                <w:rFonts w:ascii="宋体" w:eastAsia="宋体" w:hAnsi="宋体" w:cs="宋体"/>
                <w:kern w:val="0"/>
                <w:szCs w:val="21"/>
              </w:rPr>
            </w:pPr>
            <w:r w:rsidRPr="00D613D9">
              <w:rPr>
                <w:rFonts w:ascii="宋体" w:eastAsia="宋体" w:hAnsi="宋体" w:cs="宋体" w:hint="eastAsia"/>
                <w:kern w:val="0"/>
                <w:szCs w:val="21"/>
              </w:rPr>
              <w:t>全省高速公路区域分公司办公楼、收费站、养护工区等房屋日常维修改善工程所包含的与项目相关的内容。</w:t>
            </w:r>
          </w:p>
        </w:tc>
      </w:tr>
      <w:tr w:rsidR="00996DF3" w:rsidRPr="00D613D9" w14:paraId="61DD8B94" w14:textId="77777777" w:rsidTr="00FA79F7">
        <w:trPr>
          <w:trHeight w:val="567"/>
        </w:trPr>
        <w:tc>
          <w:tcPr>
            <w:tcW w:w="940" w:type="dxa"/>
            <w:vAlign w:val="center"/>
          </w:tcPr>
          <w:p w14:paraId="6DC7B9AD"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1.3.2</w:t>
            </w:r>
          </w:p>
        </w:tc>
        <w:tc>
          <w:tcPr>
            <w:tcW w:w="2177" w:type="dxa"/>
            <w:vAlign w:val="center"/>
          </w:tcPr>
          <w:p w14:paraId="222B21D4"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计划工期</w:t>
            </w:r>
          </w:p>
        </w:tc>
        <w:tc>
          <w:tcPr>
            <w:tcW w:w="6146" w:type="dxa"/>
            <w:vAlign w:val="center"/>
          </w:tcPr>
          <w:p w14:paraId="6BBD8D2B" w14:textId="77777777" w:rsidR="00996DF3" w:rsidRPr="00D613D9" w:rsidRDefault="00996DF3" w:rsidP="00996DF3">
            <w:pPr>
              <w:widowControl/>
              <w:spacing w:line="360" w:lineRule="exact"/>
              <w:jc w:val="left"/>
              <w:rPr>
                <w:rFonts w:ascii="宋体" w:eastAsia="宋体" w:hAnsi="宋体" w:cs="宋体"/>
                <w:kern w:val="0"/>
                <w:szCs w:val="21"/>
              </w:rPr>
            </w:pPr>
            <w:r w:rsidRPr="00D613D9">
              <w:rPr>
                <w:rFonts w:ascii="宋体" w:eastAsia="宋体" w:hAnsi="宋体" w:cs="宋体" w:hint="eastAsia"/>
                <w:kern w:val="0"/>
                <w:szCs w:val="21"/>
              </w:rPr>
              <w:t>自合同签订后至2020年</w:t>
            </w:r>
            <w:r w:rsidRPr="00D613D9">
              <w:rPr>
                <w:rFonts w:ascii="宋体" w:eastAsia="宋体" w:hAnsi="宋体" w:cs="宋体"/>
                <w:kern w:val="0"/>
                <w:szCs w:val="21"/>
              </w:rPr>
              <w:t>1</w:t>
            </w:r>
            <w:r w:rsidRPr="00D613D9">
              <w:rPr>
                <w:rFonts w:ascii="宋体" w:eastAsia="宋体" w:hAnsi="宋体" w:cs="宋体" w:hint="eastAsia"/>
                <w:kern w:val="0"/>
                <w:szCs w:val="21"/>
              </w:rPr>
              <w:t>1月31日，考虑施工温度，露天施工和供暖工程的房屋日常维修改善类项目应在10月15日前完成。</w:t>
            </w:r>
          </w:p>
        </w:tc>
      </w:tr>
      <w:tr w:rsidR="00996DF3" w:rsidRPr="00D613D9" w14:paraId="7C81797E" w14:textId="77777777" w:rsidTr="00FA79F7">
        <w:trPr>
          <w:trHeight w:val="558"/>
        </w:trPr>
        <w:tc>
          <w:tcPr>
            <w:tcW w:w="940" w:type="dxa"/>
            <w:vAlign w:val="center"/>
          </w:tcPr>
          <w:p w14:paraId="0B408868"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1.3.3</w:t>
            </w:r>
          </w:p>
        </w:tc>
        <w:tc>
          <w:tcPr>
            <w:tcW w:w="2177" w:type="dxa"/>
            <w:vAlign w:val="center"/>
          </w:tcPr>
          <w:p w14:paraId="45BDB6E0"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质量标准</w:t>
            </w:r>
          </w:p>
        </w:tc>
        <w:tc>
          <w:tcPr>
            <w:tcW w:w="6146" w:type="dxa"/>
            <w:vAlign w:val="center"/>
          </w:tcPr>
          <w:p w14:paraId="1A1D98F4" w14:textId="77777777" w:rsidR="00996DF3" w:rsidRPr="00D613D9" w:rsidRDefault="00996DF3" w:rsidP="00996DF3">
            <w:pPr>
              <w:widowControl/>
              <w:autoSpaceDE w:val="0"/>
              <w:autoSpaceDN w:val="0"/>
              <w:spacing w:line="360" w:lineRule="exact"/>
              <w:rPr>
                <w:rFonts w:ascii="宋体" w:eastAsia="宋体" w:hAnsi="宋体" w:cs="宋体"/>
                <w:bCs/>
                <w:snapToGrid w:val="0"/>
                <w:kern w:val="0"/>
                <w:szCs w:val="21"/>
              </w:rPr>
            </w:pPr>
            <w:r w:rsidRPr="00D613D9">
              <w:rPr>
                <w:rFonts w:ascii="宋体" w:eastAsia="宋体" w:hAnsi="宋体" w:cs="宋体" w:hint="eastAsia"/>
                <w:kern w:val="0"/>
                <w:szCs w:val="21"/>
              </w:rPr>
              <w:t>符合国家《建筑工程施工质量验收统一标准》及相关标准的合格工程。</w:t>
            </w:r>
          </w:p>
        </w:tc>
      </w:tr>
      <w:tr w:rsidR="00996DF3" w:rsidRPr="00D613D9" w14:paraId="4803AD2A" w14:textId="77777777" w:rsidTr="00FA79F7">
        <w:trPr>
          <w:trHeight w:val="558"/>
        </w:trPr>
        <w:tc>
          <w:tcPr>
            <w:tcW w:w="940" w:type="dxa"/>
            <w:vAlign w:val="center"/>
          </w:tcPr>
          <w:p w14:paraId="0E1EC11A"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1.3.4</w:t>
            </w:r>
          </w:p>
        </w:tc>
        <w:tc>
          <w:tcPr>
            <w:tcW w:w="2177" w:type="dxa"/>
            <w:vAlign w:val="center"/>
          </w:tcPr>
          <w:p w14:paraId="4CE2AC54" w14:textId="77777777" w:rsidR="00996DF3" w:rsidRPr="00D613D9" w:rsidRDefault="00996DF3" w:rsidP="00996DF3">
            <w:pPr>
              <w:widowControl/>
              <w:autoSpaceDE w:val="0"/>
              <w:autoSpaceDN w:val="0"/>
              <w:spacing w:line="360" w:lineRule="exact"/>
              <w:jc w:val="center"/>
              <w:rPr>
                <w:rFonts w:ascii="宋体" w:eastAsia="宋体" w:hAnsi="宋体" w:cs="宋体"/>
                <w:kern w:val="0"/>
                <w:szCs w:val="21"/>
                <w:lang w:val="zh-CN"/>
              </w:rPr>
            </w:pPr>
            <w:r w:rsidRPr="00D613D9">
              <w:rPr>
                <w:rFonts w:ascii="宋体" w:eastAsia="宋体" w:hAnsi="宋体" w:cs="宋体" w:hint="eastAsia"/>
                <w:kern w:val="0"/>
                <w:szCs w:val="21"/>
                <w:lang w:val="zh-CN"/>
              </w:rPr>
              <w:t>建设规模</w:t>
            </w:r>
          </w:p>
        </w:tc>
        <w:tc>
          <w:tcPr>
            <w:tcW w:w="6146" w:type="dxa"/>
            <w:vAlign w:val="center"/>
          </w:tcPr>
          <w:p w14:paraId="2EFA00F6" w14:textId="77777777" w:rsidR="00996DF3" w:rsidRPr="00D613D9" w:rsidRDefault="00996DF3" w:rsidP="00996DF3">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房屋维修需求主要包含锅炉房、供水和排水设施、消防系统、供电系统的维修改造，及淋浴间和卫生间防水工程、屋面瓦修补、收费亭电缆更换等；房屋改善需求主要包含更换门窗、热水器、机房和收费亭地板、车库门、防火门等。</w:t>
            </w:r>
          </w:p>
        </w:tc>
      </w:tr>
      <w:tr w:rsidR="00996DF3" w:rsidRPr="00D613D9" w14:paraId="3634E5E8" w14:textId="77777777" w:rsidTr="00FA79F7">
        <w:trPr>
          <w:trHeight w:val="1352"/>
        </w:trPr>
        <w:tc>
          <w:tcPr>
            <w:tcW w:w="940" w:type="dxa"/>
            <w:vAlign w:val="center"/>
          </w:tcPr>
          <w:p w14:paraId="50170F41"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1.4.1</w:t>
            </w:r>
          </w:p>
        </w:tc>
        <w:tc>
          <w:tcPr>
            <w:tcW w:w="2177" w:type="dxa"/>
            <w:vAlign w:val="center"/>
          </w:tcPr>
          <w:p w14:paraId="1FB11924"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投标人资质条件、</w:t>
            </w:r>
          </w:p>
          <w:p w14:paraId="681E3C76"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能力和信誉</w:t>
            </w:r>
          </w:p>
        </w:tc>
        <w:tc>
          <w:tcPr>
            <w:tcW w:w="6146" w:type="dxa"/>
            <w:vAlign w:val="center"/>
          </w:tcPr>
          <w:p w14:paraId="6B027885" w14:textId="77777777" w:rsidR="00996DF3" w:rsidRPr="00D613D9" w:rsidRDefault="00996DF3" w:rsidP="00996DF3">
            <w:pPr>
              <w:widowControl/>
              <w:spacing w:line="440" w:lineRule="exact"/>
              <w:jc w:val="left"/>
              <w:rPr>
                <w:rFonts w:ascii="宋体" w:eastAsia="宋体" w:hAnsi="宋体" w:cs="宋体"/>
                <w:kern w:val="0"/>
                <w:szCs w:val="21"/>
              </w:rPr>
            </w:pPr>
            <w:r w:rsidRPr="00D613D9">
              <w:rPr>
                <w:rFonts w:ascii="宋体" w:eastAsia="宋体" w:hAnsi="宋体" w:cs="宋体"/>
                <w:kern w:val="0"/>
                <w:szCs w:val="21"/>
              </w:rPr>
              <w:t>1.</w:t>
            </w:r>
            <w:r w:rsidRPr="00D613D9">
              <w:rPr>
                <w:rFonts w:ascii="宋体" w:eastAsia="宋体" w:hAnsi="宋体" w:cs="宋体" w:hint="eastAsia"/>
                <w:kern w:val="0"/>
                <w:szCs w:val="21"/>
              </w:rPr>
              <w:t>本次招标要求投标人应具备独立法人资格，持有工商行政管理部门核发的有效营业执照，具有有效的安全生产许可证，并在人员、设备、资金等方面具有相应的施工能力。参投</w:t>
            </w:r>
            <w:r w:rsidRPr="00D613D9">
              <w:rPr>
                <w:rFonts w:ascii="宋体" w:eastAsia="宋体" w:hAnsi="宋体" w:cs="宋体" w:hint="eastAsia"/>
                <w:b/>
                <w:kern w:val="0"/>
                <w:szCs w:val="21"/>
              </w:rPr>
              <w:t>FJ</w:t>
            </w:r>
            <w:r w:rsidRPr="00D613D9">
              <w:rPr>
                <w:rFonts w:ascii="宋体" w:eastAsia="宋体" w:hAnsi="宋体" w:cs="宋体" w:hint="eastAsia"/>
                <w:kern w:val="0"/>
                <w:szCs w:val="21"/>
              </w:rPr>
              <w:t>01-</w:t>
            </w:r>
            <w:r w:rsidRPr="00D613D9">
              <w:rPr>
                <w:rFonts w:ascii="宋体" w:eastAsia="宋体" w:hAnsi="宋体" w:cs="宋体" w:hint="eastAsia"/>
                <w:b/>
                <w:kern w:val="0"/>
                <w:szCs w:val="21"/>
              </w:rPr>
              <w:t xml:space="preserve"> FJ</w:t>
            </w:r>
            <w:r w:rsidRPr="00D613D9">
              <w:rPr>
                <w:rFonts w:ascii="宋体" w:eastAsia="宋体" w:hAnsi="宋体" w:cs="宋体"/>
                <w:kern w:val="0"/>
                <w:szCs w:val="21"/>
              </w:rPr>
              <w:t>06</w:t>
            </w:r>
            <w:r w:rsidRPr="00D613D9">
              <w:rPr>
                <w:rFonts w:ascii="宋体" w:eastAsia="宋体" w:hAnsi="宋体" w:cs="宋体" w:hint="eastAsia"/>
                <w:kern w:val="0"/>
                <w:szCs w:val="21"/>
              </w:rPr>
              <w:t>标段的投标人应具有建设行政主管部门颁发的建筑工程施工总承包叁级及以上资质；参投</w:t>
            </w:r>
            <w:r w:rsidRPr="00D613D9">
              <w:rPr>
                <w:rFonts w:ascii="宋体" w:eastAsia="宋体" w:hAnsi="宋体" w:cs="宋体" w:hint="eastAsia"/>
                <w:b/>
                <w:kern w:val="0"/>
                <w:szCs w:val="21"/>
              </w:rPr>
              <w:t>FJ</w:t>
            </w:r>
            <w:r w:rsidRPr="00D613D9">
              <w:rPr>
                <w:rFonts w:ascii="宋体" w:eastAsia="宋体" w:hAnsi="宋体" w:cs="宋体" w:hint="eastAsia"/>
                <w:kern w:val="0"/>
                <w:szCs w:val="21"/>
              </w:rPr>
              <w:t>0</w:t>
            </w:r>
            <w:r w:rsidRPr="00D613D9">
              <w:rPr>
                <w:rFonts w:ascii="宋体" w:eastAsia="宋体" w:hAnsi="宋体" w:cs="宋体"/>
                <w:kern w:val="0"/>
                <w:szCs w:val="21"/>
              </w:rPr>
              <w:t>7</w:t>
            </w:r>
            <w:r w:rsidRPr="00D613D9">
              <w:rPr>
                <w:rFonts w:ascii="宋体" w:eastAsia="宋体" w:hAnsi="宋体" w:cs="宋体" w:hint="eastAsia"/>
                <w:kern w:val="0"/>
                <w:szCs w:val="21"/>
              </w:rPr>
              <w:t>-</w:t>
            </w:r>
            <w:r w:rsidRPr="00D613D9">
              <w:rPr>
                <w:rFonts w:ascii="宋体" w:eastAsia="宋体" w:hAnsi="宋体" w:cs="宋体" w:hint="eastAsia"/>
                <w:b/>
                <w:kern w:val="0"/>
                <w:szCs w:val="21"/>
              </w:rPr>
              <w:t xml:space="preserve"> FJ</w:t>
            </w:r>
            <w:r w:rsidRPr="00D613D9">
              <w:rPr>
                <w:rFonts w:ascii="宋体" w:eastAsia="宋体" w:hAnsi="宋体" w:cs="宋体"/>
                <w:kern w:val="0"/>
                <w:szCs w:val="21"/>
              </w:rPr>
              <w:t>08</w:t>
            </w:r>
            <w:r w:rsidRPr="00D613D9">
              <w:rPr>
                <w:rFonts w:ascii="宋体" w:eastAsia="宋体" w:hAnsi="宋体" w:cs="宋体" w:hint="eastAsia"/>
                <w:kern w:val="0"/>
                <w:szCs w:val="21"/>
              </w:rPr>
              <w:t>标段的投标人应具有建设行政主管部门颁发的建筑工程施工总承包叁级及以上资质或钢结构工程专业承包三级及以上资质。投标人近三年（2017年1月1日至今）具有至少1项与本次招标工程类似建筑工程（含新建或修缮工程）业绩（投标企业类似业绩的认定：本省行政区域内的业绩认定，应当采用“吉林省建筑市场监管公共服务平台”工程项目信息中的业绩。在省域外的业绩认定，必须是通过互联网且不需任何权限即可在工程所在地的省级建筑市场监管一体化工作平台查询得到，而且查询到的数据应能满足招标项目的要求，其他网站查询的业绩不予认定（详见吉建招〔2017〕6号文和吉建招〔2017〕9号文件。业绩涉密的，按照《吉林省住房和城乡建设厅关于涉密工程招标评标业绩认定的补充通知》吉建招〔2017〕12号文件规定执行）。 </w:t>
            </w:r>
          </w:p>
          <w:p w14:paraId="58D6779B" w14:textId="77777777" w:rsidR="00996DF3" w:rsidRPr="00D613D9" w:rsidRDefault="00996DF3" w:rsidP="00996DF3">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2</w:t>
            </w:r>
            <w:r w:rsidRPr="00D613D9">
              <w:rPr>
                <w:rFonts w:ascii="宋体" w:eastAsia="宋体" w:hAnsi="宋体" w:cs="宋体"/>
                <w:kern w:val="0"/>
                <w:szCs w:val="21"/>
              </w:rPr>
              <w:t>.</w:t>
            </w:r>
            <w:r w:rsidRPr="00D613D9">
              <w:rPr>
                <w:rFonts w:ascii="宋体" w:eastAsia="宋体" w:hAnsi="宋体" w:cs="宋体" w:hint="eastAsia"/>
                <w:kern w:val="0"/>
                <w:szCs w:val="21"/>
              </w:rPr>
              <w:t>拟派出的项目经理应具备建设行政主管部门核发的建筑工程专业二级及以上注册建造师资格，同时具备有效的安全生产考核合格证书，且未担任其他在施建设工程项目的项目经理，近3年内</w:t>
            </w:r>
            <w:r w:rsidRPr="00D613D9">
              <w:rPr>
                <w:rFonts w:ascii="宋体" w:eastAsia="宋体" w:hAnsi="宋体" w:cs="宋体" w:hint="eastAsia"/>
                <w:kern w:val="0"/>
                <w:szCs w:val="21"/>
              </w:rPr>
              <w:lastRenderedPageBreak/>
              <w:t>（2017年1月1日至投标截止时间）至少完成过1个类似建筑工程（含新建或修缮工程）项目业绩，本省行政区域内的业绩认定，采用“吉林省建筑市场监管公共服务平台”工程项目信息中的业绩。在省域外的业绩认定，必须是通过互联网且不需任何权限即可在工程所在地的省级建设行政主管部门政务网站查询得到，其他网站查询的业绩不予认定，而且查询到的数据应能满足招标项目的要求。</w:t>
            </w:r>
          </w:p>
          <w:p w14:paraId="36B767BA" w14:textId="77777777" w:rsidR="00996DF3" w:rsidRPr="00D613D9" w:rsidRDefault="00996DF3" w:rsidP="00996DF3">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3</w:t>
            </w:r>
            <w:r w:rsidRPr="00D613D9">
              <w:rPr>
                <w:rFonts w:ascii="宋体" w:eastAsia="宋体" w:hAnsi="宋体" w:cs="宋体"/>
                <w:kern w:val="0"/>
                <w:szCs w:val="21"/>
              </w:rPr>
              <w:t>.</w:t>
            </w:r>
            <w:r w:rsidRPr="00D613D9">
              <w:rPr>
                <w:rFonts w:ascii="宋体" w:eastAsia="宋体" w:hAnsi="宋体" w:cs="宋体" w:hint="eastAsia"/>
                <w:kern w:val="0"/>
                <w:szCs w:val="21"/>
              </w:rPr>
              <w:t>投标单位近三年（2017年—2019年）经会计事务所审计的财务审计报告，财务状况良好，各年均不亏损（新成立不足三年的企业需提供自成立之日起至2019年的财务审计报告，2020年以后新成立的公司无财务审计报告的，需提供银行资信证明）。 </w:t>
            </w:r>
          </w:p>
          <w:p w14:paraId="35130C0F" w14:textId="77777777" w:rsidR="00996DF3" w:rsidRPr="00D613D9" w:rsidRDefault="00996DF3" w:rsidP="00996DF3">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4</w:t>
            </w:r>
            <w:r w:rsidRPr="00D613D9">
              <w:rPr>
                <w:rFonts w:ascii="宋体" w:eastAsia="宋体" w:hAnsi="宋体" w:cs="宋体"/>
                <w:kern w:val="0"/>
                <w:szCs w:val="21"/>
              </w:rPr>
              <w:t>.</w:t>
            </w:r>
            <w:r w:rsidRPr="00D613D9">
              <w:rPr>
                <w:rFonts w:ascii="宋体" w:eastAsia="宋体" w:hAnsi="宋体" w:cs="宋体" w:hint="eastAsia"/>
                <w:kern w:val="0"/>
                <w:szCs w:val="21"/>
              </w:rPr>
              <w:t>本次招标不接受联合体投标。</w:t>
            </w:r>
          </w:p>
          <w:p w14:paraId="36C26BD9" w14:textId="77777777" w:rsidR="00996DF3" w:rsidRPr="00D613D9" w:rsidRDefault="00996DF3" w:rsidP="00996DF3">
            <w:pPr>
              <w:widowControl/>
              <w:spacing w:line="440" w:lineRule="exact"/>
              <w:jc w:val="left"/>
              <w:rPr>
                <w:rFonts w:ascii="宋体" w:eastAsia="宋体" w:hAnsi="宋体" w:cs="宋体"/>
                <w:kern w:val="0"/>
                <w:szCs w:val="21"/>
              </w:rPr>
            </w:pPr>
            <w:r w:rsidRPr="00D613D9">
              <w:rPr>
                <w:rFonts w:ascii="宋体" w:eastAsia="宋体" w:hAnsi="宋体" w:cs="宋体"/>
                <w:kern w:val="0"/>
                <w:szCs w:val="21"/>
              </w:rPr>
              <w:t>5.</w:t>
            </w:r>
            <w:r w:rsidRPr="00D613D9">
              <w:rPr>
                <w:rFonts w:ascii="宋体" w:eastAsia="宋体" w:hAnsi="宋体" w:cs="宋体" w:hint="eastAsia"/>
                <w:kern w:val="0"/>
                <w:szCs w:val="21"/>
              </w:rPr>
              <w:t>外省</w:t>
            </w:r>
            <w:proofErr w:type="gramStart"/>
            <w:r w:rsidRPr="00D613D9">
              <w:rPr>
                <w:rFonts w:ascii="宋体" w:eastAsia="宋体" w:hAnsi="宋体" w:cs="宋体" w:hint="eastAsia"/>
                <w:kern w:val="0"/>
                <w:szCs w:val="21"/>
              </w:rPr>
              <w:t>入吉企业</w:t>
            </w:r>
            <w:proofErr w:type="gramEnd"/>
            <w:r w:rsidRPr="00D613D9">
              <w:rPr>
                <w:rFonts w:ascii="宋体" w:eastAsia="宋体" w:hAnsi="宋体" w:cs="宋体" w:hint="eastAsia"/>
                <w:kern w:val="0"/>
                <w:szCs w:val="21"/>
              </w:rPr>
              <w:t>在我省承揽工程须</w:t>
            </w:r>
            <w:proofErr w:type="gramStart"/>
            <w:r w:rsidRPr="00D613D9">
              <w:rPr>
                <w:rFonts w:ascii="宋体" w:eastAsia="宋体" w:hAnsi="宋体" w:cs="宋体" w:hint="eastAsia"/>
                <w:kern w:val="0"/>
                <w:szCs w:val="21"/>
              </w:rPr>
              <w:t>按照吉建管</w:t>
            </w:r>
            <w:proofErr w:type="gramEnd"/>
            <w:r w:rsidRPr="00D613D9">
              <w:rPr>
                <w:rFonts w:ascii="宋体" w:eastAsia="宋体" w:hAnsi="宋体" w:cs="宋体" w:hint="eastAsia"/>
                <w:kern w:val="0"/>
                <w:szCs w:val="21"/>
              </w:rPr>
              <w:t>﹝2015﹞50号、吉建管﹝2018﹞12号、吉建管﹝2019﹞11号、吉建管﹝2019﹞28号、吉建办﹝2019﹞82号等相关文件规定办理企业信息登记，并在吉林省建筑市场监管公共服务平台上公布后方可参与投标，拟派出的管理人员必须为该平台注册人员。 </w:t>
            </w:r>
          </w:p>
          <w:p w14:paraId="5BB039D9" w14:textId="77777777" w:rsidR="00996DF3" w:rsidRPr="00D613D9" w:rsidRDefault="00996DF3" w:rsidP="00996DF3">
            <w:pPr>
              <w:widowControl/>
              <w:spacing w:line="440" w:lineRule="exact"/>
              <w:jc w:val="left"/>
              <w:rPr>
                <w:rFonts w:ascii="宋体" w:eastAsia="宋体" w:hAnsi="宋体" w:cs="宋体"/>
                <w:kern w:val="0"/>
                <w:szCs w:val="21"/>
              </w:rPr>
            </w:pPr>
            <w:r w:rsidRPr="00D613D9">
              <w:rPr>
                <w:rFonts w:ascii="宋体" w:eastAsia="宋体" w:hAnsi="宋体" w:cs="宋体"/>
                <w:kern w:val="0"/>
                <w:szCs w:val="21"/>
              </w:rPr>
              <w:t>6.</w:t>
            </w:r>
            <w:r w:rsidRPr="00D613D9">
              <w:rPr>
                <w:rFonts w:ascii="宋体" w:eastAsia="宋体" w:hAnsi="宋体" w:cs="宋体" w:hint="eastAsia"/>
                <w:kern w:val="0"/>
                <w:szCs w:val="21"/>
              </w:rPr>
              <w:t>拒绝列入政府取消投标资格记录期间的企业或个人投标。</w:t>
            </w:r>
          </w:p>
          <w:p w14:paraId="12A827C1" w14:textId="77777777" w:rsidR="00996DF3" w:rsidRPr="00D613D9" w:rsidRDefault="00996DF3" w:rsidP="00996DF3">
            <w:pPr>
              <w:widowControl/>
              <w:spacing w:line="440" w:lineRule="exact"/>
              <w:jc w:val="left"/>
              <w:rPr>
                <w:rFonts w:ascii="宋体" w:eastAsia="宋体" w:hAnsi="宋体" w:cs="宋体"/>
                <w:kern w:val="0"/>
                <w:szCs w:val="21"/>
              </w:rPr>
            </w:pPr>
            <w:r w:rsidRPr="00D613D9">
              <w:rPr>
                <w:rFonts w:ascii="宋体" w:eastAsia="宋体" w:hAnsi="宋体" w:cs="宋体"/>
                <w:kern w:val="0"/>
                <w:szCs w:val="21"/>
              </w:rPr>
              <w:t>7.</w:t>
            </w:r>
            <w:r w:rsidRPr="00D613D9">
              <w:rPr>
                <w:rFonts w:ascii="宋体" w:eastAsia="宋体" w:hAnsi="宋体" w:cs="宋体" w:hint="eastAsia"/>
                <w:kern w:val="0"/>
                <w:szCs w:val="21"/>
              </w:rPr>
              <w:t>与招标人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 </w:t>
            </w:r>
          </w:p>
          <w:p w14:paraId="5809DC7F" w14:textId="77777777" w:rsidR="00996DF3" w:rsidRPr="00D613D9" w:rsidRDefault="00996DF3" w:rsidP="00996DF3">
            <w:pPr>
              <w:widowControl/>
              <w:spacing w:line="440" w:lineRule="exact"/>
              <w:jc w:val="left"/>
              <w:rPr>
                <w:rFonts w:ascii="宋体" w:eastAsia="宋体" w:hAnsi="宋体" w:cs="宋体"/>
                <w:kern w:val="0"/>
                <w:szCs w:val="21"/>
              </w:rPr>
            </w:pPr>
            <w:r w:rsidRPr="00D613D9">
              <w:rPr>
                <w:rFonts w:ascii="宋体" w:eastAsia="宋体" w:hAnsi="宋体" w:cs="宋体"/>
                <w:kern w:val="0"/>
                <w:szCs w:val="21"/>
              </w:rPr>
              <w:t>8.</w:t>
            </w:r>
            <w:r w:rsidRPr="00D613D9">
              <w:rPr>
                <w:rFonts w:ascii="宋体" w:eastAsia="宋体" w:hAnsi="宋体" w:cs="宋体" w:hint="eastAsia"/>
                <w:kern w:val="0"/>
                <w:szCs w:val="21"/>
              </w:rPr>
              <w:t>执行《吉林省住房和城乡建设厅关于印发〈吉林省建筑业企业信用综合评价办法（试行）〉的通知》（吉建管〔2018〕28号）文件要求，对2019年度信用评价为不合格的企业，禁止参与本项目投标。 </w:t>
            </w:r>
          </w:p>
          <w:p w14:paraId="0D5CD59F" w14:textId="77777777" w:rsidR="00996DF3" w:rsidRPr="00D613D9" w:rsidRDefault="00996DF3" w:rsidP="00996DF3">
            <w:pPr>
              <w:widowControl/>
              <w:spacing w:line="440" w:lineRule="exact"/>
              <w:jc w:val="left"/>
              <w:rPr>
                <w:rFonts w:ascii="宋体" w:eastAsia="宋体" w:hAnsi="宋体" w:cs="宋体"/>
                <w:kern w:val="0"/>
                <w:szCs w:val="21"/>
              </w:rPr>
            </w:pPr>
            <w:r w:rsidRPr="00D613D9">
              <w:rPr>
                <w:rFonts w:ascii="宋体" w:eastAsia="宋体" w:hAnsi="宋体" w:cs="宋体"/>
                <w:kern w:val="0"/>
                <w:szCs w:val="21"/>
              </w:rPr>
              <w:t>9.</w:t>
            </w:r>
            <w:r w:rsidRPr="00D613D9">
              <w:rPr>
                <w:rFonts w:ascii="宋体" w:eastAsia="宋体" w:hAnsi="宋体" w:cs="宋体" w:hint="eastAsia"/>
                <w:kern w:val="0"/>
                <w:szCs w:val="21"/>
              </w:rPr>
              <w:t>未被工商行政管理机关在全国企业信用信息公示系统中列入严重违法失信企业名单。 </w:t>
            </w:r>
          </w:p>
          <w:p w14:paraId="3D7BF44D" w14:textId="77777777" w:rsidR="00996DF3" w:rsidRPr="00D613D9" w:rsidRDefault="00996DF3" w:rsidP="00996DF3">
            <w:pPr>
              <w:widowControl/>
              <w:spacing w:line="440" w:lineRule="exact"/>
              <w:jc w:val="left"/>
              <w:rPr>
                <w:rFonts w:ascii="宋体" w:eastAsia="宋体" w:hAnsi="宋体" w:cs="宋体"/>
                <w:kern w:val="0"/>
                <w:szCs w:val="21"/>
              </w:rPr>
            </w:pPr>
            <w:r w:rsidRPr="00D613D9">
              <w:rPr>
                <w:rFonts w:ascii="宋体" w:eastAsia="宋体" w:hAnsi="宋体" w:cs="宋体"/>
                <w:kern w:val="0"/>
                <w:szCs w:val="21"/>
              </w:rPr>
              <w:t>10.</w:t>
            </w:r>
            <w:r w:rsidRPr="00D613D9">
              <w:rPr>
                <w:rFonts w:ascii="宋体" w:eastAsia="宋体" w:hAnsi="宋体" w:cs="宋体" w:hint="eastAsia"/>
                <w:kern w:val="0"/>
                <w:szCs w:val="21"/>
              </w:rPr>
              <w:t>未被最高人民法院在“信用中国”网站（www.creditchina.gov.cn）或各级信用信息共享平台中列入失</w:t>
            </w:r>
            <w:r w:rsidRPr="00D613D9">
              <w:rPr>
                <w:rFonts w:ascii="宋体" w:eastAsia="宋体" w:hAnsi="宋体" w:cs="宋体" w:hint="eastAsia"/>
                <w:kern w:val="0"/>
                <w:szCs w:val="21"/>
              </w:rPr>
              <w:lastRenderedPageBreak/>
              <w:t>信被执行人名单。</w:t>
            </w:r>
          </w:p>
          <w:p w14:paraId="57580902" w14:textId="77777777" w:rsidR="00996DF3" w:rsidRPr="00D613D9" w:rsidRDefault="00996DF3" w:rsidP="00996DF3">
            <w:pPr>
              <w:widowControl/>
              <w:spacing w:line="440" w:lineRule="exact"/>
              <w:jc w:val="left"/>
              <w:rPr>
                <w:rFonts w:ascii="黑体" w:eastAsia="黑体" w:hAnsi="黑体" w:cs="宋体"/>
                <w:kern w:val="0"/>
                <w:szCs w:val="21"/>
              </w:rPr>
            </w:pPr>
            <w:r w:rsidRPr="00D613D9">
              <w:rPr>
                <w:rFonts w:ascii="黑体" w:eastAsia="黑体" w:hAnsi="黑体" w:cs="宋体" w:hint="eastAsia"/>
                <w:kern w:val="0"/>
                <w:szCs w:val="21"/>
              </w:rPr>
              <w:t>1</w:t>
            </w:r>
            <w:r w:rsidRPr="00D613D9">
              <w:rPr>
                <w:rFonts w:ascii="黑体" w:eastAsia="黑体" w:hAnsi="黑体" w:cs="宋体"/>
                <w:kern w:val="0"/>
                <w:szCs w:val="21"/>
              </w:rPr>
              <w:t>1.</w:t>
            </w:r>
            <w:r w:rsidRPr="00D613D9">
              <w:rPr>
                <w:rFonts w:ascii="黑体" w:eastAsia="黑体" w:hAnsi="黑体" w:cs="宋体" w:hint="eastAsia"/>
                <w:kern w:val="0"/>
                <w:szCs w:val="21"/>
              </w:rPr>
              <w:t xml:space="preserve"> 本次招标为入围招标，拟参与本项目的投标人允许多个标段进行投标且最多可以在</w:t>
            </w:r>
            <w:r w:rsidRPr="00D613D9">
              <w:rPr>
                <w:rFonts w:ascii="黑体" w:eastAsia="黑体" w:hAnsi="黑体" w:cs="宋体"/>
                <w:kern w:val="0"/>
                <w:szCs w:val="21"/>
              </w:rPr>
              <w:t>3</w:t>
            </w:r>
            <w:r w:rsidRPr="00D613D9">
              <w:rPr>
                <w:rFonts w:ascii="黑体" w:eastAsia="黑体" w:hAnsi="黑体" w:cs="宋体" w:hint="eastAsia"/>
                <w:kern w:val="0"/>
                <w:szCs w:val="21"/>
              </w:rPr>
              <w:t>个标段入围，每个标段入围3家投标人。招标人在入围3家投标人中选定施工承包人。</w:t>
            </w:r>
          </w:p>
          <w:p w14:paraId="675E862A" w14:textId="77777777" w:rsidR="00996DF3" w:rsidRPr="00D613D9" w:rsidRDefault="00996DF3" w:rsidP="00996DF3">
            <w:pPr>
              <w:widowControl/>
              <w:spacing w:line="440" w:lineRule="exact"/>
              <w:ind w:firstLineChars="200" w:firstLine="420"/>
              <w:jc w:val="left"/>
              <w:rPr>
                <w:rFonts w:ascii="黑体" w:eastAsia="黑体" w:hAnsi="黑体" w:cs="宋体"/>
                <w:kern w:val="0"/>
                <w:szCs w:val="21"/>
              </w:rPr>
            </w:pPr>
            <w:r w:rsidRPr="00D613D9">
              <w:rPr>
                <w:rFonts w:ascii="黑体" w:eastAsia="黑体" w:hAnsi="黑体" w:cs="宋体" w:hint="eastAsia"/>
                <w:kern w:val="0"/>
                <w:szCs w:val="21"/>
              </w:rPr>
              <w:t>投标人应充分考虑入围后存在未被招标人选中且无施工项目的情况，若出现此情况，本次投标等相关一切费用自行承担。</w:t>
            </w:r>
          </w:p>
          <w:p w14:paraId="304DDD70" w14:textId="77777777" w:rsidR="00996DF3" w:rsidRPr="00D613D9" w:rsidRDefault="00996DF3" w:rsidP="00996DF3">
            <w:pPr>
              <w:widowControl/>
              <w:spacing w:line="440" w:lineRule="exact"/>
              <w:ind w:firstLine="480"/>
              <w:jc w:val="left"/>
              <w:rPr>
                <w:rFonts w:ascii="黑体" w:eastAsia="黑体" w:hAnsi="黑体" w:cs="宋体"/>
                <w:kern w:val="0"/>
                <w:szCs w:val="21"/>
              </w:rPr>
            </w:pPr>
            <w:r w:rsidRPr="00D613D9">
              <w:rPr>
                <w:rFonts w:ascii="黑体" w:eastAsia="黑体" w:hAnsi="黑体" w:cs="宋体" w:hint="eastAsia"/>
                <w:kern w:val="0"/>
                <w:szCs w:val="21"/>
              </w:rPr>
              <w:t>开标、评标顺序为FJ01- FJ08标段，已入围三个标段的投标人，不再参加后续标段的入围推荐。</w:t>
            </w:r>
          </w:p>
        </w:tc>
      </w:tr>
      <w:tr w:rsidR="00996DF3" w:rsidRPr="00D613D9" w14:paraId="101D8B01" w14:textId="77777777" w:rsidTr="00FA79F7">
        <w:trPr>
          <w:trHeight w:val="491"/>
        </w:trPr>
        <w:tc>
          <w:tcPr>
            <w:tcW w:w="940" w:type="dxa"/>
            <w:vAlign w:val="center"/>
          </w:tcPr>
          <w:p w14:paraId="2664D56B"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lastRenderedPageBreak/>
              <w:t>1.4.2</w:t>
            </w:r>
          </w:p>
        </w:tc>
        <w:tc>
          <w:tcPr>
            <w:tcW w:w="2177" w:type="dxa"/>
            <w:vAlign w:val="center"/>
          </w:tcPr>
          <w:p w14:paraId="055C1F13"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是否接受联合体投标</w:t>
            </w:r>
          </w:p>
        </w:tc>
        <w:tc>
          <w:tcPr>
            <w:tcW w:w="6146" w:type="dxa"/>
            <w:vAlign w:val="center"/>
          </w:tcPr>
          <w:p w14:paraId="3A20CE08" w14:textId="77777777" w:rsidR="00996DF3" w:rsidRPr="00D613D9" w:rsidRDefault="00996DF3" w:rsidP="00996DF3">
            <w:pPr>
              <w:widowControl/>
              <w:autoSpaceDE w:val="0"/>
              <w:autoSpaceDN w:val="0"/>
              <w:spacing w:line="360" w:lineRule="exact"/>
              <w:rPr>
                <w:rFonts w:ascii="黑体" w:eastAsia="黑体" w:hAnsi="黑体" w:cs="宋体"/>
                <w:bCs/>
                <w:kern w:val="0"/>
                <w:szCs w:val="21"/>
                <w:lang w:val="zh-CN"/>
              </w:rPr>
            </w:pPr>
            <w:r w:rsidRPr="00D613D9">
              <w:rPr>
                <w:rFonts w:ascii="黑体" w:eastAsia="黑体" w:hAnsi="黑体" w:cs="宋体" w:hint="eastAsia"/>
                <w:bCs/>
                <w:kern w:val="0"/>
                <w:szCs w:val="21"/>
                <w:lang w:val="zh-CN"/>
              </w:rPr>
              <w:sym w:font="Wingdings" w:char="00FE"/>
            </w:r>
            <w:r w:rsidRPr="00D613D9">
              <w:rPr>
                <w:rFonts w:ascii="黑体" w:eastAsia="黑体" w:hAnsi="黑体" w:cs="宋体" w:hint="eastAsia"/>
                <w:bCs/>
                <w:kern w:val="0"/>
                <w:szCs w:val="21"/>
                <w:lang w:val="zh-CN"/>
              </w:rPr>
              <w:t>不接受</w:t>
            </w:r>
          </w:p>
          <w:p w14:paraId="178CD03E" w14:textId="77777777" w:rsidR="00996DF3" w:rsidRPr="00D613D9" w:rsidRDefault="00996DF3" w:rsidP="00996DF3">
            <w:pPr>
              <w:widowControl/>
              <w:autoSpaceDE w:val="0"/>
              <w:autoSpaceDN w:val="0"/>
              <w:spacing w:line="360" w:lineRule="exact"/>
              <w:rPr>
                <w:rFonts w:ascii="宋体" w:eastAsia="宋体" w:hAnsi="宋体" w:cs="宋体"/>
                <w:b/>
                <w:kern w:val="0"/>
                <w:sz w:val="44"/>
                <w:szCs w:val="20"/>
                <w:lang w:val="zh-CN"/>
              </w:rPr>
            </w:pPr>
            <w:r w:rsidRPr="00D613D9">
              <w:rPr>
                <w:rFonts w:ascii="宋体" w:eastAsia="宋体" w:hAnsi="宋体" w:cs="宋体" w:hint="eastAsia"/>
                <w:bCs/>
                <w:kern w:val="0"/>
                <w:szCs w:val="21"/>
                <w:lang w:val="zh-CN"/>
              </w:rPr>
              <w:sym w:font="Wingdings" w:char="00A8"/>
            </w:r>
            <w:r w:rsidRPr="00D613D9">
              <w:rPr>
                <w:rFonts w:ascii="宋体" w:eastAsia="宋体" w:hAnsi="宋体" w:cs="宋体" w:hint="eastAsia"/>
                <w:bCs/>
                <w:kern w:val="0"/>
                <w:szCs w:val="21"/>
                <w:lang w:val="zh-CN"/>
              </w:rPr>
              <w:t>接受</w:t>
            </w:r>
          </w:p>
        </w:tc>
      </w:tr>
      <w:tr w:rsidR="00996DF3" w:rsidRPr="00D613D9" w14:paraId="3105F6C0" w14:textId="77777777" w:rsidTr="00FA79F7">
        <w:trPr>
          <w:trHeight w:val="817"/>
        </w:trPr>
        <w:tc>
          <w:tcPr>
            <w:tcW w:w="940" w:type="dxa"/>
            <w:vAlign w:val="center"/>
          </w:tcPr>
          <w:p w14:paraId="586A6CD8"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1.9.1</w:t>
            </w:r>
          </w:p>
        </w:tc>
        <w:tc>
          <w:tcPr>
            <w:tcW w:w="2177" w:type="dxa"/>
            <w:vAlign w:val="center"/>
          </w:tcPr>
          <w:p w14:paraId="05DE7F40"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踏勘现场</w:t>
            </w:r>
          </w:p>
        </w:tc>
        <w:tc>
          <w:tcPr>
            <w:tcW w:w="6146" w:type="dxa"/>
            <w:vAlign w:val="center"/>
          </w:tcPr>
          <w:p w14:paraId="43C4797D" w14:textId="77777777" w:rsidR="00996DF3" w:rsidRPr="00D613D9" w:rsidRDefault="008F5500" w:rsidP="00996DF3">
            <w:pPr>
              <w:widowControl/>
              <w:autoSpaceDE w:val="0"/>
              <w:autoSpaceDN w:val="0"/>
              <w:spacing w:line="360" w:lineRule="exact"/>
              <w:rPr>
                <w:rFonts w:ascii="黑体" w:eastAsia="黑体" w:hAnsi="黑体" w:cs="宋体"/>
                <w:bCs/>
                <w:kern w:val="0"/>
                <w:szCs w:val="21"/>
                <w:lang w:val="zh-CN"/>
              </w:rPr>
            </w:pPr>
            <w:r w:rsidRPr="00D613D9">
              <w:rPr>
                <w:rFonts w:ascii="黑体" w:eastAsia="黑体" w:hAnsi="黑体" w:cs="宋体" w:hint="eastAsia"/>
                <w:bCs/>
                <w:kern w:val="0"/>
                <w:szCs w:val="21"/>
                <w:lang w:val="zh-CN"/>
              </w:rPr>
              <w:fldChar w:fldCharType="begin"/>
            </w:r>
            <w:r w:rsidR="00996DF3" w:rsidRPr="00D613D9">
              <w:rPr>
                <w:rFonts w:ascii="黑体" w:eastAsia="黑体" w:hAnsi="黑体" w:cs="宋体" w:hint="eastAsia"/>
                <w:bCs/>
                <w:kern w:val="0"/>
                <w:szCs w:val="21"/>
                <w:lang w:val="zh-CN"/>
              </w:rPr>
              <w:instrText xml:space="preserve"> eq \o\ac(□,</w:instrText>
            </w:r>
            <w:r w:rsidR="00996DF3" w:rsidRPr="00D613D9">
              <w:rPr>
                <w:rFonts w:ascii="黑体" w:eastAsia="黑体" w:hAnsi="黑体" w:cs="宋体" w:hint="eastAsia"/>
                <w:bCs/>
                <w:kern w:val="0"/>
                <w:position w:val="1"/>
                <w:sz w:val="14"/>
                <w:szCs w:val="21"/>
                <w:lang w:val="zh-CN"/>
              </w:rPr>
              <w:instrText>√</w:instrText>
            </w:r>
            <w:r w:rsidR="00996DF3" w:rsidRPr="00D613D9">
              <w:rPr>
                <w:rFonts w:ascii="黑体" w:eastAsia="黑体" w:hAnsi="黑体" w:cs="宋体" w:hint="eastAsia"/>
                <w:bCs/>
                <w:kern w:val="0"/>
                <w:szCs w:val="21"/>
                <w:lang w:val="zh-CN"/>
              </w:rPr>
              <w:instrText>)</w:instrText>
            </w:r>
            <w:r w:rsidRPr="00D613D9">
              <w:rPr>
                <w:rFonts w:ascii="黑体" w:eastAsia="黑体" w:hAnsi="黑体" w:cs="宋体" w:hint="eastAsia"/>
                <w:bCs/>
                <w:kern w:val="0"/>
                <w:szCs w:val="21"/>
                <w:lang w:val="zh-CN"/>
              </w:rPr>
              <w:fldChar w:fldCharType="end"/>
            </w:r>
            <w:r w:rsidR="00996DF3" w:rsidRPr="00D613D9">
              <w:rPr>
                <w:rFonts w:ascii="黑体" w:eastAsia="黑体" w:hAnsi="黑体" w:cs="宋体" w:hint="eastAsia"/>
                <w:bCs/>
                <w:kern w:val="0"/>
                <w:szCs w:val="21"/>
                <w:lang w:val="zh-CN"/>
              </w:rPr>
              <w:t>不组织（可自行前往各区域分公司实地考察现场）</w:t>
            </w:r>
          </w:p>
          <w:p w14:paraId="637595F0"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proofErr w:type="gramStart"/>
            <w:r w:rsidRPr="00D613D9">
              <w:rPr>
                <w:rFonts w:ascii="宋体" w:eastAsia="宋体" w:hAnsi="宋体" w:cs="宋体" w:hint="eastAsia"/>
                <w:bCs/>
                <w:kern w:val="0"/>
                <w:szCs w:val="21"/>
                <w:lang w:val="zh-CN"/>
              </w:rPr>
              <w:t>口组织</w:t>
            </w:r>
            <w:proofErr w:type="gramEnd"/>
          </w:p>
        </w:tc>
      </w:tr>
      <w:tr w:rsidR="00996DF3" w:rsidRPr="00D613D9" w14:paraId="3686A097" w14:textId="77777777" w:rsidTr="00FA79F7">
        <w:trPr>
          <w:trHeight w:val="792"/>
        </w:trPr>
        <w:tc>
          <w:tcPr>
            <w:tcW w:w="940" w:type="dxa"/>
            <w:vAlign w:val="center"/>
          </w:tcPr>
          <w:p w14:paraId="4CD7E011"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1.10.1</w:t>
            </w:r>
          </w:p>
        </w:tc>
        <w:tc>
          <w:tcPr>
            <w:tcW w:w="2177" w:type="dxa"/>
            <w:vAlign w:val="center"/>
          </w:tcPr>
          <w:p w14:paraId="10BBCE7C"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投标预备会</w:t>
            </w:r>
          </w:p>
        </w:tc>
        <w:tc>
          <w:tcPr>
            <w:tcW w:w="6146" w:type="dxa"/>
            <w:vAlign w:val="center"/>
          </w:tcPr>
          <w:p w14:paraId="0FED2A84" w14:textId="77777777" w:rsidR="00996DF3" w:rsidRPr="00D613D9" w:rsidRDefault="008F5500" w:rsidP="00996DF3">
            <w:pPr>
              <w:widowControl/>
              <w:autoSpaceDE w:val="0"/>
              <w:autoSpaceDN w:val="0"/>
              <w:spacing w:line="360" w:lineRule="exact"/>
              <w:rPr>
                <w:rFonts w:ascii="宋体" w:eastAsia="宋体" w:hAnsi="宋体" w:cs="宋体"/>
                <w:kern w:val="0"/>
                <w:szCs w:val="21"/>
                <w:lang w:val="zh-CN"/>
              </w:rPr>
            </w:pPr>
            <w:r w:rsidRPr="00D613D9">
              <w:rPr>
                <w:rFonts w:ascii="宋体" w:eastAsia="宋体" w:hAnsi="宋体" w:cs="宋体" w:hint="eastAsia"/>
                <w:bCs/>
                <w:kern w:val="0"/>
                <w:szCs w:val="21"/>
                <w:lang w:val="zh-CN"/>
              </w:rPr>
              <w:fldChar w:fldCharType="begin"/>
            </w:r>
            <w:r w:rsidR="00996DF3" w:rsidRPr="00D613D9">
              <w:rPr>
                <w:rFonts w:ascii="宋体" w:eastAsia="宋体" w:hAnsi="宋体" w:cs="宋体" w:hint="eastAsia"/>
                <w:bCs/>
                <w:kern w:val="0"/>
                <w:szCs w:val="21"/>
                <w:lang w:val="zh-CN"/>
              </w:rPr>
              <w:instrText xml:space="preserve"> eq \o\ac(□,</w:instrText>
            </w:r>
            <w:r w:rsidR="00996DF3" w:rsidRPr="00D613D9">
              <w:rPr>
                <w:rFonts w:ascii="宋体" w:eastAsia="宋体" w:hAnsi="宋体" w:cs="宋体" w:hint="eastAsia"/>
                <w:bCs/>
                <w:kern w:val="0"/>
                <w:position w:val="1"/>
                <w:sz w:val="14"/>
                <w:szCs w:val="21"/>
                <w:lang w:val="zh-CN"/>
              </w:rPr>
              <w:instrText>√</w:instrText>
            </w:r>
            <w:r w:rsidR="00996DF3" w:rsidRPr="00D613D9">
              <w:rPr>
                <w:rFonts w:ascii="宋体" w:eastAsia="宋体" w:hAnsi="宋体" w:cs="宋体" w:hint="eastAsia"/>
                <w:bCs/>
                <w:kern w:val="0"/>
                <w:szCs w:val="21"/>
                <w:lang w:val="zh-CN"/>
              </w:rPr>
              <w:instrText>)</w:instrText>
            </w:r>
            <w:r w:rsidRPr="00D613D9">
              <w:rPr>
                <w:rFonts w:ascii="宋体" w:eastAsia="宋体" w:hAnsi="宋体" w:cs="宋体" w:hint="eastAsia"/>
                <w:bCs/>
                <w:kern w:val="0"/>
                <w:szCs w:val="21"/>
                <w:lang w:val="zh-CN"/>
              </w:rPr>
              <w:fldChar w:fldCharType="end"/>
            </w:r>
            <w:r w:rsidR="00996DF3" w:rsidRPr="00D613D9">
              <w:rPr>
                <w:rFonts w:ascii="宋体" w:eastAsia="宋体" w:hAnsi="宋体" w:cs="宋体" w:hint="eastAsia"/>
                <w:kern w:val="0"/>
                <w:szCs w:val="21"/>
                <w:lang w:val="zh-CN"/>
              </w:rPr>
              <w:t>不召开</w:t>
            </w:r>
          </w:p>
          <w:p w14:paraId="1884B7AA"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proofErr w:type="gramStart"/>
            <w:r w:rsidRPr="00D613D9">
              <w:rPr>
                <w:rFonts w:ascii="宋体" w:eastAsia="宋体" w:hAnsi="宋体" w:cs="宋体" w:hint="eastAsia"/>
                <w:bCs/>
                <w:kern w:val="0"/>
                <w:szCs w:val="21"/>
                <w:lang w:val="zh-CN"/>
              </w:rPr>
              <w:t>口</w:t>
            </w:r>
            <w:r w:rsidRPr="00D613D9">
              <w:rPr>
                <w:rFonts w:ascii="宋体" w:eastAsia="宋体" w:hAnsi="宋体" w:cs="宋体" w:hint="eastAsia"/>
                <w:kern w:val="0"/>
                <w:szCs w:val="21"/>
                <w:lang w:val="zh-CN"/>
              </w:rPr>
              <w:t>召开</w:t>
            </w:r>
            <w:proofErr w:type="gramEnd"/>
          </w:p>
        </w:tc>
      </w:tr>
      <w:tr w:rsidR="00996DF3" w:rsidRPr="00D613D9" w14:paraId="1BFF072F" w14:textId="77777777" w:rsidTr="00FA79F7">
        <w:trPr>
          <w:trHeight w:val="849"/>
        </w:trPr>
        <w:tc>
          <w:tcPr>
            <w:tcW w:w="940" w:type="dxa"/>
            <w:vAlign w:val="center"/>
          </w:tcPr>
          <w:p w14:paraId="65CBA4A8"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1.10.2</w:t>
            </w:r>
          </w:p>
        </w:tc>
        <w:tc>
          <w:tcPr>
            <w:tcW w:w="2177" w:type="dxa"/>
            <w:vAlign w:val="center"/>
          </w:tcPr>
          <w:p w14:paraId="5078BF23"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投标人提出问题的</w:t>
            </w:r>
          </w:p>
          <w:p w14:paraId="43497017"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截止时间</w:t>
            </w:r>
          </w:p>
        </w:tc>
        <w:tc>
          <w:tcPr>
            <w:tcW w:w="6146" w:type="dxa"/>
            <w:vAlign w:val="center"/>
          </w:tcPr>
          <w:p w14:paraId="735DFC0B" w14:textId="77777777" w:rsidR="00996DF3" w:rsidRPr="00D613D9" w:rsidRDefault="00996DF3" w:rsidP="00996DF3">
            <w:pPr>
              <w:widowControl/>
              <w:spacing w:line="400" w:lineRule="exact"/>
              <w:rPr>
                <w:rFonts w:ascii="Times New Roman" w:eastAsia="宋体" w:hAnsi="Times New Roman" w:cs="Times New Roman"/>
                <w:kern w:val="0"/>
                <w:szCs w:val="21"/>
              </w:rPr>
            </w:pPr>
            <w:r w:rsidRPr="00D613D9">
              <w:rPr>
                <w:rFonts w:ascii="Times New Roman" w:eastAsia="宋体" w:hAnsi="Times New Roman" w:cs="Times New Roman"/>
                <w:kern w:val="0"/>
                <w:szCs w:val="21"/>
              </w:rPr>
              <w:t>投标截止时间</w:t>
            </w:r>
            <w:r w:rsidRPr="00D613D9">
              <w:rPr>
                <w:rFonts w:ascii="Times New Roman" w:eastAsia="宋体" w:hAnsi="Times New Roman" w:cs="Times New Roman" w:hint="eastAsia"/>
                <w:kern w:val="0"/>
                <w:szCs w:val="21"/>
              </w:rPr>
              <w:t>5</w:t>
            </w:r>
            <w:r w:rsidRPr="00D613D9">
              <w:rPr>
                <w:rFonts w:ascii="Times New Roman" w:eastAsia="宋体" w:hAnsi="Times New Roman" w:cs="Times New Roman"/>
                <w:kern w:val="0"/>
                <w:szCs w:val="21"/>
              </w:rPr>
              <w:t>日前</w:t>
            </w:r>
          </w:p>
          <w:p w14:paraId="779B1C17" w14:textId="77777777" w:rsidR="00996DF3" w:rsidRPr="00D613D9" w:rsidRDefault="00996DF3" w:rsidP="00996DF3">
            <w:pPr>
              <w:widowControl/>
              <w:spacing w:line="400" w:lineRule="exact"/>
              <w:rPr>
                <w:rFonts w:ascii="Times New Roman" w:eastAsia="宋体" w:hAnsi="Times New Roman" w:cs="Times New Roman"/>
                <w:kern w:val="0"/>
                <w:szCs w:val="21"/>
              </w:rPr>
            </w:pPr>
            <w:r w:rsidRPr="00D613D9">
              <w:rPr>
                <w:rFonts w:ascii="Times New Roman" w:eastAsia="宋体" w:hAnsi="Times New Roman" w:cs="Times New Roman" w:hint="eastAsia"/>
                <w:kern w:val="0"/>
                <w:szCs w:val="21"/>
              </w:rPr>
              <w:t>投标疑问的提出：</w:t>
            </w:r>
          </w:p>
          <w:p w14:paraId="1491A65A" w14:textId="77777777" w:rsidR="00996DF3" w:rsidRPr="00D613D9" w:rsidRDefault="00996DF3" w:rsidP="00996DF3">
            <w:pPr>
              <w:widowControl/>
              <w:spacing w:line="400" w:lineRule="exact"/>
              <w:rPr>
                <w:rFonts w:ascii="Times New Roman" w:eastAsia="宋体" w:hAnsi="Times New Roman" w:cs="Times New Roman"/>
                <w:kern w:val="0"/>
                <w:szCs w:val="21"/>
              </w:rPr>
            </w:pPr>
            <w:r w:rsidRPr="00D613D9">
              <w:rPr>
                <w:rFonts w:ascii="Times New Roman" w:eastAsia="宋体" w:hAnsi="Times New Roman" w:cs="Times New Roman" w:hint="eastAsia"/>
                <w:kern w:val="0"/>
                <w:szCs w:val="21"/>
              </w:rPr>
              <w:t>用</w:t>
            </w:r>
            <w:r w:rsidRPr="00D613D9">
              <w:rPr>
                <w:rFonts w:ascii="Times New Roman" w:eastAsia="宋体" w:hAnsi="Times New Roman" w:cs="Times New Roman" w:hint="eastAsia"/>
                <w:kern w:val="0"/>
                <w:szCs w:val="21"/>
              </w:rPr>
              <w:t>A4</w:t>
            </w:r>
            <w:r w:rsidRPr="00D613D9">
              <w:rPr>
                <w:rFonts w:ascii="Times New Roman" w:eastAsia="宋体" w:hAnsi="Times New Roman" w:cs="Times New Roman" w:hint="eastAsia"/>
                <w:kern w:val="0"/>
                <w:szCs w:val="21"/>
              </w:rPr>
              <w:t>纸打印，一式五份，并加盖公章，书面材料递交至招标代理机构，否则不予解答。格式见附页</w:t>
            </w:r>
          </w:p>
          <w:p w14:paraId="32A7983F" w14:textId="77777777" w:rsidR="00996DF3" w:rsidRPr="00D613D9" w:rsidRDefault="00996DF3" w:rsidP="00996DF3">
            <w:pPr>
              <w:widowControl/>
              <w:spacing w:line="400" w:lineRule="exact"/>
              <w:rPr>
                <w:rFonts w:ascii="Times New Roman" w:eastAsia="宋体" w:hAnsi="Times New Roman" w:cs="Times New Roman"/>
                <w:kern w:val="0"/>
                <w:szCs w:val="21"/>
              </w:rPr>
            </w:pPr>
            <w:r w:rsidRPr="00D613D9">
              <w:rPr>
                <w:rFonts w:ascii="Times New Roman" w:eastAsia="宋体" w:hAnsi="Times New Roman" w:cs="Times New Roman" w:hint="eastAsia"/>
                <w:kern w:val="0"/>
                <w:szCs w:val="21"/>
              </w:rPr>
              <w:t>项目联系人：李金波</w:t>
            </w:r>
          </w:p>
          <w:p w14:paraId="628882A6" w14:textId="77777777" w:rsidR="00996DF3" w:rsidRPr="00D613D9" w:rsidRDefault="00996DF3" w:rsidP="00996DF3">
            <w:pPr>
              <w:widowControl/>
              <w:spacing w:line="400" w:lineRule="exact"/>
              <w:rPr>
                <w:rFonts w:ascii="黑体" w:eastAsia="黑体" w:hAnsi="黑体" w:cs="Times New Roman"/>
                <w:kern w:val="0"/>
                <w:szCs w:val="21"/>
                <w:u w:val="single"/>
              </w:rPr>
            </w:pPr>
            <w:r w:rsidRPr="00D613D9">
              <w:rPr>
                <w:rFonts w:ascii="Times New Roman" w:eastAsia="宋体" w:hAnsi="Times New Roman" w:cs="Times New Roman" w:hint="eastAsia"/>
                <w:kern w:val="0"/>
                <w:szCs w:val="21"/>
              </w:rPr>
              <w:t>电</w:t>
            </w:r>
            <w:r w:rsidRPr="00D613D9">
              <w:rPr>
                <w:rFonts w:ascii="Times New Roman" w:eastAsia="宋体" w:hAnsi="Times New Roman" w:cs="Times New Roman" w:hint="eastAsia"/>
                <w:kern w:val="0"/>
                <w:szCs w:val="21"/>
              </w:rPr>
              <w:t xml:space="preserve">  </w:t>
            </w:r>
            <w:r w:rsidRPr="00D613D9">
              <w:rPr>
                <w:rFonts w:ascii="Times New Roman" w:eastAsia="宋体" w:hAnsi="Times New Roman" w:cs="Times New Roman" w:hint="eastAsia"/>
                <w:kern w:val="0"/>
                <w:szCs w:val="21"/>
              </w:rPr>
              <w:t>话：</w:t>
            </w:r>
            <w:r w:rsidRPr="00D613D9">
              <w:rPr>
                <w:rFonts w:ascii="黑体" w:eastAsia="黑体" w:hAnsi="黑体" w:cs="Times New Roman" w:hint="eastAsia"/>
                <w:kern w:val="0"/>
                <w:szCs w:val="21"/>
                <w:u w:val="single"/>
              </w:rPr>
              <w:t>0431-84552020</w:t>
            </w:r>
          </w:p>
          <w:p w14:paraId="2A090B60" w14:textId="77777777" w:rsidR="00996DF3" w:rsidRPr="00D613D9" w:rsidRDefault="00996DF3" w:rsidP="00996DF3">
            <w:pPr>
              <w:widowControl/>
              <w:spacing w:line="400" w:lineRule="exact"/>
              <w:rPr>
                <w:rFonts w:ascii="Times New Roman" w:eastAsia="宋体" w:hAnsi="Times New Roman" w:cs="Times New Roman"/>
                <w:kern w:val="0"/>
                <w:szCs w:val="21"/>
              </w:rPr>
            </w:pPr>
            <w:r w:rsidRPr="00D613D9">
              <w:rPr>
                <w:rFonts w:ascii="Times New Roman" w:eastAsia="宋体" w:hAnsi="Times New Roman" w:cs="Times New Roman" w:hint="eastAsia"/>
                <w:kern w:val="0"/>
                <w:szCs w:val="21"/>
              </w:rPr>
              <w:t>电子邮箱：</w:t>
            </w:r>
            <w:r w:rsidRPr="00D613D9">
              <w:rPr>
                <w:rFonts w:ascii="黑体" w:eastAsia="黑体" w:hAnsi="黑体" w:cs="Times New Roman"/>
                <w:kern w:val="0"/>
                <w:szCs w:val="21"/>
                <w:u w:val="single"/>
              </w:rPr>
              <w:t>zhongxinfzdl@163.com</w:t>
            </w:r>
          </w:p>
          <w:p w14:paraId="38061906" w14:textId="77777777" w:rsidR="00996DF3" w:rsidRPr="00D613D9" w:rsidRDefault="00996DF3" w:rsidP="00996DF3">
            <w:pPr>
              <w:widowControl/>
              <w:spacing w:line="400" w:lineRule="exact"/>
              <w:rPr>
                <w:rFonts w:ascii="Times New Roman" w:eastAsia="宋体" w:hAnsi="Times New Roman" w:cs="Times New Roman"/>
                <w:kern w:val="0"/>
                <w:szCs w:val="21"/>
              </w:rPr>
            </w:pPr>
            <w:r w:rsidRPr="00D613D9">
              <w:rPr>
                <w:rFonts w:ascii="Times New Roman" w:eastAsia="宋体" w:hAnsi="Times New Roman" w:cs="Times New Roman" w:hint="eastAsia"/>
                <w:kern w:val="0"/>
                <w:szCs w:val="21"/>
              </w:rPr>
              <w:t>提交地址：</w:t>
            </w:r>
            <w:r w:rsidRPr="00D613D9">
              <w:rPr>
                <w:rFonts w:ascii="黑体" w:eastAsia="黑体" w:hAnsi="黑体" w:cs="Times New Roman" w:hint="eastAsia"/>
                <w:bCs/>
                <w:kern w:val="0"/>
                <w:u w:val="single"/>
              </w:rPr>
              <w:t>长春净月高新技术产业开发区福祉大路2766号</w:t>
            </w:r>
            <w:r w:rsidRPr="00D613D9">
              <w:rPr>
                <w:rFonts w:ascii="Times New Roman" w:eastAsia="宋体" w:hAnsi="Times New Roman" w:cs="Times New Roman" w:hint="eastAsia"/>
                <w:kern w:val="0"/>
                <w:szCs w:val="21"/>
              </w:rPr>
              <w:t>（</w:t>
            </w:r>
            <w:r w:rsidRPr="00D613D9">
              <w:rPr>
                <w:rFonts w:ascii="黑体" w:eastAsia="黑体" w:hAnsi="黑体" w:cs="Times New Roman" w:hint="eastAsia"/>
                <w:bCs/>
                <w:kern w:val="0"/>
                <w:u w:val="single"/>
              </w:rPr>
              <w:t>中公实业集团后院别墅B座203室）</w:t>
            </w:r>
            <w:r w:rsidRPr="00D613D9">
              <w:rPr>
                <w:rFonts w:ascii="Times New Roman" w:eastAsia="宋体" w:hAnsi="Times New Roman" w:cs="Times New Roman" w:hint="eastAsia"/>
                <w:kern w:val="0"/>
                <w:szCs w:val="21"/>
              </w:rPr>
              <w:t>，电子版文件传至招标代理公司邮箱。</w:t>
            </w:r>
          </w:p>
          <w:p w14:paraId="5CFAC907" w14:textId="77777777" w:rsidR="00996DF3" w:rsidRPr="00D613D9" w:rsidRDefault="00996DF3" w:rsidP="00996DF3">
            <w:pPr>
              <w:widowControl/>
              <w:spacing w:line="360" w:lineRule="exact"/>
              <w:rPr>
                <w:rFonts w:ascii="宋体" w:eastAsia="宋体" w:hAnsi="宋体" w:cs="宋体"/>
                <w:bCs/>
                <w:kern w:val="15"/>
                <w:szCs w:val="21"/>
              </w:rPr>
            </w:pPr>
            <w:r w:rsidRPr="00D613D9">
              <w:rPr>
                <w:rFonts w:ascii="Times New Roman" w:eastAsia="宋体" w:hAnsi="Times New Roman" w:cs="Times New Roman" w:hint="eastAsia"/>
                <w:kern w:val="0"/>
                <w:szCs w:val="21"/>
              </w:rPr>
              <w:t>若投标人未按规定提交投标疑问，则视为其无疑问。</w:t>
            </w:r>
          </w:p>
        </w:tc>
      </w:tr>
      <w:tr w:rsidR="00996DF3" w:rsidRPr="00D613D9" w14:paraId="4806CD2C" w14:textId="77777777" w:rsidTr="00FA79F7">
        <w:trPr>
          <w:trHeight w:val="373"/>
        </w:trPr>
        <w:tc>
          <w:tcPr>
            <w:tcW w:w="940" w:type="dxa"/>
            <w:vAlign w:val="center"/>
          </w:tcPr>
          <w:p w14:paraId="21C3504C"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1.10.3</w:t>
            </w:r>
          </w:p>
        </w:tc>
        <w:tc>
          <w:tcPr>
            <w:tcW w:w="2177" w:type="dxa"/>
            <w:vAlign w:val="center"/>
          </w:tcPr>
          <w:p w14:paraId="5CEC2C41"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招标人书面澄清</w:t>
            </w:r>
          </w:p>
          <w:p w14:paraId="6B6A9FBD"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的时间</w:t>
            </w:r>
          </w:p>
        </w:tc>
        <w:tc>
          <w:tcPr>
            <w:tcW w:w="6146" w:type="dxa"/>
            <w:vAlign w:val="center"/>
          </w:tcPr>
          <w:p w14:paraId="747F059A" w14:textId="77777777" w:rsidR="00996DF3" w:rsidRPr="00D613D9" w:rsidRDefault="00996DF3" w:rsidP="00996DF3">
            <w:pPr>
              <w:widowControl/>
              <w:autoSpaceDE w:val="0"/>
              <w:autoSpaceDN w:val="0"/>
              <w:spacing w:line="360" w:lineRule="exact"/>
              <w:rPr>
                <w:rFonts w:ascii="宋体" w:eastAsia="宋体" w:hAnsi="宋体" w:cs="宋体"/>
                <w:kern w:val="0"/>
                <w:szCs w:val="21"/>
                <w:lang w:val="zh-CN"/>
              </w:rPr>
            </w:pPr>
            <w:r w:rsidRPr="00D613D9">
              <w:rPr>
                <w:rFonts w:ascii="宋体" w:eastAsia="宋体" w:hAnsi="宋体" w:cs="宋体" w:hint="eastAsia"/>
                <w:kern w:val="0"/>
                <w:szCs w:val="21"/>
                <w:lang w:val="zh-CN"/>
              </w:rPr>
              <w:t>澄清或修改内容可能影响投标文件编制的，投标截止时间5日前。</w:t>
            </w:r>
          </w:p>
        </w:tc>
      </w:tr>
      <w:tr w:rsidR="00996DF3" w:rsidRPr="00D613D9" w14:paraId="3626C6D9" w14:textId="77777777" w:rsidTr="00FA79F7">
        <w:tc>
          <w:tcPr>
            <w:tcW w:w="940" w:type="dxa"/>
            <w:vAlign w:val="center"/>
          </w:tcPr>
          <w:p w14:paraId="47F9DDF0"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1.11</w:t>
            </w:r>
          </w:p>
        </w:tc>
        <w:tc>
          <w:tcPr>
            <w:tcW w:w="2177" w:type="dxa"/>
            <w:vAlign w:val="center"/>
          </w:tcPr>
          <w:p w14:paraId="57C40891"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分包</w:t>
            </w:r>
          </w:p>
        </w:tc>
        <w:tc>
          <w:tcPr>
            <w:tcW w:w="6146" w:type="dxa"/>
            <w:vAlign w:val="center"/>
          </w:tcPr>
          <w:p w14:paraId="16898E5A"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kern w:val="0"/>
                <w:szCs w:val="21"/>
                <w:lang w:val="zh-CN"/>
              </w:rPr>
              <w:t>投标人在中标后严禁将中标项目进行转包，违法分包及挂靠，其认定标准依据住房和城乡建设部《建筑工程施工转包违法分包等违法行为认定查处管理办法（试行）》相关规定执行。</w:t>
            </w:r>
          </w:p>
        </w:tc>
      </w:tr>
      <w:tr w:rsidR="00996DF3" w:rsidRPr="00D613D9" w14:paraId="624A15E5" w14:textId="77777777" w:rsidTr="00FA79F7">
        <w:trPr>
          <w:trHeight w:val="679"/>
        </w:trPr>
        <w:tc>
          <w:tcPr>
            <w:tcW w:w="940" w:type="dxa"/>
            <w:vAlign w:val="center"/>
          </w:tcPr>
          <w:p w14:paraId="08A7367F"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1.12</w:t>
            </w:r>
          </w:p>
        </w:tc>
        <w:tc>
          <w:tcPr>
            <w:tcW w:w="2177" w:type="dxa"/>
            <w:vAlign w:val="center"/>
          </w:tcPr>
          <w:p w14:paraId="11E25A71"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偏离</w:t>
            </w:r>
          </w:p>
        </w:tc>
        <w:tc>
          <w:tcPr>
            <w:tcW w:w="6146" w:type="dxa"/>
            <w:vAlign w:val="center"/>
          </w:tcPr>
          <w:p w14:paraId="33B44C49" w14:textId="77777777" w:rsidR="00996DF3" w:rsidRPr="00D613D9" w:rsidRDefault="008F5500" w:rsidP="00996DF3">
            <w:pPr>
              <w:widowControl/>
              <w:autoSpaceDE w:val="0"/>
              <w:autoSpaceDN w:val="0"/>
              <w:spacing w:line="360" w:lineRule="exact"/>
              <w:rPr>
                <w:rFonts w:ascii="宋体" w:eastAsia="宋体" w:hAnsi="宋体" w:cs="宋体"/>
                <w:kern w:val="0"/>
                <w:szCs w:val="21"/>
                <w:lang w:val="zh-CN"/>
              </w:rPr>
            </w:pPr>
            <w:r w:rsidRPr="00D613D9">
              <w:rPr>
                <w:rFonts w:ascii="宋体" w:eastAsia="宋体" w:hAnsi="宋体" w:cs="宋体" w:hint="eastAsia"/>
                <w:kern w:val="0"/>
                <w:szCs w:val="21"/>
                <w:lang w:val="zh-CN"/>
              </w:rPr>
              <w:fldChar w:fldCharType="begin"/>
            </w:r>
            <w:r w:rsidR="00996DF3" w:rsidRPr="00D613D9">
              <w:rPr>
                <w:rFonts w:ascii="宋体" w:eastAsia="宋体" w:hAnsi="宋体" w:cs="宋体" w:hint="eastAsia"/>
                <w:kern w:val="0"/>
                <w:szCs w:val="21"/>
                <w:lang w:val="zh-CN"/>
              </w:rPr>
              <w:instrText xml:space="preserve"> eq \o\ac(□,√)</w:instrText>
            </w:r>
            <w:r w:rsidRPr="00D613D9">
              <w:rPr>
                <w:rFonts w:ascii="宋体" w:eastAsia="宋体" w:hAnsi="宋体" w:cs="宋体" w:hint="eastAsia"/>
                <w:kern w:val="0"/>
                <w:szCs w:val="21"/>
                <w:lang w:val="zh-CN"/>
              </w:rPr>
              <w:fldChar w:fldCharType="end"/>
            </w:r>
            <w:r w:rsidR="00996DF3" w:rsidRPr="00D613D9">
              <w:rPr>
                <w:rFonts w:ascii="宋体" w:eastAsia="宋体" w:hAnsi="宋体" w:cs="宋体" w:hint="eastAsia"/>
                <w:kern w:val="0"/>
                <w:szCs w:val="21"/>
                <w:lang w:val="zh-CN"/>
              </w:rPr>
              <w:t>不允许</w:t>
            </w:r>
          </w:p>
          <w:p w14:paraId="26DF5EF1"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proofErr w:type="gramStart"/>
            <w:r w:rsidRPr="00D613D9">
              <w:rPr>
                <w:rFonts w:ascii="宋体" w:eastAsia="宋体" w:hAnsi="宋体" w:cs="宋体" w:hint="eastAsia"/>
                <w:kern w:val="0"/>
                <w:szCs w:val="21"/>
                <w:lang w:val="zh-CN"/>
              </w:rPr>
              <w:t>口允许</w:t>
            </w:r>
            <w:proofErr w:type="gramEnd"/>
          </w:p>
        </w:tc>
      </w:tr>
      <w:tr w:rsidR="00996DF3" w:rsidRPr="00D613D9" w14:paraId="58556870" w14:textId="77777777" w:rsidTr="00FA79F7">
        <w:trPr>
          <w:trHeight w:val="517"/>
        </w:trPr>
        <w:tc>
          <w:tcPr>
            <w:tcW w:w="940" w:type="dxa"/>
            <w:vAlign w:val="center"/>
          </w:tcPr>
          <w:p w14:paraId="4F36E3EF"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2.1</w:t>
            </w:r>
          </w:p>
        </w:tc>
        <w:tc>
          <w:tcPr>
            <w:tcW w:w="2177" w:type="dxa"/>
            <w:vAlign w:val="center"/>
          </w:tcPr>
          <w:p w14:paraId="07D31754"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构成招标文件的其他</w:t>
            </w:r>
            <w:r w:rsidRPr="00D613D9">
              <w:rPr>
                <w:rFonts w:ascii="宋体" w:eastAsia="宋体" w:hAnsi="宋体" w:cs="宋体" w:hint="eastAsia"/>
                <w:bCs/>
                <w:kern w:val="0"/>
                <w:szCs w:val="21"/>
                <w:lang w:val="zh-CN"/>
              </w:rPr>
              <w:lastRenderedPageBreak/>
              <w:t>材料</w:t>
            </w:r>
          </w:p>
        </w:tc>
        <w:tc>
          <w:tcPr>
            <w:tcW w:w="6146" w:type="dxa"/>
            <w:vAlign w:val="center"/>
          </w:tcPr>
          <w:p w14:paraId="48329A47"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kern w:val="0"/>
                <w:szCs w:val="21"/>
              </w:rPr>
              <w:lastRenderedPageBreak/>
              <w:t>无</w:t>
            </w:r>
          </w:p>
        </w:tc>
      </w:tr>
      <w:tr w:rsidR="00996DF3" w:rsidRPr="00D613D9" w14:paraId="3E322EF7" w14:textId="77777777" w:rsidTr="00FA79F7">
        <w:trPr>
          <w:trHeight w:val="679"/>
        </w:trPr>
        <w:tc>
          <w:tcPr>
            <w:tcW w:w="940" w:type="dxa"/>
            <w:vAlign w:val="center"/>
          </w:tcPr>
          <w:p w14:paraId="5F9477F0"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2.2.1</w:t>
            </w:r>
          </w:p>
        </w:tc>
        <w:tc>
          <w:tcPr>
            <w:tcW w:w="2177" w:type="dxa"/>
            <w:vAlign w:val="center"/>
          </w:tcPr>
          <w:p w14:paraId="5DCA1790"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投标人要求澄清</w:t>
            </w:r>
          </w:p>
          <w:p w14:paraId="2CF6E64D"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招标文件的截止时间</w:t>
            </w:r>
          </w:p>
        </w:tc>
        <w:tc>
          <w:tcPr>
            <w:tcW w:w="6146" w:type="dxa"/>
            <w:vAlign w:val="center"/>
          </w:tcPr>
          <w:p w14:paraId="16EDDC89" w14:textId="77777777" w:rsidR="00996DF3" w:rsidRPr="00D613D9" w:rsidRDefault="00996DF3" w:rsidP="00996DF3">
            <w:pPr>
              <w:widowControl/>
              <w:autoSpaceDE w:val="0"/>
              <w:autoSpaceDN w:val="0"/>
              <w:spacing w:line="360" w:lineRule="exact"/>
              <w:rPr>
                <w:rFonts w:ascii="宋体" w:eastAsia="宋体" w:hAnsi="宋体" w:cs="宋体"/>
                <w:b/>
                <w:bCs/>
                <w:kern w:val="0"/>
                <w:szCs w:val="21"/>
                <w:lang w:val="zh-CN"/>
              </w:rPr>
            </w:pPr>
            <w:r w:rsidRPr="00D613D9">
              <w:rPr>
                <w:rFonts w:ascii="宋体" w:eastAsia="宋体" w:hAnsi="宋体" w:cs="宋体" w:hint="eastAsia"/>
                <w:kern w:val="0"/>
                <w:szCs w:val="21"/>
                <w:lang w:val="zh-CN"/>
              </w:rPr>
              <w:t>投标截止时间5日前</w:t>
            </w:r>
          </w:p>
        </w:tc>
      </w:tr>
      <w:tr w:rsidR="00996DF3" w:rsidRPr="00D613D9" w14:paraId="2F275924" w14:textId="77777777" w:rsidTr="00FA79F7">
        <w:trPr>
          <w:trHeight w:val="567"/>
        </w:trPr>
        <w:tc>
          <w:tcPr>
            <w:tcW w:w="940" w:type="dxa"/>
            <w:vAlign w:val="center"/>
          </w:tcPr>
          <w:p w14:paraId="2640803D"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2.2.2</w:t>
            </w:r>
          </w:p>
        </w:tc>
        <w:tc>
          <w:tcPr>
            <w:tcW w:w="2177" w:type="dxa"/>
            <w:vAlign w:val="center"/>
          </w:tcPr>
          <w:p w14:paraId="13847B14"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投标截止时间</w:t>
            </w:r>
          </w:p>
        </w:tc>
        <w:tc>
          <w:tcPr>
            <w:tcW w:w="6146" w:type="dxa"/>
            <w:vAlign w:val="center"/>
          </w:tcPr>
          <w:p w14:paraId="5C727CB7" w14:textId="77777777" w:rsidR="00996DF3" w:rsidRPr="00D613D9" w:rsidRDefault="00996DF3" w:rsidP="00996DF3">
            <w:pPr>
              <w:widowControl/>
              <w:spacing w:line="360" w:lineRule="exact"/>
              <w:rPr>
                <w:rFonts w:ascii="黑体" w:eastAsia="黑体" w:hAnsi="黑体" w:cs="宋体"/>
                <w:b/>
                <w:bCs/>
                <w:kern w:val="0"/>
                <w:szCs w:val="21"/>
                <w:lang w:val="zh-CN"/>
              </w:rPr>
            </w:pPr>
            <w:r w:rsidRPr="00D613D9">
              <w:rPr>
                <w:rFonts w:ascii="黑体" w:eastAsia="黑体" w:hAnsi="黑体" w:cs="宋体" w:hint="eastAsia"/>
                <w:kern w:val="0"/>
                <w:szCs w:val="21"/>
                <w:u w:val="single"/>
              </w:rPr>
              <w:t>2020年8月2</w:t>
            </w:r>
            <w:r w:rsidR="001A4A64">
              <w:rPr>
                <w:rFonts w:ascii="黑体" w:eastAsia="黑体" w:hAnsi="黑体" w:cs="宋体" w:hint="eastAsia"/>
                <w:kern w:val="0"/>
                <w:szCs w:val="21"/>
                <w:u w:val="single"/>
              </w:rPr>
              <w:t>4</w:t>
            </w:r>
            <w:r w:rsidRPr="00D613D9">
              <w:rPr>
                <w:rFonts w:ascii="黑体" w:eastAsia="黑体" w:hAnsi="黑体" w:cs="宋体" w:hint="eastAsia"/>
                <w:kern w:val="0"/>
                <w:szCs w:val="21"/>
                <w:u w:val="single"/>
              </w:rPr>
              <w:t>日10时00分</w:t>
            </w:r>
          </w:p>
        </w:tc>
      </w:tr>
      <w:tr w:rsidR="00996DF3" w:rsidRPr="00D613D9" w14:paraId="674D2B67" w14:textId="77777777" w:rsidTr="00FA79F7">
        <w:trPr>
          <w:trHeight w:val="679"/>
        </w:trPr>
        <w:tc>
          <w:tcPr>
            <w:tcW w:w="940" w:type="dxa"/>
            <w:vAlign w:val="center"/>
          </w:tcPr>
          <w:p w14:paraId="139379B2"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2.2.3</w:t>
            </w:r>
          </w:p>
        </w:tc>
        <w:tc>
          <w:tcPr>
            <w:tcW w:w="2177" w:type="dxa"/>
            <w:vAlign w:val="center"/>
          </w:tcPr>
          <w:p w14:paraId="1BB05D4F"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投标人确认收到</w:t>
            </w:r>
          </w:p>
          <w:p w14:paraId="57F869A7"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招标文件澄清的时间</w:t>
            </w:r>
          </w:p>
        </w:tc>
        <w:tc>
          <w:tcPr>
            <w:tcW w:w="6146" w:type="dxa"/>
            <w:vAlign w:val="center"/>
          </w:tcPr>
          <w:p w14:paraId="6FFA1038" w14:textId="77777777" w:rsidR="00996DF3" w:rsidRPr="00D613D9" w:rsidRDefault="00996DF3" w:rsidP="00996DF3">
            <w:pPr>
              <w:widowControl/>
              <w:spacing w:line="360" w:lineRule="exact"/>
              <w:rPr>
                <w:rFonts w:ascii="宋体" w:eastAsia="宋体" w:hAnsi="宋体" w:cs="宋体"/>
                <w:kern w:val="0"/>
                <w:szCs w:val="21"/>
              </w:rPr>
            </w:pPr>
            <w:r w:rsidRPr="00D613D9">
              <w:rPr>
                <w:rFonts w:ascii="宋体" w:eastAsia="宋体" w:hAnsi="宋体" w:cs="宋体" w:hint="eastAsia"/>
                <w:kern w:val="0"/>
                <w:szCs w:val="21"/>
              </w:rPr>
              <w:t>收到澄清文件后24小时内（以发出时间为准）</w:t>
            </w:r>
          </w:p>
        </w:tc>
      </w:tr>
      <w:tr w:rsidR="00996DF3" w:rsidRPr="00D613D9" w14:paraId="7B795F65" w14:textId="77777777" w:rsidTr="00FA79F7">
        <w:trPr>
          <w:trHeight w:val="680"/>
        </w:trPr>
        <w:tc>
          <w:tcPr>
            <w:tcW w:w="940" w:type="dxa"/>
            <w:vAlign w:val="center"/>
          </w:tcPr>
          <w:p w14:paraId="16870063"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2.3.2</w:t>
            </w:r>
          </w:p>
        </w:tc>
        <w:tc>
          <w:tcPr>
            <w:tcW w:w="2177" w:type="dxa"/>
            <w:vAlign w:val="center"/>
          </w:tcPr>
          <w:p w14:paraId="54269401"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投标人确认收到</w:t>
            </w:r>
          </w:p>
          <w:p w14:paraId="6708D37C"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招标文件修改的时间</w:t>
            </w:r>
          </w:p>
        </w:tc>
        <w:tc>
          <w:tcPr>
            <w:tcW w:w="6146" w:type="dxa"/>
            <w:vAlign w:val="center"/>
          </w:tcPr>
          <w:p w14:paraId="58A6362E" w14:textId="77777777" w:rsidR="00996DF3" w:rsidRPr="00D613D9" w:rsidRDefault="00996DF3" w:rsidP="00996DF3">
            <w:pPr>
              <w:widowControl/>
              <w:spacing w:line="360" w:lineRule="exact"/>
              <w:rPr>
                <w:rFonts w:ascii="宋体" w:eastAsia="宋体" w:hAnsi="宋体" w:cs="宋体"/>
                <w:kern w:val="0"/>
                <w:szCs w:val="21"/>
              </w:rPr>
            </w:pPr>
            <w:r w:rsidRPr="00D613D9">
              <w:rPr>
                <w:rFonts w:ascii="宋体" w:eastAsia="宋体" w:hAnsi="宋体" w:cs="宋体" w:hint="eastAsia"/>
                <w:kern w:val="0"/>
                <w:szCs w:val="21"/>
              </w:rPr>
              <w:t>收到修改文件后24小时内（以发出时间为准）</w:t>
            </w:r>
          </w:p>
        </w:tc>
      </w:tr>
      <w:tr w:rsidR="00996DF3" w:rsidRPr="00D613D9" w14:paraId="2FC864D4" w14:textId="77777777" w:rsidTr="00FA79F7">
        <w:trPr>
          <w:trHeight w:val="957"/>
        </w:trPr>
        <w:tc>
          <w:tcPr>
            <w:tcW w:w="940" w:type="dxa"/>
            <w:vAlign w:val="center"/>
          </w:tcPr>
          <w:p w14:paraId="7A4D99FA"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3.1.1</w:t>
            </w:r>
          </w:p>
        </w:tc>
        <w:tc>
          <w:tcPr>
            <w:tcW w:w="2177" w:type="dxa"/>
            <w:vAlign w:val="center"/>
          </w:tcPr>
          <w:p w14:paraId="0E19086E"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构成投标文件的其他材料</w:t>
            </w:r>
          </w:p>
        </w:tc>
        <w:tc>
          <w:tcPr>
            <w:tcW w:w="6146" w:type="dxa"/>
            <w:vAlign w:val="center"/>
          </w:tcPr>
          <w:p w14:paraId="71651A22"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证明文件原件随投标文件同时递交，证明文件原件包括：</w:t>
            </w:r>
          </w:p>
          <w:p w14:paraId="4EA870B4" w14:textId="77777777" w:rsidR="00996DF3" w:rsidRPr="00D613D9" w:rsidRDefault="00996DF3" w:rsidP="00996DF3">
            <w:pPr>
              <w:widowControl/>
              <w:numPr>
                <w:ilvl w:val="0"/>
                <w:numId w:val="19"/>
              </w:numPr>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 xml:space="preserve">企业营业执照副本； </w:t>
            </w:r>
          </w:p>
          <w:p w14:paraId="2EF88807" w14:textId="77777777" w:rsidR="00996DF3" w:rsidRPr="00D613D9" w:rsidRDefault="00996DF3" w:rsidP="00996DF3">
            <w:pPr>
              <w:widowControl/>
              <w:numPr>
                <w:ilvl w:val="0"/>
                <w:numId w:val="19"/>
              </w:numPr>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企业资质证书副本原件或加盖公章</w:t>
            </w:r>
            <w:r w:rsidRPr="00D613D9">
              <w:rPr>
                <w:rFonts w:ascii="宋体" w:eastAsia="宋体" w:hAnsi="宋体" w:cs="宋体" w:hint="eastAsia"/>
                <w:bCs/>
                <w:kern w:val="0"/>
                <w:szCs w:val="21"/>
              </w:rPr>
              <w:t>(</w:t>
            </w:r>
            <w:proofErr w:type="gramStart"/>
            <w:r w:rsidRPr="00D613D9">
              <w:rPr>
                <w:rFonts w:ascii="宋体" w:eastAsia="宋体" w:hAnsi="宋体" w:cs="宋体" w:hint="eastAsia"/>
                <w:bCs/>
                <w:kern w:val="0"/>
                <w:szCs w:val="21"/>
              </w:rPr>
              <w:t>鲜章</w:t>
            </w:r>
            <w:proofErr w:type="gramEnd"/>
            <w:r w:rsidRPr="00D613D9">
              <w:rPr>
                <w:rFonts w:ascii="宋体" w:eastAsia="宋体" w:hAnsi="宋体" w:cs="宋体" w:hint="eastAsia"/>
                <w:bCs/>
                <w:kern w:val="0"/>
                <w:szCs w:val="21"/>
              </w:rPr>
              <w:t>)</w:t>
            </w:r>
            <w:r w:rsidRPr="00D613D9">
              <w:rPr>
                <w:rFonts w:ascii="宋体" w:eastAsia="宋体" w:hAnsi="宋体" w:cs="宋体" w:hint="eastAsia"/>
                <w:bCs/>
                <w:kern w:val="0"/>
                <w:szCs w:val="21"/>
                <w:lang w:val="zh-CN"/>
              </w:rPr>
              <w:t xml:space="preserve">复印件； </w:t>
            </w:r>
          </w:p>
          <w:p w14:paraId="0F8737D5"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3、</w:t>
            </w:r>
            <w:r w:rsidRPr="00D613D9">
              <w:rPr>
                <w:rFonts w:ascii="宋体" w:eastAsia="宋体" w:hAnsi="宋体" w:cs="宋体" w:hint="eastAsia"/>
                <w:b/>
                <w:kern w:val="0"/>
                <w:szCs w:val="21"/>
              </w:rPr>
              <w:t>安全生产许可证副本原件或省级住房和城乡建设主管部门明确有效的电子证书</w:t>
            </w:r>
            <w:r w:rsidRPr="00D613D9">
              <w:rPr>
                <w:rFonts w:ascii="宋体" w:eastAsia="宋体" w:hAnsi="宋体" w:cs="宋体" w:hint="eastAsia"/>
                <w:bCs/>
                <w:kern w:val="0"/>
                <w:szCs w:val="21"/>
                <w:lang w:val="zh-CN"/>
              </w:rPr>
              <w:t>；</w:t>
            </w:r>
          </w:p>
          <w:p w14:paraId="51759E33" w14:textId="77777777" w:rsidR="00996DF3" w:rsidRPr="00D613D9" w:rsidRDefault="00996DF3" w:rsidP="00996DF3">
            <w:pPr>
              <w:widowControl/>
              <w:autoSpaceDE w:val="0"/>
              <w:autoSpaceDN w:val="0"/>
              <w:spacing w:line="360" w:lineRule="exact"/>
              <w:rPr>
                <w:rFonts w:ascii="宋体" w:eastAsia="宋体" w:hAnsi="宋体" w:cs="宋体"/>
                <w:bCs/>
                <w:kern w:val="0"/>
                <w:szCs w:val="21"/>
              </w:rPr>
            </w:pPr>
            <w:r w:rsidRPr="00D613D9">
              <w:rPr>
                <w:rFonts w:ascii="宋体" w:eastAsia="宋体" w:hAnsi="宋体" w:cs="宋体" w:hint="eastAsia"/>
                <w:bCs/>
                <w:kern w:val="0"/>
                <w:szCs w:val="21"/>
              </w:rPr>
              <w:t>4</w:t>
            </w:r>
            <w:r w:rsidRPr="00D613D9">
              <w:rPr>
                <w:rFonts w:ascii="宋体" w:eastAsia="宋体" w:hAnsi="宋体" w:cs="宋体" w:hint="eastAsia"/>
                <w:bCs/>
                <w:kern w:val="0"/>
                <w:szCs w:val="21"/>
                <w:lang w:val="zh-CN"/>
              </w:rPr>
              <w:t>、</w:t>
            </w:r>
            <w:r w:rsidRPr="00D613D9">
              <w:rPr>
                <w:rFonts w:ascii="宋体" w:eastAsia="宋体" w:hAnsi="宋体" w:cs="宋体" w:hint="eastAsia"/>
                <w:kern w:val="0"/>
                <w:szCs w:val="21"/>
                <w:lang w:val="zh-CN"/>
              </w:rPr>
              <w:t>企业近3年（</w:t>
            </w:r>
            <w:r w:rsidRPr="00D613D9">
              <w:rPr>
                <w:rFonts w:ascii="黑体" w:eastAsia="黑体" w:hAnsi="黑体" w:cs="宋体" w:hint="eastAsia"/>
                <w:kern w:val="0"/>
                <w:szCs w:val="21"/>
                <w:lang w:val="zh-CN"/>
              </w:rPr>
              <w:t>2017年1月1日-</w:t>
            </w:r>
            <w:r w:rsidRPr="00D613D9">
              <w:rPr>
                <w:rFonts w:ascii="黑体" w:eastAsia="黑体" w:hAnsi="黑体" w:cs="宋体" w:hint="eastAsia"/>
                <w:bCs/>
                <w:kern w:val="0"/>
                <w:szCs w:val="21"/>
                <w:lang w:val="zh-CN"/>
              </w:rPr>
              <w:t>至今</w:t>
            </w:r>
            <w:r w:rsidRPr="00D613D9">
              <w:rPr>
                <w:rFonts w:ascii="宋体" w:eastAsia="宋体" w:hAnsi="宋体" w:cs="宋体" w:hint="eastAsia"/>
                <w:kern w:val="0"/>
                <w:szCs w:val="21"/>
                <w:lang w:val="zh-CN"/>
              </w:rPr>
              <w:t>）具有类似建筑工程</w:t>
            </w:r>
            <w:r w:rsidRPr="00D613D9">
              <w:rPr>
                <w:rFonts w:ascii="黑体" w:eastAsia="黑体" w:hAnsi="黑体" w:cs="宋体" w:hint="eastAsia"/>
                <w:kern w:val="0"/>
                <w:szCs w:val="21"/>
                <w:lang w:val="zh-CN"/>
              </w:rPr>
              <w:t>（含新建或修缮工程）</w:t>
            </w:r>
            <w:r w:rsidRPr="00D613D9">
              <w:rPr>
                <w:rFonts w:ascii="宋体" w:eastAsia="宋体" w:hAnsi="宋体" w:cs="宋体" w:hint="eastAsia"/>
                <w:kern w:val="0"/>
                <w:szCs w:val="21"/>
                <w:lang w:val="zh-CN"/>
              </w:rPr>
              <w:t>业绩</w:t>
            </w:r>
            <w:r w:rsidRPr="00D613D9">
              <w:rPr>
                <w:rFonts w:ascii="宋体" w:eastAsia="宋体" w:hAnsi="宋体" w:cs="宋体" w:hint="eastAsia"/>
                <w:kern w:val="0"/>
                <w:szCs w:val="21"/>
              </w:rPr>
              <w:t>（中标通知书或合同协议</w:t>
            </w:r>
            <w:r w:rsidRPr="00D613D9">
              <w:rPr>
                <w:rFonts w:ascii="宋体" w:eastAsia="宋体" w:hAnsi="宋体" w:cs="宋体" w:hint="eastAsia"/>
                <w:bCs/>
                <w:kern w:val="0"/>
                <w:szCs w:val="21"/>
                <w:lang w:val="zh-CN"/>
              </w:rPr>
              <w:t>书或竣工验收报告）</w:t>
            </w:r>
            <w:r w:rsidRPr="00D613D9">
              <w:rPr>
                <w:rFonts w:ascii="宋体" w:eastAsia="宋体" w:hAnsi="宋体" w:cs="宋体" w:hint="eastAsia"/>
                <w:kern w:val="0"/>
                <w:szCs w:val="21"/>
                <w:lang w:val="zh-CN"/>
              </w:rPr>
              <w:t>；同时提供</w:t>
            </w:r>
            <w:r w:rsidRPr="00D613D9">
              <w:rPr>
                <w:rFonts w:ascii="宋体" w:eastAsia="宋体" w:hAnsi="宋体" w:cs="宋体" w:hint="eastAsia"/>
                <w:bCs/>
                <w:kern w:val="0"/>
                <w:szCs w:val="21"/>
              </w:rPr>
              <w:t>平台或工程所在地的省级建筑市场监管一体化工作平台网站的类似建筑工程业绩截图（</w:t>
            </w:r>
            <w:proofErr w:type="gramStart"/>
            <w:r w:rsidRPr="00D613D9">
              <w:rPr>
                <w:rFonts w:ascii="宋体" w:eastAsia="宋体" w:hAnsi="宋体" w:cs="宋体" w:hint="eastAsia"/>
                <w:bCs/>
                <w:kern w:val="0"/>
                <w:szCs w:val="21"/>
              </w:rPr>
              <w:t>须体现</w:t>
            </w:r>
            <w:proofErr w:type="gramEnd"/>
            <w:r w:rsidRPr="00D613D9">
              <w:rPr>
                <w:rFonts w:ascii="宋体" w:eastAsia="宋体" w:hAnsi="宋体" w:cs="宋体" w:hint="eastAsia"/>
                <w:bCs/>
                <w:kern w:val="0"/>
                <w:szCs w:val="21"/>
              </w:rPr>
              <w:t>项目名称、中标金额）并加盖单位公章。</w:t>
            </w:r>
          </w:p>
          <w:p w14:paraId="2842F0BB" w14:textId="77777777" w:rsidR="00996DF3" w:rsidRPr="00D613D9" w:rsidRDefault="00996DF3" w:rsidP="00996DF3">
            <w:pPr>
              <w:widowControl/>
              <w:spacing w:line="360" w:lineRule="exact"/>
              <w:rPr>
                <w:rFonts w:ascii="宋体" w:eastAsia="宋体" w:hAnsi="宋体" w:cs="宋体"/>
                <w:b/>
                <w:kern w:val="0"/>
                <w:szCs w:val="21"/>
                <w:lang w:val="zh-CN"/>
              </w:rPr>
            </w:pPr>
            <w:r w:rsidRPr="00D613D9">
              <w:rPr>
                <w:rFonts w:ascii="宋体" w:eastAsia="宋体" w:hAnsi="宋体" w:cs="宋体" w:hint="eastAsia"/>
                <w:b/>
                <w:bCs/>
                <w:kern w:val="0"/>
                <w:szCs w:val="21"/>
                <w:lang w:val="zh-CN"/>
              </w:rPr>
              <w:t>注：</w:t>
            </w:r>
            <w:r w:rsidRPr="00D613D9">
              <w:rPr>
                <w:rFonts w:ascii="宋体" w:eastAsia="宋体" w:hAnsi="宋体" w:cs="宋体" w:hint="eastAsia"/>
                <w:b/>
                <w:kern w:val="0"/>
                <w:szCs w:val="21"/>
              </w:rPr>
              <w:t>本省行政区域内的业绩认定，应当采用“吉林省建筑市场监管公共服务平台”工程项目信息中的业绩。在省域外的业绩认定，必须是通过互联网且不需任何权限即可在工程所在地的省级建筑市场监管一体化工作平台查询得到，而且查询到的数据应能满足招标项目的要求，其他网站查询的业绩不予认定（详见吉建招〔2017〕6号文和吉建招〔2017〕9号文件。业绩涉密的，按照《吉林省住房和城乡建设厅关于涉密工程招标评标业绩认定的补充通知》吉建招〔2017〕12号文件规定执行）。</w:t>
            </w:r>
          </w:p>
          <w:p w14:paraId="2B1A067C"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rPr>
              <w:t>5</w:t>
            </w:r>
            <w:r w:rsidRPr="00D613D9">
              <w:rPr>
                <w:rFonts w:ascii="宋体" w:eastAsia="宋体" w:hAnsi="宋体" w:cs="宋体" w:hint="eastAsia"/>
                <w:bCs/>
                <w:kern w:val="0"/>
                <w:szCs w:val="21"/>
                <w:lang w:val="zh-CN"/>
              </w:rPr>
              <w:t>、</w:t>
            </w:r>
            <w:r w:rsidRPr="00D613D9">
              <w:rPr>
                <w:rFonts w:ascii="宋体" w:eastAsia="宋体" w:hAnsi="宋体" w:cs="宋体" w:hint="eastAsia"/>
                <w:b/>
                <w:bCs/>
                <w:kern w:val="0"/>
                <w:szCs w:val="21"/>
              </w:rPr>
              <w:t>项目经理建造</w:t>
            </w:r>
            <w:proofErr w:type="gramStart"/>
            <w:r w:rsidRPr="00D613D9">
              <w:rPr>
                <w:rFonts w:ascii="宋体" w:eastAsia="宋体" w:hAnsi="宋体" w:cs="宋体" w:hint="eastAsia"/>
                <w:b/>
                <w:bCs/>
                <w:kern w:val="0"/>
                <w:szCs w:val="21"/>
              </w:rPr>
              <w:t>师注册</w:t>
            </w:r>
            <w:proofErr w:type="gramEnd"/>
            <w:r w:rsidRPr="00D613D9">
              <w:rPr>
                <w:rFonts w:ascii="宋体" w:eastAsia="宋体" w:hAnsi="宋体" w:cs="宋体" w:hint="eastAsia"/>
                <w:b/>
                <w:bCs/>
                <w:kern w:val="0"/>
                <w:szCs w:val="21"/>
              </w:rPr>
              <w:t>证</w:t>
            </w:r>
            <w:r w:rsidRPr="00D613D9">
              <w:rPr>
                <w:rFonts w:ascii="宋体" w:eastAsia="宋体" w:hAnsi="宋体" w:cs="宋体" w:hint="eastAsia"/>
                <w:b/>
                <w:kern w:val="0"/>
                <w:szCs w:val="21"/>
              </w:rPr>
              <w:t>原件或平台（链接地址:http://cx.jlsjsxxw.com/）</w:t>
            </w:r>
            <w:r w:rsidRPr="00D613D9">
              <w:rPr>
                <w:rFonts w:ascii="宋体" w:eastAsia="宋体" w:hAnsi="宋体" w:cs="宋体" w:hint="eastAsia"/>
                <w:b/>
                <w:bCs/>
                <w:kern w:val="0"/>
                <w:szCs w:val="21"/>
              </w:rPr>
              <w:t>“从业人员管理”</w:t>
            </w:r>
            <w:r w:rsidRPr="00D613D9">
              <w:rPr>
                <w:rFonts w:ascii="宋体" w:eastAsia="宋体" w:hAnsi="宋体" w:cs="宋体" w:hint="eastAsia"/>
                <w:b/>
                <w:kern w:val="0"/>
                <w:szCs w:val="21"/>
              </w:rPr>
              <w:t>中打印的电子证书</w:t>
            </w:r>
            <w:r w:rsidRPr="00D613D9">
              <w:rPr>
                <w:rFonts w:ascii="宋体" w:eastAsia="宋体" w:hAnsi="宋体" w:cs="宋体" w:hint="eastAsia"/>
                <w:bCs/>
                <w:kern w:val="0"/>
                <w:szCs w:val="21"/>
                <w:lang w:val="zh-CN"/>
              </w:rPr>
              <w:t>；</w:t>
            </w:r>
          </w:p>
          <w:p w14:paraId="207780A4"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rPr>
              <w:t>6</w:t>
            </w:r>
            <w:r w:rsidRPr="00D613D9">
              <w:rPr>
                <w:rFonts w:ascii="宋体" w:eastAsia="宋体" w:hAnsi="宋体" w:cs="宋体" w:hint="eastAsia"/>
                <w:bCs/>
                <w:kern w:val="0"/>
                <w:szCs w:val="21"/>
                <w:lang w:val="zh-CN"/>
              </w:rPr>
              <w:t>、项目经理</w:t>
            </w:r>
            <w:r w:rsidRPr="00D613D9">
              <w:rPr>
                <w:rFonts w:ascii="宋体" w:eastAsia="宋体" w:hAnsi="宋体" w:cs="宋体" w:hint="eastAsia"/>
                <w:bCs/>
                <w:kern w:val="0"/>
                <w:szCs w:val="21"/>
              </w:rPr>
              <w:t>安全生产考核合格证书（B类）</w:t>
            </w:r>
            <w:r w:rsidRPr="00D613D9">
              <w:rPr>
                <w:rFonts w:ascii="宋体" w:eastAsia="宋体" w:hAnsi="宋体" w:cs="宋体" w:hint="eastAsia"/>
                <w:kern w:val="0"/>
                <w:szCs w:val="21"/>
              </w:rPr>
              <w:t>或</w:t>
            </w:r>
            <w:r w:rsidRPr="00D613D9">
              <w:rPr>
                <w:rFonts w:ascii="宋体" w:eastAsia="宋体" w:hAnsi="宋体" w:cs="宋体" w:hint="eastAsia"/>
                <w:bCs/>
                <w:kern w:val="0"/>
                <w:szCs w:val="21"/>
                <w:lang w:val="zh-CN"/>
              </w:rPr>
              <w:t>省级住房和城乡建设主管部门明确有效的电子证书；</w:t>
            </w:r>
          </w:p>
          <w:p w14:paraId="238ED2E5"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rPr>
              <w:t>7、</w:t>
            </w:r>
            <w:r w:rsidRPr="00D613D9">
              <w:rPr>
                <w:rFonts w:ascii="宋体" w:eastAsia="宋体" w:hAnsi="宋体" w:cs="宋体" w:hint="eastAsia"/>
                <w:b/>
                <w:bCs/>
                <w:kern w:val="0"/>
                <w:szCs w:val="21"/>
                <w:lang w:val="zh-CN"/>
              </w:rPr>
              <w:t>项目管理人员相关证书</w:t>
            </w:r>
            <w:r w:rsidRPr="00D613D9">
              <w:rPr>
                <w:rFonts w:ascii="宋体" w:eastAsia="宋体" w:hAnsi="宋体" w:cs="宋体" w:hint="eastAsia"/>
                <w:b/>
                <w:bCs/>
                <w:kern w:val="0"/>
                <w:szCs w:val="21"/>
              </w:rPr>
              <w:t>原件或</w:t>
            </w:r>
            <w:r w:rsidRPr="00D613D9">
              <w:rPr>
                <w:rFonts w:ascii="宋体" w:eastAsia="宋体" w:hAnsi="宋体" w:cs="宋体" w:hint="eastAsia"/>
                <w:b/>
                <w:kern w:val="0"/>
                <w:szCs w:val="21"/>
              </w:rPr>
              <w:t>平台（链接地址:http://cx.jlsjsxxw.com/）“教育培训”中打印的电子证书</w:t>
            </w:r>
            <w:r w:rsidRPr="00D613D9">
              <w:rPr>
                <w:rFonts w:ascii="宋体" w:eastAsia="宋体" w:hAnsi="宋体" w:cs="宋体" w:hint="eastAsia"/>
                <w:b/>
                <w:bCs/>
                <w:kern w:val="0"/>
                <w:szCs w:val="21"/>
              </w:rPr>
              <w:t>；</w:t>
            </w:r>
            <w:r w:rsidRPr="00D613D9">
              <w:rPr>
                <w:rFonts w:ascii="宋体" w:eastAsia="宋体" w:hAnsi="宋体" w:cs="宋体" w:hint="eastAsia"/>
                <w:bCs/>
                <w:kern w:val="0"/>
                <w:szCs w:val="21"/>
                <w:lang w:val="zh-CN"/>
              </w:rPr>
              <w:t xml:space="preserve"> </w:t>
            </w:r>
          </w:p>
          <w:p w14:paraId="393D6153"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rPr>
              <w:t>8</w:t>
            </w:r>
            <w:r w:rsidRPr="00D613D9">
              <w:rPr>
                <w:rFonts w:ascii="宋体" w:eastAsia="宋体" w:hAnsi="宋体" w:cs="宋体" w:hint="eastAsia"/>
                <w:bCs/>
                <w:kern w:val="0"/>
                <w:szCs w:val="21"/>
                <w:lang w:val="zh-CN"/>
              </w:rPr>
              <w:t>、 投标单位近三年（2017年—2019年）经会计事务所审计的财务审计报告，财务状况良好，各年均不亏损。（</w:t>
            </w:r>
            <w:r w:rsidRPr="00D613D9">
              <w:rPr>
                <w:rFonts w:ascii="宋体" w:eastAsia="宋体" w:hAnsi="宋体" w:cs="宋体" w:hint="eastAsia"/>
                <w:kern w:val="0"/>
                <w:szCs w:val="21"/>
              </w:rPr>
              <w:t>新成立不足三年的企业需提供自成立之日起至2019年的财务审计报告，2020年以</w:t>
            </w:r>
            <w:r w:rsidRPr="00D613D9">
              <w:rPr>
                <w:rFonts w:ascii="宋体" w:eastAsia="宋体" w:hAnsi="宋体" w:cs="宋体" w:hint="eastAsia"/>
                <w:kern w:val="0"/>
                <w:szCs w:val="21"/>
              </w:rPr>
              <w:lastRenderedPageBreak/>
              <w:t>后新成立的公司无财务审计报告的，需提供银行资信证明</w:t>
            </w:r>
            <w:r w:rsidRPr="00D613D9">
              <w:rPr>
                <w:rFonts w:ascii="宋体" w:eastAsia="宋体" w:hAnsi="宋体" w:cs="宋体" w:hint="eastAsia"/>
                <w:bCs/>
                <w:kern w:val="0"/>
                <w:szCs w:val="21"/>
                <w:lang w:val="zh-CN"/>
              </w:rPr>
              <w:t>）；</w:t>
            </w:r>
          </w:p>
          <w:p w14:paraId="02CB8798"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rPr>
              <w:t>9</w:t>
            </w:r>
            <w:r w:rsidRPr="00D613D9">
              <w:rPr>
                <w:rFonts w:ascii="宋体" w:eastAsia="宋体" w:hAnsi="宋体" w:cs="宋体" w:hint="eastAsia"/>
                <w:bCs/>
                <w:kern w:val="0"/>
                <w:szCs w:val="21"/>
                <w:lang w:val="zh-CN"/>
              </w:rPr>
              <w:t>、基本账户开户许可证、投标保证金汇款凭证（保函、汇票除外）；</w:t>
            </w:r>
          </w:p>
          <w:p w14:paraId="551D8EE9"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rPr>
              <w:t>10</w:t>
            </w:r>
            <w:r w:rsidRPr="00D613D9">
              <w:rPr>
                <w:rFonts w:ascii="宋体" w:eastAsia="宋体" w:hAnsi="宋体" w:cs="宋体" w:hint="eastAsia"/>
                <w:bCs/>
                <w:kern w:val="0"/>
                <w:szCs w:val="21"/>
                <w:lang w:val="zh-CN"/>
              </w:rPr>
              <w:t>、外省</w:t>
            </w:r>
            <w:proofErr w:type="gramStart"/>
            <w:r w:rsidRPr="00D613D9">
              <w:rPr>
                <w:rFonts w:ascii="宋体" w:eastAsia="宋体" w:hAnsi="宋体" w:cs="宋体" w:hint="eastAsia"/>
                <w:bCs/>
                <w:kern w:val="0"/>
                <w:szCs w:val="21"/>
                <w:lang w:val="zh-CN"/>
              </w:rPr>
              <w:t>入吉企业</w:t>
            </w:r>
            <w:proofErr w:type="gramEnd"/>
            <w:r w:rsidRPr="00D613D9">
              <w:rPr>
                <w:rFonts w:ascii="宋体" w:eastAsia="宋体" w:hAnsi="宋体" w:cs="宋体" w:hint="eastAsia"/>
                <w:bCs/>
                <w:kern w:val="0"/>
                <w:szCs w:val="21"/>
                <w:lang w:val="zh-CN"/>
              </w:rPr>
              <w:t>提供“吉林省建筑市场监管公共服务平台入吉企业及注册人员官网截图并加盖投标单位公章”；</w:t>
            </w:r>
          </w:p>
          <w:p w14:paraId="6A005F6E" w14:textId="77777777" w:rsidR="00996DF3" w:rsidRPr="00D613D9" w:rsidRDefault="00996DF3" w:rsidP="00996DF3">
            <w:pPr>
              <w:autoSpaceDE w:val="0"/>
              <w:autoSpaceDN w:val="0"/>
              <w:adjustRightInd w:val="0"/>
              <w:spacing w:line="360" w:lineRule="exact"/>
              <w:jc w:val="left"/>
              <w:rPr>
                <w:rFonts w:ascii="宋体" w:eastAsia="宋体" w:hAnsi="宋体" w:cs="宋体"/>
                <w:bCs/>
                <w:kern w:val="0"/>
                <w:szCs w:val="21"/>
                <w:lang w:val="zh-CN"/>
              </w:rPr>
            </w:pPr>
            <w:r w:rsidRPr="00D613D9">
              <w:rPr>
                <w:rFonts w:ascii="宋体" w:eastAsia="宋体" w:hAnsi="宋体" w:cs="宋体" w:hint="eastAsia"/>
                <w:bCs/>
                <w:kern w:val="0"/>
                <w:szCs w:val="21"/>
                <w:lang w:val="zh-CN"/>
              </w:rPr>
              <w:t>11、法定代表人身份证明或授权委托书；</w:t>
            </w:r>
          </w:p>
          <w:p w14:paraId="2B59E730" w14:textId="77777777" w:rsidR="00996DF3" w:rsidRPr="00D613D9" w:rsidRDefault="00996DF3" w:rsidP="00996DF3">
            <w:pPr>
              <w:widowControl/>
              <w:autoSpaceDE w:val="0"/>
              <w:autoSpaceDN w:val="0"/>
              <w:spacing w:line="360" w:lineRule="exact"/>
              <w:rPr>
                <w:rFonts w:ascii="宋体" w:eastAsia="宋体" w:hAnsi="宋体" w:cs="宋体"/>
                <w:b/>
                <w:bCs/>
                <w:kern w:val="0"/>
                <w:szCs w:val="21"/>
              </w:rPr>
            </w:pPr>
            <w:r w:rsidRPr="00D613D9">
              <w:rPr>
                <w:rFonts w:ascii="宋体" w:eastAsia="宋体" w:hAnsi="宋体" w:cs="宋体" w:hint="eastAsia"/>
                <w:bCs/>
                <w:kern w:val="0"/>
                <w:szCs w:val="21"/>
                <w:lang w:val="zh-CN"/>
              </w:rPr>
              <w:t>12、投标人</w:t>
            </w:r>
            <w:proofErr w:type="gramStart"/>
            <w:r w:rsidRPr="00D613D9">
              <w:rPr>
                <w:rFonts w:ascii="宋体" w:eastAsia="宋体" w:hAnsi="宋体" w:cs="宋体" w:hint="eastAsia"/>
                <w:bCs/>
                <w:kern w:val="0"/>
                <w:szCs w:val="21"/>
                <w:lang w:val="zh-CN"/>
              </w:rPr>
              <w:t>不</w:t>
            </w:r>
            <w:proofErr w:type="gramEnd"/>
            <w:r w:rsidRPr="00D613D9">
              <w:rPr>
                <w:rFonts w:ascii="宋体" w:eastAsia="宋体" w:hAnsi="宋体" w:cs="宋体" w:hint="eastAsia"/>
                <w:bCs/>
                <w:kern w:val="0"/>
                <w:szCs w:val="21"/>
                <w:lang w:val="zh-CN"/>
              </w:rPr>
              <w:t>涉</w:t>
            </w:r>
            <w:proofErr w:type="gramStart"/>
            <w:r w:rsidRPr="00D613D9">
              <w:rPr>
                <w:rFonts w:ascii="宋体" w:eastAsia="宋体" w:hAnsi="宋体" w:cs="宋体" w:hint="eastAsia"/>
                <w:bCs/>
                <w:kern w:val="0"/>
                <w:szCs w:val="21"/>
                <w:lang w:val="zh-CN"/>
              </w:rPr>
              <w:t>黑涉恶承诺</w:t>
            </w:r>
            <w:proofErr w:type="gramEnd"/>
            <w:r w:rsidRPr="00D613D9">
              <w:rPr>
                <w:rFonts w:ascii="宋体" w:eastAsia="宋体" w:hAnsi="宋体" w:cs="宋体" w:hint="eastAsia"/>
                <w:bCs/>
                <w:kern w:val="0"/>
                <w:szCs w:val="21"/>
                <w:lang w:val="zh-CN"/>
              </w:rPr>
              <w:t>书；</w:t>
            </w:r>
          </w:p>
          <w:p w14:paraId="3306E951"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rPr>
              <w:t>13、</w:t>
            </w:r>
            <w:r w:rsidRPr="00D613D9">
              <w:rPr>
                <w:rFonts w:ascii="宋体" w:eastAsia="宋体" w:hAnsi="宋体" w:cs="宋体" w:hint="eastAsia"/>
                <w:bCs/>
                <w:kern w:val="0"/>
                <w:szCs w:val="21"/>
                <w:lang w:val="zh-CN"/>
              </w:rPr>
              <w:t>投标人关于视频会议方式开标的声明函；</w:t>
            </w:r>
          </w:p>
          <w:p w14:paraId="2B3189D7"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rPr>
              <w:t>14、</w:t>
            </w:r>
            <w:r w:rsidRPr="00D613D9">
              <w:rPr>
                <w:rFonts w:ascii="黑体" w:eastAsia="黑体" w:hAnsi="黑体" w:cs="宋体" w:hint="eastAsia"/>
                <w:bCs/>
                <w:kern w:val="0"/>
                <w:szCs w:val="21"/>
                <w:lang w:val="zh-CN"/>
              </w:rPr>
              <w:t>投标人关于入围投标的承诺函；</w:t>
            </w:r>
          </w:p>
          <w:p w14:paraId="2681C689"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15、评标办法中要求的其他证明材料。</w:t>
            </w:r>
          </w:p>
          <w:p w14:paraId="5BAA4FE8" w14:textId="77777777" w:rsidR="00996DF3" w:rsidRPr="00D613D9" w:rsidRDefault="00996DF3" w:rsidP="00996DF3">
            <w:pPr>
              <w:widowControl/>
              <w:autoSpaceDE w:val="0"/>
              <w:autoSpaceDN w:val="0"/>
              <w:spacing w:line="360" w:lineRule="exact"/>
              <w:rPr>
                <w:rFonts w:ascii="宋体" w:eastAsia="宋体" w:hAnsi="宋体" w:cs="宋体"/>
                <w:b/>
                <w:bCs/>
                <w:kern w:val="0"/>
                <w:szCs w:val="21"/>
                <w:lang w:val="zh-CN"/>
              </w:rPr>
            </w:pPr>
            <w:r w:rsidRPr="00D613D9">
              <w:rPr>
                <w:rFonts w:ascii="宋体" w:eastAsia="宋体" w:hAnsi="宋体" w:cs="宋体" w:hint="eastAsia"/>
                <w:b/>
                <w:bCs/>
                <w:kern w:val="0"/>
                <w:szCs w:val="21"/>
                <w:lang w:val="zh-CN"/>
              </w:rPr>
              <w:t>原件需要单独密封装袋提交，在包装袋外注明证件名称及件数、投标人名称、联系人及电话。如注明内容与袋装内容不一致，后果由投标人自行负责。</w:t>
            </w:r>
          </w:p>
        </w:tc>
      </w:tr>
      <w:tr w:rsidR="00996DF3" w:rsidRPr="00D613D9" w14:paraId="0247A629" w14:textId="77777777" w:rsidTr="00FA79F7">
        <w:trPr>
          <w:trHeight w:hRule="exact" w:val="4129"/>
        </w:trPr>
        <w:tc>
          <w:tcPr>
            <w:tcW w:w="940" w:type="dxa"/>
            <w:vMerge w:val="restart"/>
            <w:vAlign w:val="center"/>
          </w:tcPr>
          <w:p w14:paraId="35D0E1EC"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bookmarkStart w:id="23" w:name="_Hlk47544542"/>
            <w:r w:rsidRPr="00D613D9">
              <w:rPr>
                <w:rFonts w:ascii="宋体" w:eastAsia="宋体" w:hAnsi="宋体" w:cs="宋体" w:hint="eastAsia"/>
                <w:kern w:val="0"/>
                <w:szCs w:val="21"/>
              </w:rPr>
              <w:lastRenderedPageBreak/>
              <w:t>3.2</w:t>
            </w:r>
          </w:p>
        </w:tc>
        <w:tc>
          <w:tcPr>
            <w:tcW w:w="2177" w:type="dxa"/>
            <w:vAlign w:val="center"/>
          </w:tcPr>
          <w:p w14:paraId="2977EA76" w14:textId="77777777" w:rsidR="00996DF3" w:rsidRPr="00D613D9" w:rsidRDefault="00996DF3" w:rsidP="00996DF3">
            <w:pPr>
              <w:widowControl/>
              <w:spacing w:line="360" w:lineRule="exact"/>
              <w:jc w:val="center"/>
              <w:rPr>
                <w:rFonts w:ascii="宋体" w:eastAsia="宋体" w:hAnsi="宋体" w:cs="宋体"/>
                <w:kern w:val="0"/>
                <w:szCs w:val="21"/>
              </w:rPr>
            </w:pPr>
            <w:r w:rsidRPr="00D613D9">
              <w:rPr>
                <w:rFonts w:ascii="宋体" w:eastAsia="宋体" w:hAnsi="宋体" w:cs="宋体" w:hint="eastAsia"/>
                <w:kern w:val="0"/>
                <w:szCs w:val="21"/>
              </w:rPr>
              <w:t>工程计价方式</w:t>
            </w:r>
          </w:p>
        </w:tc>
        <w:tc>
          <w:tcPr>
            <w:tcW w:w="6146" w:type="dxa"/>
            <w:vAlign w:val="center"/>
          </w:tcPr>
          <w:p w14:paraId="786A6E88" w14:textId="77777777" w:rsidR="00996DF3" w:rsidRPr="00D613D9" w:rsidRDefault="00996DF3" w:rsidP="00996DF3">
            <w:pPr>
              <w:widowControl/>
              <w:spacing w:line="360" w:lineRule="exact"/>
              <w:rPr>
                <w:rFonts w:ascii="黑体" w:eastAsia="黑体" w:hAnsi="黑体" w:cs="宋体"/>
                <w:bCs/>
                <w:kern w:val="0"/>
                <w:szCs w:val="21"/>
              </w:rPr>
            </w:pPr>
            <w:bookmarkStart w:id="24" w:name="_Hlk47540203"/>
            <w:r w:rsidRPr="00D613D9">
              <w:rPr>
                <w:rFonts w:ascii="黑体" w:eastAsia="黑体" w:hAnsi="黑体" w:cs="宋体" w:hint="eastAsia"/>
                <w:bCs/>
                <w:kern w:val="0"/>
                <w:szCs w:val="21"/>
              </w:rPr>
              <w:t>1</w:t>
            </w:r>
            <w:r w:rsidRPr="00D613D9">
              <w:rPr>
                <w:rFonts w:ascii="黑体" w:eastAsia="黑体" w:hAnsi="黑体" w:cs="宋体"/>
                <w:bCs/>
                <w:kern w:val="0"/>
                <w:szCs w:val="21"/>
              </w:rPr>
              <w:t>.</w:t>
            </w:r>
            <w:r w:rsidRPr="00D613D9">
              <w:rPr>
                <w:rFonts w:ascii="黑体" w:eastAsia="黑体" w:hAnsi="黑体" w:cs="宋体" w:hint="eastAsia"/>
                <w:bCs/>
                <w:kern w:val="0"/>
                <w:szCs w:val="21"/>
              </w:rPr>
              <w:t>投标人申报报价系数作为投标报价，对应造价咨询机构编制的各标段工程项目造价乘以投标人申报报价系数。</w:t>
            </w:r>
          </w:p>
          <w:p w14:paraId="261F440E" w14:textId="77777777" w:rsidR="00996DF3" w:rsidRPr="00D613D9" w:rsidRDefault="00996DF3" w:rsidP="00996DF3">
            <w:pPr>
              <w:widowControl/>
              <w:spacing w:line="360" w:lineRule="exact"/>
              <w:rPr>
                <w:rFonts w:ascii="黑体" w:eastAsia="黑体" w:hAnsi="黑体" w:cs="宋体"/>
                <w:bCs/>
                <w:kern w:val="0"/>
                <w:szCs w:val="21"/>
              </w:rPr>
            </w:pPr>
            <w:r w:rsidRPr="00D613D9">
              <w:rPr>
                <w:rFonts w:ascii="黑体" w:eastAsia="黑体" w:hAnsi="黑体" w:cs="宋体" w:hint="eastAsia"/>
                <w:bCs/>
                <w:kern w:val="0"/>
                <w:szCs w:val="21"/>
              </w:rPr>
              <w:t>2</w:t>
            </w:r>
            <w:r w:rsidRPr="00D613D9">
              <w:rPr>
                <w:rFonts w:ascii="黑体" w:eastAsia="黑体" w:hAnsi="黑体" w:cs="宋体"/>
                <w:bCs/>
                <w:kern w:val="0"/>
                <w:szCs w:val="21"/>
              </w:rPr>
              <w:t>.</w:t>
            </w:r>
            <w:r w:rsidRPr="00D613D9">
              <w:rPr>
                <w:rFonts w:ascii="黑体" w:eastAsia="黑体" w:hAnsi="黑体" w:cs="宋体" w:hint="eastAsia"/>
                <w:bCs/>
                <w:kern w:val="0"/>
                <w:szCs w:val="21"/>
              </w:rPr>
              <w:t>招标人从每标段入围的3家投标人中选定的投标人，签约合同价格按照咨询机构编制的各标段工程项目造价乘以3家入围投标人中的最低报价系数计算。</w:t>
            </w:r>
          </w:p>
          <w:p w14:paraId="18828F40" w14:textId="77777777" w:rsidR="00996DF3" w:rsidRPr="00D613D9" w:rsidRDefault="00996DF3" w:rsidP="00996DF3">
            <w:pPr>
              <w:widowControl/>
              <w:spacing w:line="360" w:lineRule="exact"/>
              <w:rPr>
                <w:rFonts w:ascii="黑体" w:eastAsia="黑体" w:hAnsi="黑体" w:cs="宋体"/>
                <w:bCs/>
                <w:kern w:val="0"/>
                <w:szCs w:val="21"/>
              </w:rPr>
            </w:pPr>
            <w:r w:rsidRPr="00D613D9">
              <w:rPr>
                <w:rFonts w:ascii="黑体" w:eastAsia="黑体" w:hAnsi="黑体" w:cs="宋体" w:hint="eastAsia"/>
                <w:bCs/>
                <w:kern w:val="0"/>
                <w:szCs w:val="21"/>
              </w:rPr>
              <w:t>3</w:t>
            </w:r>
            <w:r w:rsidRPr="00D613D9">
              <w:rPr>
                <w:rFonts w:ascii="黑体" w:eastAsia="黑体" w:hAnsi="黑体" w:cs="宋体"/>
                <w:bCs/>
                <w:kern w:val="0"/>
                <w:szCs w:val="21"/>
              </w:rPr>
              <w:t>.</w:t>
            </w:r>
            <w:r w:rsidRPr="00D613D9">
              <w:rPr>
                <w:rFonts w:ascii="黑体" w:eastAsia="黑体" w:hAnsi="黑体" w:cs="宋体" w:hint="eastAsia"/>
                <w:bCs/>
                <w:kern w:val="0"/>
                <w:szCs w:val="21"/>
              </w:rPr>
              <w:t>如若每标段入围的3家投标人中</w:t>
            </w:r>
            <w:r w:rsidRPr="00D613D9">
              <w:rPr>
                <w:rFonts w:ascii="黑体" w:eastAsia="黑体" w:hAnsi="黑体" w:cs="宋体" w:hint="eastAsia"/>
                <w:b/>
                <w:bCs/>
                <w:kern w:val="0"/>
                <w:szCs w:val="21"/>
              </w:rPr>
              <w:t>非报价最低</w:t>
            </w:r>
            <w:r w:rsidRPr="00D613D9">
              <w:rPr>
                <w:rFonts w:ascii="黑体" w:eastAsia="黑体" w:hAnsi="黑体" w:cs="宋体" w:hint="eastAsia"/>
                <w:bCs/>
                <w:kern w:val="0"/>
                <w:szCs w:val="21"/>
              </w:rPr>
              <w:t>的投标人被选定，不同意按照3家入围投标人中的最低报价系数计算合同价格，视为自动放弃工程承包，双方均不承担任何违约责任，招标人从入围名单中另行选定。</w:t>
            </w:r>
            <w:bookmarkEnd w:id="24"/>
          </w:p>
          <w:p w14:paraId="63BE4CA2" w14:textId="77777777" w:rsidR="00996DF3" w:rsidRPr="00D613D9" w:rsidRDefault="00996DF3" w:rsidP="00996DF3">
            <w:pPr>
              <w:widowControl/>
              <w:spacing w:line="360" w:lineRule="exact"/>
              <w:rPr>
                <w:rFonts w:ascii="黑体" w:eastAsia="黑体" w:hAnsi="黑体" w:cs="宋体"/>
                <w:bCs/>
                <w:kern w:val="0"/>
                <w:szCs w:val="21"/>
              </w:rPr>
            </w:pPr>
            <w:r w:rsidRPr="00D613D9">
              <w:rPr>
                <w:rFonts w:ascii="黑体" w:eastAsia="黑体" w:hAnsi="黑体" w:cs="宋体" w:hint="eastAsia"/>
                <w:bCs/>
                <w:kern w:val="0"/>
                <w:szCs w:val="21"/>
              </w:rPr>
              <w:t>4.如若每标段入围的3家投标人中</w:t>
            </w:r>
            <w:r w:rsidRPr="00D613D9">
              <w:rPr>
                <w:rFonts w:ascii="黑体" w:eastAsia="黑体" w:hAnsi="黑体" w:cs="宋体" w:hint="eastAsia"/>
                <w:b/>
                <w:bCs/>
                <w:kern w:val="0"/>
                <w:szCs w:val="21"/>
              </w:rPr>
              <w:t>报价最低</w:t>
            </w:r>
            <w:r w:rsidRPr="00D613D9">
              <w:rPr>
                <w:rFonts w:ascii="黑体" w:eastAsia="黑体" w:hAnsi="黑体" w:cs="宋体" w:hint="eastAsia"/>
                <w:bCs/>
                <w:kern w:val="0"/>
                <w:szCs w:val="21"/>
              </w:rPr>
              <w:t>的投标人被选定，该投标人不得以任何理由放弃工程承包，否则将承担一切违约责任。</w:t>
            </w:r>
          </w:p>
          <w:p w14:paraId="168EE082" w14:textId="77777777" w:rsidR="00996DF3" w:rsidRPr="00D613D9" w:rsidRDefault="00996DF3" w:rsidP="00996DF3">
            <w:pPr>
              <w:autoSpaceDE w:val="0"/>
              <w:autoSpaceDN w:val="0"/>
              <w:adjustRightInd w:val="0"/>
              <w:jc w:val="left"/>
              <w:rPr>
                <w:rFonts w:ascii="Times New Roman" w:eastAsia="宋体" w:hAnsi="Times New Roman" w:cs="Times New Roman"/>
                <w:color w:val="000000"/>
                <w:kern w:val="0"/>
                <w:sz w:val="24"/>
                <w:szCs w:val="24"/>
              </w:rPr>
            </w:pPr>
          </w:p>
        </w:tc>
      </w:tr>
      <w:bookmarkEnd w:id="23"/>
      <w:tr w:rsidR="00996DF3" w:rsidRPr="00D613D9" w14:paraId="75C40671" w14:textId="77777777" w:rsidTr="00FA79F7">
        <w:trPr>
          <w:trHeight w:hRule="exact" w:val="542"/>
        </w:trPr>
        <w:tc>
          <w:tcPr>
            <w:tcW w:w="940" w:type="dxa"/>
            <w:vMerge/>
            <w:vAlign w:val="center"/>
          </w:tcPr>
          <w:p w14:paraId="11BE1896"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p>
        </w:tc>
        <w:tc>
          <w:tcPr>
            <w:tcW w:w="2177" w:type="dxa"/>
            <w:vAlign w:val="center"/>
          </w:tcPr>
          <w:p w14:paraId="44C1F3FB" w14:textId="77777777" w:rsidR="00996DF3" w:rsidRPr="00D613D9" w:rsidRDefault="00996DF3" w:rsidP="00996DF3">
            <w:pPr>
              <w:widowControl/>
              <w:spacing w:line="360" w:lineRule="exact"/>
              <w:jc w:val="center"/>
              <w:rPr>
                <w:rFonts w:ascii="宋体" w:eastAsia="宋体" w:hAnsi="宋体" w:cs="宋体"/>
                <w:kern w:val="0"/>
                <w:szCs w:val="21"/>
              </w:rPr>
            </w:pPr>
            <w:r w:rsidRPr="00D613D9">
              <w:rPr>
                <w:rFonts w:ascii="宋体" w:eastAsia="宋体" w:hAnsi="宋体" w:cs="宋体" w:hint="eastAsia"/>
                <w:kern w:val="0"/>
                <w:szCs w:val="21"/>
              </w:rPr>
              <w:t>工程结算方式</w:t>
            </w:r>
          </w:p>
        </w:tc>
        <w:tc>
          <w:tcPr>
            <w:tcW w:w="6146" w:type="dxa"/>
            <w:vAlign w:val="center"/>
          </w:tcPr>
          <w:p w14:paraId="5FB9CB95" w14:textId="77777777" w:rsidR="00996DF3" w:rsidRPr="00D613D9" w:rsidRDefault="00996DF3" w:rsidP="00996DF3">
            <w:pPr>
              <w:widowControl/>
              <w:spacing w:line="360" w:lineRule="exact"/>
              <w:rPr>
                <w:rFonts w:ascii="宋体" w:eastAsia="宋体" w:hAnsi="宋体" w:cs="宋体"/>
                <w:kern w:val="0"/>
                <w:szCs w:val="21"/>
                <w:lang w:val="zh-CN"/>
              </w:rPr>
            </w:pPr>
            <w:r w:rsidRPr="00D613D9">
              <w:rPr>
                <w:rFonts w:ascii="宋体" w:eastAsia="宋体" w:hAnsi="宋体" w:cs="宋体" w:hint="eastAsia"/>
                <w:kern w:val="0"/>
                <w:szCs w:val="21"/>
                <w:lang w:val="zh-CN"/>
              </w:rPr>
              <w:t>按合同约定执行</w:t>
            </w:r>
          </w:p>
        </w:tc>
      </w:tr>
      <w:tr w:rsidR="00996DF3" w:rsidRPr="00D613D9" w14:paraId="1ECE4A48" w14:textId="77777777" w:rsidTr="00FA79F7">
        <w:trPr>
          <w:trHeight w:val="483"/>
        </w:trPr>
        <w:tc>
          <w:tcPr>
            <w:tcW w:w="940" w:type="dxa"/>
            <w:vAlign w:val="center"/>
          </w:tcPr>
          <w:p w14:paraId="7C380BCB"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3.2.1</w:t>
            </w:r>
          </w:p>
        </w:tc>
        <w:tc>
          <w:tcPr>
            <w:tcW w:w="2177" w:type="dxa"/>
            <w:vAlign w:val="center"/>
          </w:tcPr>
          <w:p w14:paraId="0D295692" w14:textId="77777777" w:rsidR="00996DF3" w:rsidRPr="00D613D9" w:rsidRDefault="00996DF3" w:rsidP="00996DF3">
            <w:pPr>
              <w:widowControl/>
              <w:spacing w:line="360" w:lineRule="exact"/>
              <w:jc w:val="center"/>
              <w:rPr>
                <w:rFonts w:ascii="宋体" w:eastAsia="宋体" w:hAnsi="宋体" w:cs="宋体"/>
                <w:kern w:val="0"/>
                <w:szCs w:val="21"/>
              </w:rPr>
            </w:pPr>
            <w:r w:rsidRPr="00D613D9">
              <w:rPr>
                <w:rFonts w:ascii="宋体" w:eastAsia="宋体" w:hAnsi="宋体" w:cs="宋体" w:hint="eastAsia"/>
                <w:kern w:val="0"/>
                <w:szCs w:val="21"/>
              </w:rPr>
              <w:t>投标报价</w:t>
            </w:r>
          </w:p>
        </w:tc>
        <w:tc>
          <w:tcPr>
            <w:tcW w:w="6146" w:type="dxa"/>
            <w:vAlign w:val="center"/>
          </w:tcPr>
          <w:p w14:paraId="05EAE134" w14:textId="77777777" w:rsidR="00996DF3" w:rsidRPr="00D613D9" w:rsidRDefault="00996DF3" w:rsidP="00996DF3">
            <w:pPr>
              <w:widowControl/>
              <w:spacing w:line="360" w:lineRule="exact"/>
              <w:rPr>
                <w:rFonts w:ascii="宋体" w:eastAsia="宋体" w:hAnsi="宋体" w:cs="宋体"/>
                <w:kern w:val="0"/>
                <w:szCs w:val="21"/>
              </w:rPr>
            </w:pPr>
            <w:r w:rsidRPr="00D613D9">
              <w:rPr>
                <w:rFonts w:ascii="宋体" w:eastAsia="宋体" w:hAnsi="宋体" w:cs="宋体" w:hint="eastAsia"/>
                <w:kern w:val="0"/>
                <w:szCs w:val="21"/>
              </w:rPr>
              <w:t>不得高于最高投标限价（报价系数）。否则</w:t>
            </w:r>
            <w:proofErr w:type="gramStart"/>
            <w:r w:rsidRPr="00D613D9">
              <w:rPr>
                <w:rFonts w:ascii="宋体" w:eastAsia="宋体" w:hAnsi="宋体" w:cs="宋体" w:hint="eastAsia"/>
                <w:kern w:val="0"/>
                <w:szCs w:val="21"/>
              </w:rPr>
              <w:t>按废标处理</w:t>
            </w:r>
            <w:proofErr w:type="gramEnd"/>
            <w:r w:rsidRPr="00D613D9">
              <w:rPr>
                <w:rFonts w:ascii="宋体" w:eastAsia="宋体" w:hAnsi="宋体" w:cs="宋体" w:hint="eastAsia"/>
                <w:kern w:val="0"/>
                <w:szCs w:val="21"/>
              </w:rPr>
              <w:t>。</w:t>
            </w:r>
          </w:p>
        </w:tc>
      </w:tr>
      <w:tr w:rsidR="00996DF3" w:rsidRPr="00D613D9" w14:paraId="5543F58F" w14:textId="77777777" w:rsidTr="00FA79F7">
        <w:trPr>
          <w:trHeight w:val="566"/>
        </w:trPr>
        <w:tc>
          <w:tcPr>
            <w:tcW w:w="940" w:type="dxa"/>
            <w:vAlign w:val="center"/>
          </w:tcPr>
          <w:p w14:paraId="6B045D15" w14:textId="77777777" w:rsidR="00996DF3" w:rsidRPr="00D613D9" w:rsidRDefault="00996DF3" w:rsidP="00996DF3">
            <w:pPr>
              <w:widowControl/>
              <w:spacing w:line="360" w:lineRule="exact"/>
              <w:jc w:val="center"/>
              <w:rPr>
                <w:rFonts w:ascii="宋体" w:eastAsia="宋体" w:hAnsi="宋体" w:cs="宋体"/>
                <w:kern w:val="0"/>
                <w:szCs w:val="21"/>
              </w:rPr>
            </w:pPr>
            <w:r w:rsidRPr="00D613D9">
              <w:rPr>
                <w:rFonts w:ascii="宋体" w:eastAsia="宋体" w:hAnsi="宋体" w:cs="宋体" w:hint="eastAsia"/>
                <w:kern w:val="0"/>
                <w:szCs w:val="21"/>
              </w:rPr>
              <w:t>3.2.3</w:t>
            </w:r>
          </w:p>
        </w:tc>
        <w:tc>
          <w:tcPr>
            <w:tcW w:w="2177" w:type="dxa"/>
            <w:vAlign w:val="center"/>
          </w:tcPr>
          <w:p w14:paraId="2173DFEC" w14:textId="77777777" w:rsidR="00996DF3" w:rsidRPr="00D613D9" w:rsidRDefault="00996DF3" w:rsidP="00996DF3">
            <w:pPr>
              <w:widowControl/>
              <w:spacing w:line="360" w:lineRule="exact"/>
              <w:jc w:val="center"/>
              <w:rPr>
                <w:rFonts w:ascii="宋体" w:eastAsia="宋体" w:hAnsi="宋体" w:cs="宋体"/>
                <w:kern w:val="0"/>
                <w:szCs w:val="21"/>
              </w:rPr>
            </w:pPr>
            <w:r w:rsidRPr="00D613D9">
              <w:rPr>
                <w:rFonts w:ascii="宋体" w:eastAsia="宋体" w:hAnsi="宋体" w:cs="宋体" w:hint="eastAsia"/>
                <w:kern w:val="0"/>
                <w:szCs w:val="21"/>
              </w:rPr>
              <w:t>最高投标限价</w:t>
            </w:r>
          </w:p>
          <w:p w14:paraId="75622CC9" w14:textId="77777777" w:rsidR="00996DF3" w:rsidRPr="00D613D9" w:rsidRDefault="00996DF3" w:rsidP="00996DF3">
            <w:pPr>
              <w:widowControl/>
              <w:spacing w:line="360" w:lineRule="exact"/>
              <w:jc w:val="center"/>
              <w:rPr>
                <w:rFonts w:ascii="宋体" w:eastAsia="宋体" w:hAnsi="宋体" w:cs="宋体"/>
                <w:kern w:val="0"/>
                <w:szCs w:val="21"/>
              </w:rPr>
            </w:pPr>
            <w:r w:rsidRPr="00D613D9">
              <w:rPr>
                <w:rFonts w:ascii="宋体" w:eastAsia="宋体" w:hAnsi="宋体" w:cs="宋体" w:hint="eastAsia"/>
                <w:kern w:val="0"/>
                <w:szCs w:val="21"/>
              </w:rPr>
              <w:t>（报价系数）</w:t>
            </w:r>
          </w:p>
        </w:tc>
        <w:tc>
          <w:tcPr>
            <w:tcW w:w="6146" w:type="dxa"/>
            <w:vAlign w:val="center"/>
          </w:tcPr>
          <w:p w14:paraId="525D02DF" w14:textId="77777777" w:rsidR="00996DF3" w:rsidRPr="00D613D9" w:rsidRDefault="00996DF3" w:rsidP="00996DF3">
            <w:pPr>
              <w:widowControl/>
              <w:spacing w:line="360" w:lineRule="exact"/>
              <w:rPr>
                <w:rFonts w:ascii="黑体" w:eastAsia="黑体" w:hAnsi="黑体" w:cs="宋体"/>
                <w:kern w:val="0"/>
                <w:szCs w:val="21"/>
                <w:u w:val="single"/>
              </w:rPr>
            </w:pPr>
            <w:r w:rsidRPr="00D613D9">
              <w:rPr>
                <w:rFonts w:ascii="黑体" w:eastAsia="黑体" w:hAnsi="黑体" w:cs="宋体" w:hint="eastAsia"/>
                <w:kern w:val="0"/>
                <w:szCs w:val="21"/>
                <w:u w:val="single"/>
              </w:rPr>
              <w:t>本项目投标报价由投标人申报报价系数，最高投标限价（报价系数）1.0</w:t>
            </w:r>
            <w:r w:rsidRPr="00D613D9">
              <w:rPr>
                <w:rFonts w:ascii="黑体" w:eastAsia="黑体" w:hAnsi="黑体" w:cs="宋体"/>
                <w:kern w:val="0"/>
                <w:szCs w:val="21"/>
                <w:u w:val="single"/>
              </w:rPr>
              <w:t>0</w:t>
            </w:r>
            <w:r w:rsidRPr="00D613D9">
              <w:rPr>
                <w:rFonts w:ascii="黑体" w:eastAsia="黑体" w:hAnsi="黑体" w:cs="宋体" w:hint="eastAsia"/>
                <w:kern w:val="0"/>
                <w:szCs w:val="21"/>
                <w:u w:val="single"/>
              </w:rPr>
              <w:t>。（报价系数保留小数点后两位）</w:t>
            </w:r>
          </w:p>
        </w:tc>
      </w:tr>
      <w:tr w:rsidR="00996DF3" w:rsidRPr="00D613D9" w14:paraId="1AB8C2EC" w14:textId="77777777" w:rsidTr="00FA79F7">
        <w:trPr>
          <w:trHeight w:val="567"/>
        </w:trPr>
        <w:tc>
          <w:tcPr>
            <w:tcW w:w="940" w:type="dxa"/>
            <w:vAlign w:val="center"/>
          </w:tcPr>
          <w:p w14:paraId="2B3052E8"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3.3.1</w:t>
            </w:r>
          </w:p>
        </w:tc>
        <w:tc>
          <w:tcPr>
            <w:tcW w:w="2177" w:type="dxa"/>
            <w:vAlign w:val="center"/>
          </w:tcPr>
          <w:p w14:paraId="77E94D98"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投标有效期</w:t>
            </w:r>
          </w:p>
        </w:tc>
        <w:tc>
          <w:tcPr>
            <w:tcW w:w="6146" w:type="dxa"/>
            <w:vAlign w:val="center"/>
          </w:tcPr>
          <w:p w14:paraId="4C52ACB7"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15"/>
                <w:szCs w:val="21"/>
              </w:rPr>
              <w:t>投标截止之日后</w:t>
            </w:r>
            <w:r w:rsidRPr="00D613D9">
              <w:rPr>
                <w:rFonts w:ascii="宋体" w:eastAsia="宋体" w:hAnsi="宋体" w:cs="宋体" w:hint="eastAsia"/>
                <w:bCs/>
                <w:kern w:val="0"/>
                <w:szCs w:val="21"/>
                <w:u w:val="single"/>
                <w:lang w:val="zh-CN"/>
              </w:rPr>
              <w:t>60天</w:t>
            </w:r>
            <w:r w:rsidRPr="00D613D9">
              <w:rPr>
                <w:rFonts w:ascii="宋体" w:eastAsia="宋体" w:hAnsi="宋体" w:cs="宋体" w:hint="eastAsia"/>
                <w:bCs/>
                <w:kern w:val="0"/>
                <w:szCs w:val="21"/>
                <w:lang w:val="zh-CN"/>
              </w:rPr>
              <w:t>（日历天）</w:t>
            </w:r>
          </w:p>
        </w:tc>
      </w:tr>
      <w:tr w:rsidR="00996DF3" w:rsidRPr="00D613D9" w14:paraId="7CACB707" w14:textId="77777777" w:rsidTr="00FA79F7">
        <w:trPr>
          <w:trHeight w:val="349"/>
        </w:trPr>
        <w:tc>
          <w:tcPr>
            <w:tcW w:w="940" w:type="dxa"/>
            <w:vAlign w:val="center"/>
          </w:tcPr>
          <w:p w14:paraId="3D1A946D"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3.4.1</w:t>
            </w:r>
          </w:p>
        </w:tc>
        <w:tc>
          <w:tcPr>
            <w:tcW w:w="2177" w:type="dxa"/>
            <w:vAlign w:val="center"/>
          </w:tcPr>
          <w:p w14:paraId="3FBCF862"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投标保证金</w:t>
            </w:r>
          </w:p>
        </w:tc>
        <w:tc>
          <w:tcPr>
            <w:tcW w:w="6146" w:type="dxa"/>
            <w:vAlign w:val="center"/>
          </w:tcPr>
          <w:p w14:paraId="4F9198D3" w14:textId="77777777" w:rsidR="00996DF3" w:rsidRPr="00D613D9" w:rsidRDefault="00996DF3" w:rsidP="00996DF3">
            <w:pPr>
              <w:snapToGrid w:val="0"/>
              <w:spacing w:line="360" w:lineRule="exact"/>
              <w:rPr>
                <w:rFonts w:ascii="宋体" w:eastAsia="宋体" w:hAnsi="宋体" w:cs="Times New Roman"/>
                <w:szCs w:val="21"/>
              </w:rPr>
            </w:pPr>
            <w:r w:rsidRPr="00D613D9">
              <w:rPr>
                <w:rFonts w:ascii="黑体" w:eastAsia="黑体" w:hAnsi="黑体" w:cs="Times New Roman" w:hint="eastAsia"/>
                <w:szCs w:val="21"/>
              </w:rPr>
              <w:t>1</w:t>
            </w:r>
            <w:r w:rsidRPr="00D613D9">
              <w:rPr>
                <w:rFonts w:ascii="黑体" w:eastAsia="黑体" w:hAnsi="黑体" w:cs="Times New Roman"/>
                <w:szCs w:val="21"/>
              </w:rPr>
              <w:t>.投标保证金的递交</w:t>
            </w:r>
          </w:p>
          <w:p w14:paraId="1FA0AC99" w14:textId="77777777" w:rsidR="00996DF3" w:rsidRPr="00D613D9" w:rsidRDefault="00996DF3" w:rsidP="00996DF3">
            <w:pPr>
              <w:snapToGrid w:val="0"/>
              <w:spacing w:line="360" w:lineRule="exact"/>
              <w:ind w:firstLineChars="200" w:firstLine="420"/>
              <w:rPr>
                <w:rFonts w:ascii="黑体" w:eastAsia="黑体" w:hAnsi="黑体" w:cs="Times New Roman"/>
                <w:szCs w:val="21"/>
                <w:u w:val="single"/>
              </w:rPr>
            </w:pPr>
            <w:r w:rsidRPr="00D613D9">
              <w:rPr>
                <w:rFonts w:ascii="宋体" w:eastAsia="宋体" w:hAnsi="宋体" w:cs="Times New Roman" w:hint="eastAsia"/>
                <w:szCs w:val="21"/>
              </w:rPr>
              <w:t>投标保证金的金额：</w:t>
            </w:r>
            <w:r w:rsidRPr="00D613D9">
              <w:rPr>
                <w:rFonts w:ascii="黑体" w:eastAsia="黑体" w:hAnsi="黑体" w:cs="Times New Roman" w:hint="eastAsia"/>
                <w:szCs w:val="21"/>
                <w:u w:val="single"/>
              </w:rPr>
              <w:t>人民币</w:t>
            </w:r>
            <w:r w:rsidRPr="00D613D9">
              <w:rPr>
                <w:rFonts w:ascii="黑体" w:eastAsia="黑体" w:hAnsi="黑体" w:cs="Times New Roman"/>
                <w:szCs w:val="21"/>
                <w:u w:val="single"/>
              </w:rPr>
              <w:t>20</w:t>
            </w:r>
            <w:r w:rsidRPr="00D613D9">
              <w:rPr>
                <w:rFonts w:ascii="黑体" w:eastAsia="黑体" w:hAnsi="黑体" w:cs="Times New Roman" w:hint="eastAsia"/>
                <w:szCs w:val="21"/>
                <w:u w:val="single"/>
              </w:rPr>
              <w:t>万元/投标人</w:t>
            </w:r>
          </w:p>
          <w:p w14:paraId="720A2A2B" w14:textId="77777777" w:rsidR="00996DF3" w:rsidRPr="00D613D9" w:rsidRDefault="00996DF3" w:rsidP="00996DF3">
            <w:pPr>
              <w:snapToGrid w:val="0"/>
              <w:spacing w:line="360" w:lineRule="exact"/>
              <w:ind w:firstLineChars="200" w:firstLine="420"/>
              <w:rPr>
                <w:rFonts w:ascii="宋体" w:eastAsia="宋体" w:hAnsi="宋体" w:cs="Times New Roman"/>
                <w:szCs w:val="21"/>
              </w:rPr>
            </w:pPr>
            <w:r w:rsidRPr="00D613D9">
              <w:rPr>
                <w:rFonts w:ascii="宋体" w:eastAsia="宋体" w:hAnsi="宋体" w:cs="Times New Roman" w:hint="eastAsia"/>
                <w:szCs w:val="21"/>
              </w:rPr>
              <w:t>投标保证金有效期：与投标有效期一致</w:t>
            </w:r>
          </w:p>
          <w:p w14:paraId="0B00A37E" w14:textId="77777777" w:rsidR="00996DF3" w:rsidRPr="00D613D9" w:rsidRDefault="00996DF3" w:rsidP="00996DF3">
            <w:pPr>
              <w:snapToGrid w:val="0"/>
              <w:spacing w:line="360" w:lineRule="exact"/>
              <w:ind w:firstLineChars="200" w:firstLine="420"/>
              <w:rPr>
                <w:rFonts w:ascii="宋体" w:eastAsia="宋体" w:hAnsi="宋体" w:cs="Times New Roman"/>
                <w:szCs w:val="21"/>
              </w:rPr>
            </w:pPr>
            <w:r w:rsidRPr="00D613D9">
              <w:rPr>
                <w:rFonts w:ascii="宋体" w:eastAsia="宋体" w:hAnsi="宋体" w:cs="Times New Roman" w:hint="eastAsia"/>
                <w:szCs w:val="21"/>
              </w:rPr>
              <w:t>（1）若采用现金或支票：投标人应在递交投标文件截止之日前，将投标保证金由投标人的基本账户一次性转入并到达招标人指定账户，否则视为投标保证金无效。</w:t>
            </w:r>
          </w:p>
          <w:p w14:paraId="328CD398" w14:textId="77777777" w:rsidR="00996DF3" w:rsidRPr="00D613D9" w:rsidRDefault="00996DF3" w:rsidP="00996DF3">
            <w:pPr>
              <w:snapToGrid w:val="0"/>
              <w:spacing w:line="360" w:lineRule="exact"/>
              <w:ind w:firstLineChars="200" w:firstLine="420"/>
              <w:rPr>
                <w:rFonts w:ascii="宋体" w:eastAsia="宋体" w:hAnsi="宋体" w:cs="Times New Roman"/>
                <w:szCs w:val="21"/>
              </w:rPr>
            </w:pPr>
            <w:r w:rsidRPr="00D613D9">
              <w:rPr>
                <w:rFonts w:ascii="宋体" w:eastAsia="宋体" w:hAnsi="宋体" w:cs="Times New Roman" w:hint="eastAsia"/>
                <w:szCs w:val="21"/>
              </w:rPr>
              <w:t>（2）若采用银行保函，应符合下列要求：</w:t>
            </w:r>
          </w:p>
          <w:p w14:paraId="5F9E383F" w14:textId="77777777" w:rsidR="00996DF3" w:rsidRPr="00D613D9" w:rsidRDefault="00996DF3" w:rsidP="00996DF3">
            <w:pPr>
              <w:snapToGrid w:val="0"/>
              <w:spacing w:line="360" w:lineRule="exact"/>
              <w:ind w:firstLineChars="200" w:firstLine="420"/>
              <w:rPr>
                <w:rFonts w:ascii="黑体" w:eastAsia="黑体" w:hAnsi="黑体" w:cs="Times New Roman"/>
                <w:szCs w:val="21"/>
              </w:rPr>
            </w:pPr>
            <w:r w:rsidRPr="00D613D9">
              <w:rPr>
                <w:rFonts w:ascii="宋体" w:eastAsia="宋体" w:hAnsi="宋体" w:cs="Times New Roman" w:hint="eastAsia"/>
                <w:szCs w:val="21"/>
              </w:rPr>
              <w:lastRenderedPageBreak/>
              <w:t>a:应由国有商业银行或全国性股份制商业银行开具，银行应为地市级支行以上级别，</w:t>
            </w:r>
            <w:r w:rsidRPr="00D613D9">
              <w:rPr>
                <w:rFonts w:ascii="黑体" w:eastAsia="黑体" w:hAnsi="黑体" w:cs="Times New Roman" w:hint="eastAsia"/>
                <w:szCs w:val="21"/>
              </w:rPr>
              <w:t>且开具保函银行的营业执照营业范围应包含保函业务。</w:t>
            </w:r>
          </w:p>
          <w:p w14:paraId="53E0B468" w14:textId="77777777" w:rsidR="00996DF3" w:rsidRPr="00D613D9" w:rsidRDefault="00996DF3" w:rsidP="00996DF3">
            <w:pPr>
              <w:snapToGrid w:val="0"/>
              <w:spacing w:line="360" w:lineRule="exact"/>
              <w:ind w:firstLineChars="200" w:firstLine="420"/>
              <w:rPr>
                <w:rFonts w:ascii="宋体" w:eastAsia="宋体" w:hAnsi="宋体" w:cs="Times New Roman"/>
                <w:szCs w:val="21"/>
              </w:rPr>
            </w:pPr>
            <w:r w:rsidRPr="00D613D9">
              <w:rPr>
                <w:rFonts w:ascii="宋体" w:eastAsia="宋体" w:hAnsi="宋体" w:cs="Times New Roman" w:hint="eastAsia"/>
                <w:szCs w:val="21"/>
              </w:rPr>
              <w:t>b:银行保函应采用招标文件提供的格式出具。银行保函复印件装订在投标文件内，原件应在递交投标文件截止之前单独密封递交给招标代理机构。</w:t>
            </w:r>
          </w:p>
          <w:p w14:paraId="6E75ECB8" w14:textId="77777777" w:rsidR="00996DF3" w:rsidRPr="00D613D9" w:rsidRDefault="00996DF3" w:rsidP="00996DF3">
            <w:pPr>
              <w:snapToGrid w:val="0"/>
              <w:spacing w:line="360" w:lineRule="exact"/>
              <w:ind w:firstLineChars="200" w:firstLine="420"/>
              <w:rPr>
                <w:rFonts w:ascii="宋体" w:eastAsia="宋体" w:hAnsi="宋体" w:cs="Times New Roman"/>
                <w:szCs w:val="21"/>
              </w:rPr>
            </w:pPr>
            <w:r w:rsidRPr="00D613D9">
              <w:rPr>
                <w:rFonts w:ascii="宋体" w:eastAsia="宋体" w:hAnsi="宋体" w:cs="Times New Roman" w:hint="eastAsia"/>
                <w:szCs w:val="21"/>
              </w:rPr>
              <w:t>c:招标人有权通过函</w:t>
            </w:r>
            <w:proofErr w:type="gramStart"/>
            <w:r w:rsidRPr="00D613D9">
              <w:rPr>
                <w:rFonts w:ascii="宋体" w:eastAsia="宋体" w:hAnsi="宋体" w:cs="Times New Roman" w:hint="eastAsia"/>
                <w:szCs w:val="21"/>
              </w:rPr>
              <w:t>询查证</w:t>
            </w:r>
            <w:proofErr w:type="gramEnd"/>
            <w:r w:rsidRPr="00D613D9">
              <w:rPr>
                <w:rFonts w:ascii="宋体" w:eastAsia="宋体" w:hAnsi="宋体" w:cs="Times New Roman" w:hint="eastAsia"/>
                <w:szCs w:val="21"/>
              </w:rPr>
              <w:t>等方式，核实保函的真实有效性，对于不能查证属实的，招标人将视为其保函无效，投标人将承担由此产生的一切后果。对于伪造保函的，招标人将向公安机关举报。</w:t>
            </w:r>
          </w:p>
          <w:p w14:paraId="3D07411C" w14:textId="77777777" w:rsidR="00996DF3" w:rsidRPr="00D613D9" w:rsidRDefault="00996DF3" w:rsidP="00996DF3">
            <w:pPr>
              <w:snapToGrid w:val="0"/>
              <w:spacing w:line="360" w:lineRule="exact"/>
              <w:ind w:firstLineChars="200" w:firstLine="420"/>
              <w:rPr>
                <w:rFonts w:ascii="宋体" w:eastAsia="宋体" w:hAnsi="宋体" w:cs="Times New Roman"/>
                <w:szCs w:val="21"/>
              </w:rPr>
            </w:pPr>
            <w:r w:rsidRPr="00D613D9">
              <w:rPr>
                <w:rFonts w:ascii="宋体" w:eastAsia="宋体" w:hAnsi="宋体" w:cs="Times New Roman"/>
                <w:szCs w:val="21"/>
              </w:rPr>
              <w:t>（3）若采用担保机构出具保函时，出具保函的担保机构级别：注册资本金不低于10亿元的长春市区境内的专业担保机构。</w:t>
            </w:r>
          </w:p>
          <w:p w14:paraId="5A59A929" w14:textId="77777777" w:rsidR="00996DF3" w:rsidRPr="00D613D9" w:rsidRDefault="00996DF3" w:rsidP="00996DF3">
            <w:pPr>
              <w:snapToGrid w:val="0"/>
              <w:spacing w:line="360" w:lineRule="exact"/>
              <w:ind w:firstLineChars="100" w:firstLine="210"/>
              <w:rPr>
                <w:rFonts w:ascii="黑体" w:eastAsia="黑体" w:hAnsi="黑体" w:cs="Times New Roman"/>
                <w:szCs w:val="21"/>
              </w:rPr>
            </w:pPr>
            <w:bookmarkStart w:id="25" w:name="EB79319d0e8abe4d12b5c52fbd068b4c5a"/>
            <w:r w:rsidRPr="00D613D9">
              <w:rPr>
                <w:rFonts w:ascii="黑体" w:eastAsia="黑体" w:hAnsi="黑体" w:cs="Times New Roman" w:hint="eastAsia"/>
                <w:szCs w:val="21"/>
              </w:rPr>
              <w:t>招标人指定的银行及账号如下：</w:t>
            </w:r>
          </w:p>
          <w:p w14:paraId="3CBB6981" w14:textId="77777777" w:rsidR="00996DF3" w:rsidRPr="00D613D9" w:rsidRDefault="00996DF3" w:rsidP="00996DF3">
            <w:pPr>
              <w:snapToGrid w:val="0"/>
              <w:spacing w:line="360" w:lineRule="exact"/>
              <w:ind w:firstLineChars="100" w:firstLine="210"/>
              <w:rPr>
                <w:rFonts w:ascii="黑体" w:eastAsia="黑体" w:hAnsi="黑体" w:cs="Times New Roman"/>
                <w:szCs w:val="21"/>
              </w:rPr>
            </w:pPr>
            <w:r w:rsidRPr="00D613D9">
              <w:rPr>
                <w:rFonts w:ascii="黑体" w:eastAsia="黑体" w:hAnsi="黑体" w:cs="Times New Roman" w:hint="eastAsia"/>
                <w:szCs w:val="21"/>
              </w:rPr>
              <w:t>开户银行：中国工商银行长春经济技术开发区支行</w:t>
            </w:r>
          </w:p>
          <w:p w14:paraId="7CCB4B02" w14:textId="77777777" w:rsidR="00996DF3" w:rsidRPr="00D613D9" w:rsidRDefault="00996DF3" w:rsidP="00996DF3">
            <w:pPr>
              <w:snapToGrid w:val="0"/>
              <w:spacing w:line="360" w:lineRule="exact"/>
              <w:ind w:firstLineChars="100" w:firstLine="210"/>
              <w:rPr>
                <w:rFonts w:ascii="黑体" w:eastAsia="黑体" w:hAnsi="黑体" w:cs="Times New Roman"/>
                <w:szCs w:val="21"/>
              </w:rPr>
            </w:pPr>
            <w:r w:rsidRPr="00D613D9">
              <w:rPr>
                <w:rFonts w:ascii="黑体" w:eastAsia="黑体" w:hAnsi="黑体" w:cs="Times New Roman" w:hint="eastAsia"/>
                <w:szCs w:val="21"/>
              </w:rPr>
              <w:t>账户名称：吉林省高速公路集团有限公司</w:t>
            </w:r>
          </w:p>
          <w:p w14:paraId="1E098111" w14:textId="77777777" w:rsidR="00996DF3" w:rsidRPr="00D613D9" w:rsidRDefault="00996DF3" w:rsidP="00996DF3">
            <w:pPr>
              <w:snapToGrid w:val="0"/>
              <w:spacing w:line="360" w:lineRule="exact"/>
              <w:ind w:firstLineChars="100" w:firstLine="210"/>
              <w:rPr>
                <w:rFonts w:ascii="黑体" w:eastAsia="黑体" w:hAnsi="黑体" w:cs="Times New Roman"/>
                <w:szCs w:val="21"/>
              </w:rPr>
            </w:pPr>
            <w:proofErr w:type="gramStart"/>
            <w:r w:rsidRPr="00D613D9">
              <w:rPr>
                <w:rFonts w:ascii="黑体" w:eastAsia="黑体" w:hAnsi="黑体" w:cs="Times New Roman" w:hint="eastAsia"/>
                <w:szCs w:val="21"/>
              </w:rPr>
              <w:t>账</w:t>
            </w:r>
            <w:proofErr w:type="gramEnd"/>
            <w:r w:rsidRPr="00D613D9">
              <w:rPr>
                <w:rFonts w:ascii="黑体" w:eastAsia="黑体" w:hAnsi="黑体" w:cs="Times New Roman" w:hint="eastAsia"/>
                <w:szCs w:val="21"/>
              </w:rPr>
              <w:t xml:space="preserve">    号：</w:t>
            </w:r>
            <w:r w:rsidRPr="00D613D9">
              <w:rPr>
                <w:rFonts w:ascii="黑体" w:eastAsia="黑体" w:hAnsi="黑体" w:cs="Times New Roman"/>
                <w:szCs w:val="21"/>
              </w:rPr>
              <w:t>4200</w:t>
            </w:r>
            <w:r w:rsidRPr="00D613D9">
              <w:rPr>
                <w:rFonts w:ascii="黑体" w:eastAsia="黑体" w:hAnsi="黑体" w:cs="Times New Roman" w:hint="eastAsia"/>
                <w:szCs w:val="21"/>
              </w:rPr>
              <w:t xml:space="preserve"> </w:t>
            </w:r>
            <w:r w:rsidRPr="00D613D9">
              <w:rPr>
                <w:rFonts w:ascii="黑体" w:eastAsia="黑体" w:hAnsi="黑体" w:cs="Times New Roman"/>
                <w:szCs w:val="21"/>
              </w:rPr>
              <w:t>2232</w:t>
            </w:r>
            <w:r w:rsidRPr="00D613D9">
              <w:rPr>
                <w:rFonts w:ascii="黑体" w:eastAsia="黑体" w:hAnsi="黑体" w:cs="Times New Roman" w:hint="eastAsia"/>
                <w:szCs w:val="21"/>
              </w:rPr>
              <w:t xml:space="preserve"> </w:t>
            </w:r>
            <w:r w:rsidRPr="00D613D9">
              <w:rPr>
                <w:rFonts w:ascii="黑体" w:eastAsia="黑体" w:hAnsi="黑体" w:cs="Times New Roman"/>
                <w:szCs w:val="21"/>
              </w:rPr>
              <w:t>1920</w:t>
            </w:r>
            <w:r w:rsidRPr="00D613D9">
              <w:rPr>
                <w:rFonts w:ascii="黑体" w:eastAsia="黑体" w:hAnsi="黑体" w:cs="Times New Roman" w:hint="eastAsia"/>
                <w:szCs w:val="21"/>
              </w:rPr>
              <w:t xml:space="preserve"> </w:t>
            </w:r>
            <w:r w:rsidRPr="00D613D9">
              <w:rPr>
                <w:rFonts w:ascii="黑体" w:eastAsia="黑体" w:hAnsi="黑体" w:cs="Times New Roman"/>
                <w:szCs w:val="21"/>
              </w:rPr>
              <w:t>0131</w:t>
            </w:r>
            <w:r w:rsidRPr="00D613D9">
              <w:rPr>
                <w:rFonts w:ascii="黑体" w:eastAsia="黑体" w:hAnsi="黑体" w:cs="Times New Roman" w:hint="eastAsia"/>
                <w:szCs w:val="21"/>
              </w:rPr>
              <w:t xml:space="preserve"> </w:t>
            </w:r>
            <w:r w:rsidRPr="00D613D9">
              <w:rPr>
                <w:rFonts w:ascii="黑体" w:eastAsia="黑体" w:hAnsi="黑体" w:cs="Times New Roman"/>
                <w:szCs w:val="21"/>
              </w:rPr>
              <w:t>189</w:t>
            </w:r>
          </w:p>
          <w:p w14:paraId="6DA92E08" w14:textId="77777777" w:rsidR="00996DF3" w:rsidRPr="00D613D9" w:rsidRDefault="00996DF3" w:rsidP="00996DF3">
            <w:pPr>
              <w:snapToGrid w:val="0"/>
              <w:spacing w:line="360" w:lineRule="exact"/>
              <w:ind w:firstLineChars="100" w:firstLine="210"/>
              <w:rPr>
                <w:rFonts w:ascii="黑体" w:eastAsia="黑体" w:hAnsi="黑体" w:cs="Times New Roman"/>
                <w:szCs w:val="21"/>
              </w:rPr>
            </w:pPr>
            <w:r w:rsidRPr="00D613D9">
              <w:rPr>
                <w:rFonts w:ascii="黑体" w:eastAsia="黑体" w:hAnsi="黑体" w:cs="Times New Roman" w:hint="eastAsia"/>
                <w:szCs w:val="21"/>
              </w:rPr>
              <w:t>联 系 人：</w:t>
            </w:r>
            <w:proofErr w:type="gramStart"/>
            <w:r w:rsidRPr="00D613D9">
              <w:rPr>
                <w:rFonts w:ascii="黑体" w:eastAsia="黑体" w:hAnsi="黑体" w:cs="Times New Roman" w:hint="eastAsia"/>
                <w:szCs w:val="21"/>
              </w:rPr>
              <w:t>单俊植</w:t>
            </w:r>
            <w:proofErr w:type="gramEnd"/>
          </w:p>
          <w:p w14:paraId="0E57E657" w14:textId="77777777" w:rsidR="00996DF3" w:rsidRPr="00D613D9" w:rsidRDefault="00996DF3" w:rsidP="00996DF3">
            <w:pPr>
              <w:snapToGrid w:val="0"/>
              <w:spacing w:line="360" w:lineRule="exact"/>
              <w:ind w:firstLineChars="100" w:firstLine="210"/>
              <w:rPr>
                <w:rFonts w:ascii="黑体" w:eastAsia="黑体" w:hAnsi="黑体" w:cs="Times New Roman"/>
                <w:szCs w:val="21"/>
              </w:rPr>
            </w:pPr>
            <w:r w:rsidRPr="00D613D9">
              <w:rPr>
                <w:rFonts w:ascii="宋体" w:eastAsia="宋体" w:hAnsi="宋体" w:cs="Times New Roman" w:hint="eastAsia"/>
                <w:szCs w:val="21"/>
              </w:rPr>
              <w:t>银行转账业务备注一栏填写</w:t>
            </w:r>
            <w:r w:rsidRPr="00D613D9">
              <w:rPr>
                <w:rFonts w:ascii="黑体" w:eastAsia="黑体" w:hAnsi="黑体" w:cs="Times New Roman" w:hint="eastAsia"/>
                <w:szCs w:val="21"/>
              </w:rPr>
              <w:t>：“</w:t>
            </w:r>
            <w:r w:rsidRPr="00D613D9">
              <w:rPr>
                <w:rFonts w:ascii="黑体" w:eastAsia="黑体" w:hAnsi="黑体" w:cs="Times New Roman" w:hint="eastAsia"/>
                <w:kern w:val="0"/>
                <w:szCs w:val="21"/>
              </w:rPr>
              <w:t>全省高速公路房屋日常维修改善工程</w:t>
            </w:r>
            <w:r w:rsidRPr="00D613D9">
              <w:rPr>
                <w:rFonts w:ascii="黑体" w:eastAsia="黑体" w:hAnsi="黑体" w:cs="Times New Roman" w:hint="eastAsia"/>
                <w:szCs w:val="21"/>
              </w:rPr>
              <w:t>”</w:t>
            </w:r>
            <w:bookmarkEnd w:id="25"/>
          </w:p>
          <w:p w14:paraId="5D2C4DC7" w14:textId="77777777" w:rsidR="00996DF3" w:rsidRPr="00D613D9" w:rsidRDefault="00996DF3" w:rsidP="00996DF3">
            <w:pPr>
              <w:snapToGrid w:val="0"/>
              <w:spacing w:line="360" w:lineRule="exact"/>
              <w:ind w:firstLineChars="200" w:firstLine="420"/>
              <w:rPr>
                <w:rFonts w:ascii="宋体" w:eastAsia="宋体" w:hAnsi="宋体" w:cs="Times New Roman"/>
                <w:szCs w:val="21"/>
              </w:rPr>
            </w:pPr>
            <w:r w:rsidRPr="00D613D9">
              <w:rPr>
                <w:rFonts w:ascii="宋体" w:eastAsia="宋体" w:hAnsi="宋体" w:cs="Times New Roman" w:hint="eastAsia"/>
                <w:szCs w:val="21"/>
              </w:rPr>
              <w:t>2</w:t>
            </w:r>
            <w:r w:rsidRPr="00D613D9">
              <w:rPr>
                <w:rFonts w:ascii="宋体" w:eastAsia="宋体" w:hAnsi="宋体" w:cs="Times New Roman"/>
                <w:szCs w:val="21"/>
              </w:rPr>
              <w:t>.保证金的退还</w:t>
            </w:r>
          </w:p>
          <w:p w14:paraId="07B0B1A6" w14:textId="77777777" w:rsidR="00996DF3" w:rsidRPr="00D613D9" w:rsidRDefault="00996DF3" w:rsidP="00996DF3">
            <w:pPr>
              <w:snapToGrid w:val="0"/>
              <w:spacing w:line="360" w:lineRule="exact"/>
              <w:ind w:firstLineChars="200" w:firstLine="420"/>
              <w:rPr>
                <w:rFonts w:ascii="宋体" w:eastAsia="宋体" w:hAnsi="宋体" w:cs="Times New Roman"/>
                <w:szCs w:val="21"/>
              </w:rPr>
            </w:pPr>
            <w:r w:rsidRPr="00D613D9">
              <w:rPr>
                <w:rFonts w:ascii="宋体" w:eastAsia="宋体" w:hAnsi="宋体" w:cs="Times New Roman" w:hint="eastAsia"/>
                <w:szCs w:val="21"/>
              </w:rPr>
              <w:t>招标人最迟将在入围通知书发出后 5 日内向入围中标候选人以外的其他投标人退还投标保证金，与中标人签订合同后 5 日内向中标人和其他中标候选人退还投标保证金，其中中标人的投标保证金在其提交了招标代理服务费后退还。投标保证金以现金或支票形式递交的，招标人应同时退还投标保证金的银行同期活期存款利息，且退还至投标人的基本账户。</w:t>
            </w:r>
          </w:p>
          <w:p w14:paraId="209BE56E" w14:textId="77777777" w:rsidR="00996DF3" w:rsidRPr="00D613D9" w:rsidRDefault="00996DF3" w:rsidP="00996DF3">
            <w:pPr>
              <w:snapToGrid w:val="0"/>
              <w:spacing w:line="360" w:lineRule="exact"/>
              <w:ind w:firstLineChars="200" w:firstLine="420"/>
              <w:rPr>
                <w:rFonts w:ascii="宋体" w:eastAsia="宋体" w:hAnsi="宋体" w:cs="Times New Roman"/>
                <w:szCs w:val="21"/>
              </w:rPr>
            </w:pPr>
            <w:r w:rsidRPr="00D613D9">
              <w:rPr>
                <w:rFonts w:ascii="宋体" w:eastAsia="宋体" w:hAnsi="宋体" w:cs="Times New Roman" w:hint="eastAsia"/>
                <w:szCs w:val="21"/>
              </w:rPr>
              <w:t>利息计算原则如下：</w:t>
            </w:r>
          </w:p>
          <w:p w14:paraId="17BD6250" w14:textId="77777777" w:rsidR="00996DF3" w:rsidRPr="00D613D9" w:rsidRDefault="00996DF3" w:rsidP="00996DF3">
            <w:pPr>
              <w:snapToGrid w:val="0"/>
              <w:spacing w:line="360" w:lineRule="exact"/>
              <w:ind w:firstLineChars="200" w:firstLine="420"/>
              <w:rPr>
                <w:rFonts w:ascii="宋体" w:eastAsia="宋体" w:hAnsi="宋体" w:cs="Times New Roman"/>
                <w:szCs w:val="21"/>
              </w:rPr>
            </w:pPr>
            <w:r w:rsidRPr="00D613D9">
              <w:rPr>
                <w:rFonts w:ascii="宋体" w:eastAsia="宋体" w:hAnsi="宋体" w:cs="Times New Roman" w:hint="eastAsia"/>
                <w:szCs w:val="21"/>
              </w:rPr>
              <w:t>（1）</w:t>
            </w:r>
            <w:r w:rsidRPr="00D613D9">
              <w:rPr>
                <w:rFonts w:ascii="宋体" w:eastAsia="宋体" w:hAnsi="宋体" w:cs="Times New Roman"/>
                <w:szCs w:val="21"/>
              </w:rPr>
              <w:t>计算利息的起始日期为投标截止当日，终止日期为招标人退还投标保证金日期的前一日；</w:t>
            </w:r>
          </w:p>
          <w:p w14:paraId="57715720" w14:textId="77777777" w:rsidR="00996DF3" w:rsidRPr="00D613D9" w:rsidRDefault="00996DF3" w:rsidP="00996DF3">
            <w:pPr>
              <w:snapToGrid w:val="0"/>
              <w:spacing w:line="360" w:lineRule="exact"/>
              <w:ind w:firstLineChars="200" w:firstLine="420"/>
              <w:rPr>
                <w:rFonts w:ascii="宋体" w:eastAsia="宋体" w:hAnsi="宋体" w:cs="Times New Roman"/>
                <w:szCs w:val="21"/>
              </w:rPr>
            </w:pPr>
            <w:r w:rsidRPr="00D613D9">
              <w:rPr>
                <w:rFonts w:ascii="宋体" w:eastAsia="宋体" w:hAnsi="宋体" w:cs="Times New Roman" w:hint="eastAsia"/>
                <w:szCs w:val="21"/>
              </w:rPr>
              <w:t>（2）</w:t>
            </w:r>
            <w:r w:rsidRPr="00D613D9">
              <w:rPr>
                <w:rFonts w:ascii="宋体" w:eastAsia="宋体" w:hAnsi="宋体" w:cs="Times New Roman"/>
                <w:szCs w:val="21"/>
              </w:rPr>
              <w:t>投标保证金的利息按照第(1)款所述计息时间段内招标人指定汇入银行公告的活期存款利率计付，并扣除招标人汇款手续费；</w:t>
            </w:r>
          </w:p>
          <w:p w14:paraId="32284C14" w14:textId="77777777" w:rsidR="00996DF3" w:rsidRPr="00D613D9" w:rsidRDefault="00996DF3" w:rsidP="00996DF3">
            <w:pPr>
              <w:snapToGrid w:val="0"/>
              <w:spacing w:line="360" w:lineRule="exact"/>
              <w:ind w:firstLineChars="200" w:firstLine="420"/>
              <w:rPr>
                <w:rFonts w:ascii="宋体" w:eastAsia="宋体" w:hAnsi="宋体" w:cs="Times New Roman"/>
                <w:szCs w:val="21"/>
              </w:rPr>
            </w:pPr>
            <w:r w:rsidRPr="00D613D9">
              <w:rPr>
                <w:rFonts w:ascii="宋体" w:eastAsia="宋体" w:hAnsi="宋体" w:cs="Times New Roman" w:hint="eastAsia"/>
                <w:szCs w:val="21"/>
              </w:rPr>
              <w:t>（3）</w:t>
            </w:r>
            <w:r w:rsidRPr="00D613D9">
              <w:rPr>
                <w:rFonts w:ascii="宋体" w:eastAsia="宋体" w:hAnsi="宋体" w:cs="Times New Roman"/>
                <w:szCs w:val="21"/>
              </w:rPr>
              <w:t>利息金额计算至分位，分以下尾数四舍五入。</w:t>
            </w:r>
          </w:p>
          <w:p w14:paraId="4EFB72DB" w14:textId="77777777" w:rsidR="00996DF3" w:rsidRPr="00D613D9" w:rsidRDefault="00996DF3" w:rsidP="00996DF3">
            <w:pPr>
              <w:snapToGrid w:val="0"/>
              <w:spacing w:line="360" w:lineRule="exact"/>
              <w:ind w:firstLineChars="200" w:firstLine="420"/>
              <w:rPr>
                <w:rFonts w:ascii="宋体" w:eastAsia="宋体" w:hAnsi="宋体" w:cs="Times New Roman"/>
                <w:szCs w:val="21"/>
              </w:rPr>
            </w:pPr>
            <w:r w:rsidRPr="00D613D9">
              <w:rPr>
                <w:rFonts w:ascii="宋体" w:eastAsia="宋体" w:hAnsi="宋体" w:cs="Times New Roman" w:hint="eastAsia"/>
                <w:szCs w:val="21"/>
              </w:rPr>
              <w:t>注意：投标人必须自本次招标的中标候选人公示期满后5日内及时向招标人递交退还投标保证金的有关资料。</w:t>
            </w:r>
          </w:p>
          <w:p w14:paraId="1F72225D" w14:textId="77777777" w:rsidR="00996DF3" w:rsidRPr="00D613D9" w:rsidRDefault="00996DF3" w:rsidP="00996DF3">
            <w:pPr>
              <w:snapToGrid w:val="0"/>
              <w:spacing w:line="360" w:lineRule="exact"/>
              <w:ind w:firstLineChars="200" w:firstLine="420"/>
              <w:rPr>
                <w:rFonts w:ascii="宋体" w:eastAsia="宋体" w:hAnsi="宋体" w:cs="Times New Roman"/>
                <w:szCs w:val="21"/>
              </w:rPr>
            </w:pPr>
            <w:r w:rsidRPr="00D613D9">
              <w:rPr>
                <w:rFonts w:ascii="宋体" w:eastAsia="宋体" w:hAnsi="宋体" w:cs="Times New Roman" w:hint="eastAsia"/>
                <w:szCs w:val="21"/>
              </w:rPr>
              <w:t>退还投标保证金时，投标人应向招标人提供的资料如下:</w:t>
            </w:r>
          </w:p>
          <w:p w14:paraId="789D055A" w14:textId="77777777" w:rsidR="00996DF3" w:rsidRPr="00D613D9" w:rsidRDefault="00996DF3" w:rsidP="00996DF3">
            <w:pPr>
              <w:snapToGrid w:val="0"/>
              <w:spacing w:line="360" w:lineRule="exact"/>
              <w:ind w:firstLineChars="200" w:firstLine="420"/>
              <w:rPr>
                <w:rFonts w:ascii="宋体" w:eastAsia="宋体" w:hAnsi="宋体" w:cs="Times New Roman"/>
                <w:szCs w:val="21"/>
              </w:rPr>
            </w:pPr>
            <w:r w:rsidRPr="00D613D9">
              <w:rPr>
                <w:rFonts w:ascii="宋体" w:eastAsia="宋体" w:hAnsi="宋体" w:cs="Times New Roman" w:hint="eastAsia"/>
                <w:szCs w:val="21"/>
              </w:rPr>
              <w:t>（1）基本账户开户许可证彩色复印件（清晰可辨）；</w:t>
            </w:r>
          </w:p>
          <w:p w14:paraId="3AE3370C" w14:textId="77777777" w:rsidR="00996DF3" w:rsidRPr="00D613D9" w:rsidRDefault="00996DF3" w:rsidP="00996DF3">
            <w:pPr>
              <w:snapToGrid w:val="0"/>
              <w:spacing w:line="360" w:lineRule="exact"/>
              <w:ind w:firstLineChars="200" w:firstLine="420"/>
              <w:rPr>
                <w:rFonts w:ascii="宋体" w:eastAsia="宋体" w:hAnsi="宋体" w:cs="Times New Roman"/>
                <w:szCs w:val="21"/>
              </w:rPr>
            </w:pPr>
            <w:r w:rsidRPr="00D613D9">
              <w:rPr>
                <w:rFonts w:ascii="宋体" w:eastAsia="宋体" w:hAnsi="宋体" w:cs="Times New Roman" w:hint="eastAsia"/>
                <w:szCs w:val="21"/>
              </w:rPr>
              <w:lastRenderedPageBreak/>
              <w:t>（2）给招标人开据的退还投标保证金财务收据原件；</w:t>
            </w:r>
          </w:p>
          <w:p w14:paraId="39C389D2" w14:textId="77777777" w:rsidR="00996DF3" w:rsidRPr="00D613D9" w:rsidRDefault="00996DF3" w:rsidP="00996DF3">
            <w:pPr>
              <w:snapToGrid w:val="0"/>
              <w:spacing w:line="360" w:lineRule="exact"/>
              <w:ind w:firstLineChars="200" w:firstLine="420"/>
              <w:rPr>
                <w:rFonts w:ascii="宋体" w:eastAsia="宋体" w:hAnsi="宋体" w:cs="Times New Roman"/>
                <w:szCs w:val="21"/>
              </w:rPr>
            </w:pPr>
            <w:r w:rsidRPr="00D613D9">
              <w:rPr>
                <w:rFonts w:ascii="宋体" w:eastAsia="宋体" w:hAnsi="宋体" w:cs="Times New Roman" w:hint="eastAsia"/>
                <w:szCs w:val="21"/>
              </w:rPr>
              <w:t>（3）汇款凭证复印件；</w:t>
            </w:r>
          </w:p>
          <w:p w14:paraId="1D8B1B8D" w14:textId="77777777" w:rsidR="00996DF3" w:rsidRPr="00D613D9" w:rsidRDefault="00996DF3" w:rsidP="00996DF3">
            <w:pPr>
              <w:snapToGrid w:val="0"/>
              <w:spacing w:line="360" w:lineRule="exact"/>
              <w:ind w:firstLineChars="200" w:firstLine="420"/>
              <w:rPr>
                <w:rFonts w:ascii="宋体" w:eastAsia="宋体" w:hAnsi="宋体" w:cs="宋体"/>
                <w:bCs/>
                <w:kern w:val="0"/>
                <w:szCs w:val="21"/>
                <w:lang w:val="zh-CN"/>
              </w:rPr>
            </w:pPr>
            <w:r w:rsidRPr="00D613D9">
              <w:rPr>
                <w:rFonts w:ascii="宋体" w:eastAsia="宋体" w:hAnsi="宋体" w:cs="Times New Roman" w:hint="eastAsia"/>
                <w:szCs w:val="21"/>
              </w:rPr>
              <w:t>（4）如果投标人未在上述期限内将相关手续送达招标人，投标人放弃利息的，需出具放弃索要利息的情况说明，也可以在投标保证金收据上注明自愿放弃收取利息，索要利息的，需同时提供增值税发票。</w:t>
            </w:r>
          </w:p>
        </w:tc>
      </w:tr>
      <w:tr w:rsidR="00996DF3" w:rsidRPr="00D613D9" w14:paraId="3F262353" w14:textId="77777777" w:rsidTr="00FA79F7">
        <w:trPr>
          <w:trHeight w:val="679"/>
        </w:trPr>
        <w:tc>
          <w:tcPr>
            <w:tcW w:w="940" w:type="dxa"/>
            <w:vAlign w:val="center"/>
          </w:tcPr>
          <w:p w14:paraId="08F67A56"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lastRenderedPageBreak/>
              <w:t>3.5.2</w:t>
            </w:r>
          </w:p>
        </w:tc>
        <w:tc>
          <w:tcPr>
            <w:tcW w:w="2177" w:type="dxa"/>
            <w:vAlign w:val="center"/>
          </w:tcPr>
          <w:p w14:paraId="72BFF335"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近年财务状况的</w:t>
            </w:r>
          </w:p>
          <w:p w14:paraId="48E21A69"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年份要求</w:t>
            </w:r>
          </w:p>
        </w:tc>
        <w:tc>
          <w:tcPr>
            <w:tcW w:w="6146" w:type="dxa"/>
            <w:vAlign w:val="center"/>
          </w:tcPr>
          <w:p w14:paraId="251C0630"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kern w:val="0"/>
                <w:szCs w:val="21"/>
              </w:rPr>
              <w:t>2017年—2019年</w:t>
            </w:r>
          </w:p>
        </w:tc>
      </w:tr>
      <w:tr w:rsidR="00996DF3" w:rsidRPr="00D613D9" w14:paraId="6DDE238B" w14:textId="77777777" w:rsidTr="00FA79F7">
        <w:trPr>
          <w:trHeight w:val="679"/>
        </w:trPr>
        <w:tc>
          <w:tcPr>
            <w:tcW w:w="940" w:type="dxa"/>
            <w:vAlign w:val="center"/>
          </w:tcPr>
          <w:p w14:paraId="3525F05C"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3.5.3</w:t>
            </w:r>
          </w:p>
        </w:tc>
        <w:tc>
          <w:tcPr>
            <w:tcW w:w="2177" w:type="dxa"/>
            <w:vAlign w:val="center"/>
          </w:tcPr>
          <w:p w14:paraId="0B82BEA9"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近年完成的类似项目的年份要求</w:t>
            </w:r>
          </w:p>
        </w:tc>
        <w:tc>
          <w:tcPr>
            <w:tcW w:w="6146" w:type="dxa"/>
            <w:vAlign w:val="center"/>
          </w:tcPr>
          <w:p w14:paraId="31D90694"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kern w:val="0"/>
                <w:szCs w:val="21"/>
              </w:rPr>
              <w:t>2017年1月1日-</w:t>
            </w:r>
            <w:r w:rsidRPr="00D613D9">
              <w:rPr>
                <w:rFonts w:ascii="宋体" w:eastAsia="宋体" w:hAnsi="宋体" w:cs="宋体" w:hint="eastAsia"/>
                <w:bCs/>
                <w:kern w:val="0"/>
                <w:szCs w:val="21"/>
                <w:lang w:val="zh-CN"/>
              </w:rPr>
              <w:t>至今</w:t>
            </w:r>
          </w:p>
        </w:tc>
      </w:tr>
      <w:tr w:rsidR="00996DF3" w:rsidRPr="00D613D9" w14:paraId="740DF912" w14:textId="77777777" w:rsidTr="00FA79F7">
        <w:trPr>
          <w:trHeight w:val="679"/>
        </w:trPr>
        <w:tc>
          <w:tcPr>
            <w:tcW w:w="940" w:type="dxa"/>
            <w:vAlign w:val="center"/>
          </w:tcPr>
          <w:p w14:paraId="7E068C25"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3.5.5</w:t>
            </w:r>
          </w:p>
        </w:tc>
        <w:tc>
          <w:tcPr>
            <w:tcW w:w="2177" w:type="dxa"/>
            <w:vAlign w:val="center"/>
          </w:tcPr>
          <w:p w14:paraId="5C3B62FF"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18"/>
                <w:lang w:val="zh-CN"/>
              </w:rPr>
              <w:t>近年发生的诉讼及仲裁情况</w:t>
            </w:r>
          </w:p>
        </w:tc>
        <w:tc>
          <w:tcPr>
            <w:tcW w:w="6146" w:type="dxa"/>
            <w:vAlign w:val="center"/>
          </w:tcPr>
          <w:p w14:paraId="6D51BEB4" w14:textId="77777777" w:rsidR="00996DF3" w:rsidRPr="00D613D9" w:rsidRDefault="00996DF3" w:rsidP="00996DF3">
            <w:pPr>
              <w:widowControl/>
              <w:autoSpaceDE w:val="0"/>
              <w:autoSpaceDN w:val="0"/>
              <w:spacing w:line="360" w:lineRule="exact"/>
              <w:rPr>
                <w:rFonts w:ascii="宋体" w:eastAsia="宋体" w:hAnsi="宋体" w:cs="宋体"/>
                <w:kern w:val="0"/>
                <w:szCs w:val="21"/>
              </w:rPr>
            </w:pPr>
            <w:r w:rsidRPr="00D613D9">
              <w:rPr>
                <w:rFonts w:ascii="宋体" w:eastAsia="宋体" w:hAnsi="宋体" w:cs="宋体" w:hint="eastAsia"/>
                <w:bCs/>
                <w:kern w:val="0"/>
                <w:szCs w:val="21"/>
                <w:lang w:val="zh-CN"/>
              </w:rPr>
              <w:t>201</w:t>
            </w:r>
            <w:r w:rsidRPr="00D613D9">
              <w:rPr>
                <w:rFonts w:ascii="宋体" w:eastAsia="宋体" w:hAnsi="宋体" w:cs="宋体" w:hint="eastAsia"/>
                <w:bCs/>
                <w:kern w:val="0"/>
                <w:szCs w:val="21"/>
              </w:rPr>
              <w:t>7</w:t>
            </w:r>
            <w:r w:rsidRPr="00D613D9">
              <w:rPr>
                <w:rFonts w:ascii="宋体" w:eastAsia="宋体" w:hAnsi="宋体" w:cs="宋体" w:hint="eastAsia"/>
                <w:bCs/>
                <w:kern w:val="0"/>
                <w:szCs w:val="21"/>
                <w:lang w:val="zh-CN"/>
              </w:rPr>
              <w:t>年起至今</w:t>
            </w:r>
          </w:p>
        </w:tc>
      </w:tr>
      <w:tr w:rsidR="00996DF3" w:rsidRPr="00D613D9" w14:paraId="59F4DBCD" w14:textId="77777777" w:rsidTr="00FA79F7">
        <w:trPr>
          <w:trHeight w:val="680"/>
        </w:trPr>
        <w:tc>
          <w:tcPr>
            <w:tcW w:w="940" w:type="dxa"/>
            <w:vAlign w:val="center"/>
          </w:tcPr>
          <w:p w14:paraId="57192724"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3.6</w:t>
            </w:r>
          </w:p>
        </w:tc>
        <w:tc>
          <w:tcPr>
            <w:tcW w:w="2177" w:type="dxa"/>
            <w:vAlign w:val="center"/>
          </w:tcPr>
          <w:p w14:paraId="7AFF76CD" w14:textId="77777777" w:rsidR="00996DF3" w:rsidRPr="00D613D9" w:rsidRDefault="00996DF3" w:rsidP="00996DF3">
            <w:pPr>
              <w:widowControl/>
              <w:autoSpaceDE w:val="0"/>
              <w:autoSpaceDN w:val="0"/>
              <w:spacing w:line="360" w:lineRule="exact"/>
              <w:jc w:val="center"/>
              <w:rPr>
                <w:rFonts w:ascii="宋体" w:eastAsia="宋体" w:hAnsi="宋体" w:cs="宋体"/>
                <w:kern w:val="0"/>
                <w:szCs w:val="21"/>
                <w:lang w:val="zh-CN"/>
              </w:rPr>
            </w:pPr>
            <w:r w:rsidRPr="00D613D9">
              <w:rPr>
                <w:rFonts w:ascii="宋体" w:eastAsia="宋体" w:hAnsi="宋体" w:cs="宋体" w:hint="eastAsia"/>
                <w:kern w:val="0"/>
                <w:szCs w:val="21"/>
                <w:lang w:val="zh-CN"/>
              </w:rPr>
              <w:t>是否允许递交备选</w:t>
            </w:r>
          </w:p>
          <w:p w14:paraId="357D97CD" w14:textId="77777777" w:rsidR="00996DF3" w:rsidRPr="00D613D9" w:rsidRDefault="00996DF3" w:rsidP="00996DF3">
            <w:pPr>
              <w:widowControl/>
              <w:autoSpaceDE w:val="0"/>
              <w:autoSpaceDN w:val="0"/>
              <w:spacing w:line="360" w:lineRule="exact"/>
              <w:jc w:val="center"/>
              <w:rPr>
                <w:rFonts w:ascii="宋体" w:eastAsia="宋体" w:hAnsi="宋体" w:cs="宋体"/>
                <w:kern w:val="0"/>
                <w:szCs w:val="21"/>
                <w:lang w:val="zh-CN"/>
              </w:rPr>
            </w:pPr>
            <w:r w:rsidRPr="00D613D9">
              <w:rPr>
                <w:rFonts w:ascii="宋体" w:eastAsia="宋体" w:hAnsi="宋体" w:cs="宋体" w:hint="eastAsia"/>
                <w:kern w:val="0"/>
                <w:szCs w:val="21"/>
                <w:lang w:val="zh-CN"/>
              </w:rPr>
              <w:t>投标方案</w:t>
            </w:r>
          </w:p>
        </w:tc>
        <w:tc>
          <w:tcPr>
            <w:tcW w:w="6146" w:type="dxa"/>
            <w:vAlign w:val="center"/>
          </w:tcPr>
          <w:p w14:paraId="2E355ABB" w14:textId="77777777" w:rsidR="00996DF3" w:rsidRPr="00D613D9" w:rsidRDefault="008F5500" w:rsidP="00996DF3">
            <w:pPr>
              <w:widowControl/>
              <w:autoSpaceDE w:val="0"/>
              <w:autoSpaceDN w:val="0"/>
              <w:spacing w:line="360" w:lineRule="exact"/>
              <w:rPr>
                <w:rFonts w:ascii="宋体" w:eastAsia="宋体" w:hAnsi="宋体" w:cs="宋体"/>
                <w:kern w:val="0"/>
                <w:szCs w:val="21"/>
                <w:lang w:val="zh-CN"/>
              </w:rPr>
            </w:pPr>
            <w:r w:rsidRPr="00D613D9">
              <w:rPr>
                <w:rFonts w:ascii="宋体" w:eastAsia="宋体" w:hAnsi="宋体" w:cs="宋体" w:hint="eastAsia"/>
                <w:kern w:val="0"/>
                <w:szCs w:val="21"/>
                <w:lang w:val="zh-CN"/>
              </w:rPr>
              <w:fldChar w:fldCharType="begin"/>
            </w:r>
            <w:r w:rsidR="00996DF3" w:rsidRPr="00D613D9">
              <w:rPr>
                <w:rFonts w:ascii="宋体" w:eastAsia="宋体" w:hAnsi="宋体" w:cs="宋体" w:hint="eastAsia"/>
                <w:kern w:val="0"/>
                <w:szCs w:val="21"/>
                <w:lang w:val="zh-CN"/>
              </w:rPr>
              <w:instrText xml:space="preserve"> eq \o\ac(□,√)</w:instrText>
            </w:r>
            <w:r w:rsidRPr="00D613D9">
              <w:rPr>
                <w:rFonts w:ascii="宋体" w:eastAsia="宋体" w:hAnsi="宋体" w:cs="宋体" w:hint="eastAsia"/>
                <w:kern w:val="0"/>
                <w:szCs w:val="21"/>
                <w:lang w:val="zh-CN"/>
              </w:rPr>
              <w:fldChar w:fldCharType="end"/>
            </w:r>
            <w:r w:rsidR="00996DF3" w:rsidRPr="00D613D9">
              <w:rPr>
                <w:rFonts w:ascii="宋体" w:eastAsia="宋体" w:hAnsi="宋体" w:cs="宋体" w:hint="eastAsia"/>
                <w:kern w:val="0"/>
                <w:szCs w:val="21"/>
                <w:lang w:val="zh-CN"/>
              </w:rPr>
              <w:t>不允许</w:t>
            </w:r>
          </w:p>
          <w:p w14:paraId="4FE687CE" w14:textId="77777777" w:rsidR="00996DF3" w:rsidRPr="00D613D9" w:rsidRDefault="00996DF3" w:rsidP="00996DF3">
            <w:pPr>
              <w:widowControl/>
              <w:autoSpaceDE w:val="0"/>
              <w:autoSpaceDN w:val="0"/>
              <w:spacing w:line="360" w:lineRule="exact"/>
              <w:rPr>
                <w:rFonts w:ascii="宋体" w:eastAsia="宋体" w:hAnsi="宋体" w:cs="宋体"/>
                <w:kern w:val="0"/>
                <w:szCs w:val="21"/>
                <w:lang w:val="zh-CN"/>
              </w:rPr>
            </w:pPr>
            <w:proofErr w:type="gramStart"/>
            <w:r w:rsidRPr="00D613D9">
              <w:rPr>
                <w:rFonts w:ascii="宋体" w:eastAsia="宋体" w:hAnsi="宋体" w:cs="宋体" w:hint="eastAsia"/>
                <w:kern w:val="0"/>
                <w:szCs w:val="21"/>
                <w:lang w:val="zh-CN"/>
              </w:rPr>
              <w:t>口允许</w:t>
            </w:r>
            <w:proofErr w:type="gramEnd"/>
          </w:p>
        </w:tc>
      </w:tr>
      <w:tr w:rsidR="00996DF3" w:rsidRPr="00D613D9" w14:paraId="28B165E1" w14:textId="77777777" w:rsidTr="00FA79F7">
        <w:trPr>
          <w:trHeight w:val="500"/>
        </w:trPr>
        <w:tc>
          <w:tcPr>
            <w:tcW w:w="940" w:type="dxa"/>
            <w:vAlign w:val="center"/>
          </w:tcPr>
          <w:p w14:paraId="21A12BE1"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3.7.3</w:t>
            </w:r>
          </w:p>
        </w:tc>
        <w:tc>
          <w:tcPr>
            <w:tcW w:w="2177" w:type="dxa"/>
            <w:vAlign w:val="center"/>
          </w:tcPr>
          <w:p w14:paraId="3F1D1980"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签字和盖章要求</w:t>
            </w:r>
          </w:p>
        </w:tc>
        <w:tc>
          <w:tcPr>
            <w:tcW w:w="6146" w:type="dxa"/>
            <w:vAlign w:val="center"/>
          </w:tcPr>
          <w:p w14:paraId="5A681745"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（1）所有要求签字的地方都应用不褪色的墨水或签字笔由本人亲笔手写签字（包括姓和名），</w:t>
            </w:r>
            <w:proofErr w:type="gramStart"/>
            <w:r w:rsidRPr="00D613D9">
              <w:rPr>
                <w:rFonts w:ascii="宋体" w:eastAsia="宋体" w:hAnsi="宋体" w:cs="宋体" w:hint="eastAsia"/>
                <w:bCs/>
                <w:kern w:val="0"/>
                <w:szCs w:val="21"/>
                <w:lang w:val="zh-CN"/>
              </w:rPr>
              <w:t>不</w:t>
            </w:r>
            <w:proofErr w:type="gramEnd"/>
            <w:r w:rsidRPr="00D613D9">
              <w:rPr>
                <w:rFonts w:ascii="宋体" w:eastAsia="宋体" w:hAnsi="宋体" w:cs="宋体" w:hint="eastAsia"/>
                <w:bCs/>
                <w:kern w:val="0"/>
                <w:szCs w:val="21"/>
                <w:lang w:val="zh-CN"/>
              </w:rPr>
              <w:t>得用盖章（如签名章、签字章等）代替，也不得由他人代签。</w:t>
            </w:r>
          </w:p>
          <w:p w14:paraId="66518EC0"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（2）所有要求盖投标人章的地方都应按照招标文件的规定加盖与投标人名称全称相一致的标准公章，不得使用彩喷或者彩印的印章、不得使用专用章（如经济合同章、投标专用章等）或下属单位印章代替。</w:t>
            </w:r>
          </w:p>
          <w:p w14:paraId="61DE5009"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rsidR="00996DF3" w:rsidRPr="00D613D9" w14:paraId="4012B7C6" w14:textId="77777777" w:rsidTr="00FA79F7">
        <w:trPr>
          <w:trHeight w:val="567"/>
        </w:trPr>
        <w:tc>
          <w:tcPr>
            <w:tcW w:w="940" w:type="dxa"/>
            <w:vAlign w:val="center"/>
          </w:tcPr>
          <w:p w14:paraId="389E1ED6"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3.7.4</w:t>
            </w:r>
          </w:p>
        </w:tc>
        <w:tc>
          <w:tcPr>
            <w:tcW w:w="2177" w:type="dxa"/>
            <w:vAlign w:val="center"/>
          </w:tcPr>
          <w:p w14:paraId="2511D721"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投标文件份数</w:t>
            </w:r>
          </w:p>
        </w:tc>
        <w:tc>
          <w:tcPr>
            <w:tcW w:w="6146" w:type="dxa"/>
            <w:vAlign w:val="center"/>
          </w:tcPr>
          <w:p w14:paraId="3876C93B" w14:textId="77777777" w:rsidR="00996DF3" w:rsidRPr="00D613D9" w:rsidRDefault="00996DF3" w:rsidP="00996DF3">
            <w:pPr>
              <w:widowControl/>
              <w:autoSpaceDE w:val="0"/>
              <w:autoSpaceDN w:val="0"/>
              <w:spacing w:line="360" w:lineRule="exact"/>
              <w:rPr>
                <w:rFonts w:ascii="黑体" w:eastAsia="黑体" w:hAnsi="黑体" w:cs="宋体"/>
                <w:bCs/>
                <w:kern w:val="0"/>
                <w:szCs w:val="21"/>
                <w:lang w:val="zh-CN"/>
              </w:rPr>
            </w:pPr>
            <w:r w:rsidRPr="00D613D9">
              <w:rPr>
                <w:rFonts w:ascii="黑体" w:eastAsia="黑体" w:hAnsi="黑体" w:cs="宋体" w:hint="eastAsia"/>
                <w:bCs/>
                <w:kern w:val="15"/>
                <w:szCs w:val="21"/>
              </w:rPr>
              <w:t>正本</w:t>
            </w:r>
            <w:r w:rsidRPr="00D613D9">
              <w:rPr>
                <w:rFonts w:ascii="黑体" w:eastAsia="黑体" w:hAnsi="黑体" w:cs="宋体" w:hint="eastAsia"/>
                <w:bCs/>
                <w:kern w:val="15"/>
                <w:szCs w:val="21"/>
                <w:u w:val="single"/>
              </w:rPr>
              <w:t xml:space="preserve"> 1 份</w:t>
            </w:r>
            <w:r w:rsidRPr="00D613D9">
              <w:rPr>
                <w:rFonts w:ascii="黑体" w:eastAsia="黑体" w:hAnsi="黑体" w:cs="宋体" w:hint="eastAsia"/>
                <w:bCs/>
                <w:kern w:val="15"/>
                <w:szCs w:val="21"/>
              </w:rPr>
              <w:t>、副本</w:t>
            </w:r>
            <w:r w:rsidRPr="00D613D9">
              <w:rPr>
                <w:rFonts w:ascii="黑体" w:eastAsia="黑体" w:hAnsi="黑体" w:cs="宋体" w:hint="eastAsia"/>
                <w:bCs/>
                <w:kern w:val="15"/>
                <w:szCs w:val="21"/>
                <w:u w:val="single"/>
              </w:rPr>
              <w:t xml:space="preserve">3份 </w:t>
            </w:r>
            <w:r w:rsidRPr="00D613D9">
              <w:rPr>
                <w:rFonts w:ascii="黑体" w:eastAsia="黑体" w:hAnsi="黑体" w:cs="宋体" w:hint="eastAsia"/>
                <w:bCs/>
                <w:kern w:val="15"/>
                <w:szCs w:val="21"/>
              </w:rPr>
              <w:t>，电子版</w:t>
            </w:r>
            <w:r w:rsidRPr="00D613D9">
              <w:rPr>
                <w:rFonts w:ascii="黑体" w:eastAsia="黑体" w:hAnsi="黑体" w:cs="宋体" w:hint="eastAsia"/>
                <w:bCs/>
                <w:kern w:val="15"/>
                <w:szCs w:val="21"/>
                <w:u w:val="single"/>
              </w:rPr>
              <w:t xml:space="preserve"> 2份</w:t>
            </w:r>
            <w:r w:rsidRPr="00D613D9">
              <w:rPr>
                <w:rFonts w:ascii="黑体" w:eastAsia="黑体" w:hAnsi="黑体" w:cs="宋体" w:hint="eastAsia"/>
                <w:bCs/>
                <w:kern w:val="15"/>
                <w:szCs w:val="21"/>
              </w:rPr>
              <w:t>（</w:t>
            </w:r>
            <w:r w:rsidRPr="00D613D9">
              <w:rPr>
                <w:rFonts w:ascii="黑体" w:eastAsia="黑体" w:hAnsi="黑体" w:cs="宋体" w:hint="eastAsia"/>
                <w:kern w:val="15"/>
                <w:szCs w:val="21"/>
              </w:rPr>
              <w:t>一份为投标文件电子版，内容与纸质版文件内容应完全一致。一份为企业业绩和项目经理业绩电子版）。</w:t>
            </w:r>
          </w:p>
        </w:tc>
      </w:tr>
      <w:tr w:rsidR="00996DF3" w:rsidRPr="00D613D9" w14:paraId="3E1B5603" w14:textId="77777777" w:rsidTr="00FA79F7">
        <w:trPr>
          <w:trHeight w:val="363"/>
        </w:trPr>
        <w:tc>
          <w:tcPr>
            <w:tcW w:w="940" w:type="dxa"/>
            <w:vAlign w:val="center"/>
          </w:tcPr>
          <w:p w14:paraId="2920EA84"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3.7.5</w:t>
            </w:r>
          </w:p>
        </w:tc>
        <w:tc>
          <w:tcPr>
            <w:tcW w:w="2177" w:type="dxa"/>
            <w:vAlign w:val="center"/>
          </w:tcPr>
          <w:p w14:paraId="6ED19DA5"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装订要求</w:t>
            </w:r>
          </w:p>
        </w:tc>
        <w:tc>
          <w:tcPr>
            <w:tcW w:w="6146" w:type="dxa"/>
            <w:vAlign w:val="center"/>
          </w:tcPr>
          <w:p w14:paraId="7A99BF05" w14:textId="77777777" w:rsidR="00996DF3" w:rsidRPr="00D613D9" w:rsidRDefault="00996DF3" w:rsidP="00996DF3">
            <w:pPr>
              <w:widowControl/>
              <w:autoSpaceDE w:val="0"/>
              <w:autoSpaceDN w:val="0"/>
              <w:spacing w:line="360" w:lineRule="exact"/>
              <w:rPr>
                <w:rFonts w:ascii="宋体" w:eastAsia="宋体" w:hAnsi="宋体" w:cs="宋体"/>
                <w:kern w:val="0"/>
                <w:szCs w:val="21"/>
              </w:rPr>
            </w:pPr>
            <w:r w:rsidRPr="00D613D9">
              <w:rPr>
                <w:rFonts w:ascii="宋体" w:eastAsia="宋体" w:hAnsi="宋体" w:cs="宋体" w:hint="eastAsia"/>
                <w:kern w:val="0"/>
                <w:szCs w:val="21"/>
              </w:rPr>
              <w:t>采用书册方式胶装装订，编制目录及页码。</w:t>
            </w:r>
          </w:p>
          <w:p w14:paraId="77421B39" w14:textId="77777777" w:rsidR="00996DF3" w:rsidRPr="00D613D9" w:rsidRDefault="00996DF3" w:rsidP="00996DF3">
            <w:pPr>
              <w:widowControl/>
              <w:autoSpaceDE w:val="0"/>
              <w:autoSpaceDN w:val="0"/>
              <w:spacing w:line="360" w:lineRule="exact"/>
              <w:rPr>
                <w:rFonts w:ascii="宋体" w:eastAsia="宋体" w:hAnsi="宋体" w:cs="宋体"/>
                <w:bCs/>
                <w:kern w:val="0"/>
                <w:szCs w:val="21"/>
              </w:rPr>
            </w:pPr>
            <w:r w:rsidRPr="00D613D9">
              <w:rPr>
                <w:rFonts w:ascii="宋体" w:eastAsia="宋体" w:hAnsi="宋体" w:cs="宋体" w:hint="eastAsia"/>
                <w:kern w:val="0"/>
                <w:szCs w:val="21"/>
              </w:rPr>
              <w:t>装订应牢固、整齐便于保管和利用，不易拆散和换页，采用活页装订将导致投标文件无效</w:t>
            </w:r>
            <w:r w:rsidRPr="00D613D9">
              <w:rPr>
                <w:rFonts w:ascii="宋体" w:eastAsia="宋体" w:hAnsi="宋体" w:cs="宋体" w:hint="eastAsia"/>
                <w:b/>
                <w:kern w:val="0"/>
                <w:szCs w:val="21"/>
              </w:rPr>
              <w:t>。</w:t>
            </w:r>
          </w:p>
        </w:tc>
      </w:tr>
      <w:tr w:rsidR="00996DF3" w:rsidRPr="00D613D9" w14:paraId="624CE765" w14:textId="77777777" w:rsidTr="00FA79F7">
        <w:trPr>
          <w:trHeight w:hRule="exact" w:val="1871"/>
        </w:trPr>
        <w:tc>
          <w:tcPr>
            <w:tcW w:w="940" w:type="dxa"/>
            <w:vAlign w:val="center"/>
          </w:tcPr>
          <w:p w14:paraId="39BF981E"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4.1.2</w:t>
            </w:r>
          </w:p>
        </w:tc>
        <w:tc>
          <w:tcPr>
            <w:tcW w:w="2177" w:type="dxa"/>
            <w:vAlign w:val="center"/>
          </w:tcPr>
          <w:p w14:paraId="063B8760"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封套上写明</w:t>
            </w:r>
          </w:p>
        </w:tc>
        <w:tc>
          <w:tcPr>
            <w:tcW w:w="6146" w:type="dxa"/>
            <w:vAlign w:val="center"/>
          </w:tcPr>
          <w:p w14:paraId="34C52480" w14:textId="77777777" w:rsidR="00996DF3" w:rsidRPr="00D613D9" w:rsidRDefault="00996DF3" w:rsidP="00996DF3">
            <w:pPr>
              <w:widowControl/>
              <w:spacing w:line="360" w:lineRule="exact"/>
              <w:rPr>
                <w:rFonts w:ascii="宋体" w:eastAsia="宋体" w:hAnsi="宋体" w:cs="宋体"/>
                <w:kern w:val="0"/>
                <w:szCs w:val="21"/>
              </w:rPr>
            </w:pPr>
            <w:r w:rsidRPr="00D613D9">
              <w:rPr>
                <w:rFonts w:ascii="宋体" w:eastAsia="宋体" w:hAnsi="宋体" w:cs="宋体" w:hint="eastAsia"/>
                <w:kern w:val="0"/>
                <w:szCs w:val="21"/>
              </w:rPr>
              <w:t>招标人地址：</w:t>
            </w:r>
          </w:p>
          <w:p w14:paraId="0A1605F0" w14:textId="77777777" w:rsidR="00996DF3" w:rsidRPr="00D613D9" w:rsidRDefault="00996DF3" w:rsidP="00996DF3">
            <w:pPr>
              <w:widowControl/>
              <w:spacing w:line="360" w:lineRule="exact"/>
              <w:rPr>
                <w:rFonts w:ascii="宋体" w:eastAsia="宋体" w:hAnsi="宋体" w:cs="宋体"/>
                <w:kern w:val="0"/>
                <w:szCs w:val="21"/>
              </w:rPr>
            </w:pPr>
            <w:r w:rsidRPr="00D613D9">
              <w:rPr>
                <w:rFonts w:ascii="宋体" w:eastAsia="宋体" w:hAnsi="宋体" w:cs="宋体" w:hint="eastAsia"/>
                <w:kern w:val="0"/>
                <w:szCs w:val="21"/>
              </w:rPr>
              <w:t>招标人名称：</w:t>
            </w:r>
          </w:p>
          <w:p w14:paraId="09EE8DF3" w14:textId="77777777" w:rsidR="00996DF3" w:rsidRPr="00D613D9" w:rsidRDefault="00996DF3" w:rsidP="00996DF3">
            <w:pPr>
              <w:widowControl/>
              <w:spacing w:line="360" w:lineRule="exact"/>
              <w:rPr>
                <w:rFonts w:ascii="宋体" w:eastAsia="宋体" w:hAnsi="宋体" w:cs="宋体"/>
                <w:bCs/>
                <w:kern w:val="0"/>
                <w:szCs w:val="21"/>
                <w:u w:val="single"/>
              </w:rPr>
            </w:pPr>
            <w:r w:rsidRPr="00D613D9">
              <w:rPr>
                <w:rFonts w:ascii="宋体" w:eastAsia="宋体" w:hAnsi="宋体" w:cs="宋体" w:hint="eastAsia"/>
                <w:bCs/>
                <w:kern w:val="0"/>
                <w:szCs w:val="21"/>
                <w:u w:val="single"/>
              </w:rPr>
              <w:t xml:space="preserve">                           （</w:t>
            </w:r>
            <w:r w:rsidRPr="00D613D9">
              <w:rPr>
                <w:rFonts w:ascii="宋体" w:eastAsia="宋体" w:hAnsi="宋体" w:cs="宋体" w:hint="eastAsia"/>
                <w:bCs/>
                <w:kern w:val="0"/>
                <w:szCs w:val="21"/>
              </w:rPr>
              <w:t>项目名称）投标文件</w:t>
            </w:r>
          </w:p>
          <w:p w14:paraId="1FC85AE0" w14:textId="77777777" w:rsidR="00996DF3" w:rsidRPr="00D613D9" w:rsidRDefault="00996DF3" w:rsidP="00996DF3">
            <w:pPr>
              <w:widowControl/>
              <w:spacing w:line="360" w:lineRule="exact"/>
              <w:rPr>
                <w:rFonts w:ascii="宋体" w:eastAsia="宋体" w:hAnsi="宋体" w:cs="宋体"/>
                <w:bCs/>
                <w:kern w:val="0"/>
                <w:szCs w:val="21"/>
                <w:u w:val="single"/>
              </w:rPr>
            </w:pPr>
            <w:r w:rsidRPr="00D613D9">
              <w:rPr>
                <w:rFonts w:ascii="宋体" w:eastAsia="宋体" w:hAnsi="宋体" w:cs="宋体" w:hint="eastAsia"/>
                <w:bCs/>
                <w:kern w:val="0"/>
                <w:szCs w:val="21"/>
              </w:rPr>
              <w:t>在</w:t>
            </w:r>
            <w:r w:rsidRPr="00D613D9">
              <w:rPr>
                <w:rFonts w:ascii="宋体" w:eastAsia="宋体" w:hAnsi="宋体" w:cs="宋体" w:hint="eastAsia"/>
                <w:bCs/>
                <w:kern w:val="0"/>
                <w:szCs w:val="21"/>
                <w:u w:val="single"/>
              </w:rPr>
              <w:t xml:space="preserve">  </w:t>
            </w:r>
            <w:r w:rsidRPr="00D613D9">
              <w:rPr>
                <w:rFonts w:ascii="宋体" w:eastAsia="宋体" w:hAnsi="宋体" w:cs="宋体" w:hint="eastAsia"/>
                <w:bCs/>
                <w:kern w:val="0"/>
                <w:szCs w:val="21"/>
              </w:rPr>
              <w:t>年</w:t>
            </w:r>
            <w:r w:rsidRPr="00D613D9">
              <w:rPr>
                <w:rFonts w:ascii="宋体" w:eastAsia="宋体" w:hAnsi="宋体" w:cs="宋体" w:hint="eastAsia"/>
                <w:bCs/>
                <w:kern w:val="0"/>
                <w:szCs w:val="21"/>
                <w:u w:val="single"/>
              </w:rPr>
              <w:t xml:space="preserve">  </w:t>
            </w:r>
            <w:r w:rsidRPr="00D613D9">
              <w:rPr>
                <w:rFonts w:ascii="宋体" w:eastAsia="宋体" w:hAnsi="宋体" w:cs="宋体" w:hint="eastAsia"/>
                <w:bCs/>
                <w:kern w:val="0"/>
                <w:szCs w:val="21"/>
              </w:rPr>
              <w:t>月</w:t>
            </w:r>
            <w:r w:rsidRPr="00D613D9">
              <w:rPr>
                <w:rFonts w:ascii="宋体" w:eastAsia="宋体" w:hAnsi="宋体" w:cs="宋体" w:hint="eastAsia"/>
                <w:bCs/>
                <w:kern w:val="0"/>
                <w:szCs w:val="21"/>
                <w:u w:val="single"/>
              </w:rPr>
              <w:t xml:space="preserve">  </w:t>
            </w:r>
            <w:r w:rsidRPr="00D613D9">
              <w:rPr>
                <w:rFonts w:ascii="宋体" w:eastAsia="宋体" w:hAnsi="宋体" w:cs="宋体" w:hint="eastAsia"/>
                <w:bCs/>
                <w:kern w:val="0"/>
                <w:szCs w:val="21"/>
              </w:rPr>
              <w:t>日</w:t>
            </w:r>
            <w:r w:rsidRPr="00D613D9">
              <w:rPr>
                <w:rFonts w:ascii="宋体" w:eastAsia="宋体" w:hAnsi="宋体" w:cs="宋体" w:hint="eastAsia"/>
                <w:bCs/>
                <w:kern w:val="0"/>
                <w:szCs w:val="21"/>
                <w:u w:val="single"/>
              </w:rPr>
              <w:t xml:space="preserve">  </w:t>
            </w:r>
            <w:r w:rsidRPr="00D613D9">
              <w:rPr>
                <w:rFonts w:ascii="宋体" w:eastAsia="宋体" w:hAnsi="宋体" w:cs="宋体" w:hint="eastAsia"/>
                <w:bCs/>
                <w:kern w:val="0"/>
                <w:szCs w:val="21"/>
              </w:rPr>
              <w:t>时</w:t>
            </w:r>
            <w:r w:rsidRPr="00D613D9">
              <w:rPr>
                <w:rFonts w:ascii="宋体" w:eastAsia="宋体" w:hAnsi="宋体" w:cs="宋体" w:hint="eastAsia"/>
                <w:bCs/>
                <w:kern w:val="0"/>
                <w:szCs w:val="21"/>
                <w:u w:val="single"/>
              </w:rPr>
              <w:t xml:space="preserve">  </w:t>
            </w:r>
            <w:r w:rsidRPr="00D613D9">
              <w:rPr>
                <w:rFonts w:ascii="宋体" w:eastAsia="宋体" w:hAnsi="宋体" w:cs="宋体" w:hint="eastAsia"/>
                <w:bCs/>
                <w:kern w:val="0"/>
                <w:szCs w:val="21"/>
              </w:rPr>
              <w:t>分前不得开启（投标截止时间）</w:t>
            </w:r>
          </w:p>
          <w:p w14:paraId="645314AC" w14:textId="77777777" w:rsidR="00996DF3" w:rsidRPr="00D613D9" w:rsidRDefault="00996DF3" w:rsidP="00996DF3">
            <w:pPr>
              <w:widowControl/>
              <w:autoSpaceDE w:val="0"/>
              <w:autoSpaceDN w:val="0"/>
              <w:spacing w:line="360" w:lineRule="exact"/>
              <w:rPr>
                <w:rFonts w:ascii="宋体" w:eastAsia="宋体" w:hAnsi="宋体" w:cs="宋体"/>
                <w:bCs/>
                <w:kern w:val="0"/>
                <w:szCs w:val="21"/>
              </w:rPr>
            </w:pPr>
            <w:r w:rsidRPr="00D613D9">
              <w:rPr>
                <w:rFonts w:ascii="宋体" w:eastAsia="宋体" w:hAnsi="宋体" w:cs="宋体" w:hint="eastAsia"/>
                <w:bCs/>
                <w:kern w:val="0"/>
                <w:szCs w:val="21"/>
              </w:rPr>
              <w:t>在</w:t>
            </w:r>
            <w:r w:rsidRPr="00D613D9">
              <w:rPr>
                <w:rFonts w:ascii="宋体" w:eastAsia="宋体" w:hAnsi="宋体" w:cs="宋体" w:hint="eastAsia"/>
                <w:bCs/>
                <w:kern w:val="0"/>
                <w:szCs w:val="21"/>
                <w:u w:val="single"/>
              </w:rPr>
              <w:t xml:space="preserve">  </w:t>
            </w:r>
            <w:r w:rsidRPr="00D613D9">
              <w:rPr>
                <w:rFonts w:ascii="宋体" w:eastAsia="宋体" w:hAnsi="宋体" w:cs="宋体" w:hint="eastAsia"/>
                <w:bCs/>
                <w:kern w:val="0"/>
                <w:szCs w:val="21"/>
              </w:rPr>
              <w:t>年</w:t>
            </w:r>
            <w:r w:rsidRPr="00D613D9">
              <w:rPr>
                <w:rFonts w:ascii="宋体" w:eastAsia="宋体" w:hAnsi="宋体" w:cs="宋体" w:hint="eastAsia"/>
                <w:bCs/>
                <w:kern w:val="0"/>
                <w:szCs w:val="21"/>
                <w:u w:val="single"/>
              </w:rPr>
              <w:t xml:space="preserve">  </w:t>
            </w:r>
            <w:r w:rsidRPr="00D613D9">
              <w:rPr>
                <w:rFonts w:ascii="宋体" w:eastAsia="宋体" w:hAnsi="宋体" w:cs="宋体" w:hint="eastAsia"/>
                <w:bCs/>
                <w:kern w:val="0"/>
                <w:szCs w:val="21"/>
              </w:rPr>
              <w:t>月</w:t>
            </w:r>
            <w:r w:rsidRPr="00D613D9">
              <w:rPr>
                <w:rFonts w:ascii="宋体" w:eastAsia="宋体" w:hAnsi="宋体" w:cs="宋体" w:hint="eastAsia"/>
                <w:bCs/>
                <w:kern w:val="0"/>
                <w:szCs w:val="21"/>
                <w:u w:val="single"/>
              </w:rPr>
              <w:t xml:space="preserve">  </w:t>
            </w:r>
            <w:r w:rsidRPr="00D613D9">
              <w:rPr>
                <w:rFonts w:ascii="宋体" w:eastAsia="宋体" w:hAnsi="宋体" w:cs="宋体" w:hint="eastAsia"/>
                <w:bCs/>
                <w:kern w:val="0"/>
                <w:szCs w:val="21"/>
              </w:rPr>
              <w:t>日</w:t>
            </w:r>
            <w:r w:rsidRPr="00D613D9">
              <w:rPr>
                <w:rFonts w:ascii="宋体" w:eastAsia="宋体" w:hAnsi="宋体" w:cs="宋体" w:hint="eastAsia"/>
                <w:bCs/>
                <w:kern w:val="0"/>
                <w:szCs w:val="21"/>
                <w:u w:val="single"/>
              </w:rPr>
              <w:t xml:space="preserve">  </w:t>
            </w:r>
            <w:r w:rsidRPr="00D613D9">
              <w:rPr>
                <w:rFonts w:ascii="宋体" w:eastAsia="宋体" w:hAnsi="宋体" w:cs="宋体" w:hint="eastAsia"/>
                <w:bCs/>
                <w:kern w:val="0"/>
                <w:szCs w:val="21"/>
              </w:rPr>
              <w:t>时</w:t>
            </w:r>
            <w:r w:rsidRPr="00D613D9">
              <w:rPr>
                <w:rFonts w:ascii="宋体" w:eastAsia="宋体" w:hAnsi="宋体" w:cs="宋体" w:hint="eastAsia"/>
                <w:bCs/>
                <w:kern w:val="0"/>
                <w:szCs w:val="21"/>
                <w:u w:val="single"/>
              </w:rPr>
              <w:t xml:space="preserve">  </w:t>
            </w:r>
            <w:r w:rsidRPr="00D613D9">
              <w:rPr>
                <w:rFonts w:ascii="宋体" w:eastAsia="宋体" w:hAnsi="宋体" w:cs="宋体" w:hint="eastAsia"/>
                <w:bCs/>
                <w:kern w:val="0"/>
                <w:szCs w:val="21"/>
              </w:rPr>
              <w:t>分前不得开启（投标截止时间）</w:t>
            </w:r>
          </w:p>
        </w:tc>
      </w:tr>
      <w:tr w:rsidR="00996DF3" w:rsidRPr="00D613D9" w14:paraId="3205E0F5" w14:textId="77777777" w:rsidTr="00FA79F7">
        <w:trPr>
          <w:trHeight w:val="832"/>
        </w:trPr>
        <w:tc>
          <w:tcPr>
            <w:tcW w:w="940" w:type="dxa"/>
            <w:vAlign w:val="center"/>
          </w:tcPr>
          <w:p w14:paraId="3B55F086"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lastRenderedPageBreak/>
              <w:t>4.2.3</w:t>
            </w:r>
          </w:p>
        </w:tc>
        <w:tc>
          <w:tcPr>
            <w:tcW w:w="2177" w:type="dxa"/>
            <w:vAlign w:val="center"/>
          </w:tcPr>
          <w:p w14:paraId="6AF90E8F"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是否退还投标文件</w:t>
            </w:r>
          </w:p>
        </w:tc>
        <w:tc>
          <w:tcPr>
            <w:tcW w:w="6146" w:type="dxa"/>
            <w:vAlign w:val="center"/>
          </w:tcPr>
          <w:p w14:paraId="6FB06188" w14:textId="77777777" w:rsidR="00996DF3" w:rsidRPr="00D613D9" w:rsidRDefault="008F5500" w:rsidP="00996DF3">
            <w:pPr>
              <w:widowControl/>
              <w:autoSpaceDE w:val="0"/>
              <w:autoSpaceDN w:val="0"/>
              <w:spacing w:line="360" w:lineRule="exact"/>
              <w:rPr>
                <w:rFonts w:ascii="宋体" w:eastAsia="宋体" w:hAnsi="宋体" w:cs="宋体"/>
                <w:kern w:val="0"/>
                <w:szCs w:val="21"/>
                <w:lang w:val="zh-CN"/>
              </w:rPr>
            </w:pPr>
            <w:r w:rsidRPr="00D613D9">
              <w:rPr>
                <w:rFonts w:ascii="宋体" w:eastAsia="宋体" w:hAnsi="宋体" w:cs="宋体" w:hint="eastAsia"/>
                <w:kern w:val="0"/>
                <w:szCs w:val="21"/>
                <w:lang w:val="zh-CN"/>
              </w:rPr>
              <w:fldChar w:fldCharType="begin"/>
            </w:r>
            <w:r w:rsidR="00996DF3" w:rsidRPr="00D613D9">
              <w:rPr>
                <w:rFonts w:ascii="宋体" w:eastAsia="宋体" w:hAnsi="宋体" w:cs="宋体" w:hint="eastAsia"/>
                <w:kern w:val="0"/>
                <w:szCs w:val="21"/>
                <w:lang w:val="zh-CN"/>
              </w:rPr>
              <w:instrText xml:space="preserve"> eq \o\ac(□,</w:instrText>
            </w:r>
            <w:r w:rsidR="00996DF3" w:rsidRPr="00D613D9">
              <w:rPr>
                <w:rFonts w:ascii="宋体" w:eastAsia="宋体" w:hAnsi="宋体" w:cs="宋体" w:hint="eastAsia"/>
                <w:kern w:val="0"/>
                <w:position w:val="1"/>
                <w:sz w:val="14"/>
                <w:szCs w:val="21"/>
                <w:lang w:val="zh-CN"/>
              </w:rPr>
              <w:instrText>√</w:instrText>
            </w:r>
            <w:r w:rsidR="00996DF3" w:rsidRPr="00D613D9">
              <w:rPr>
                <w:rFonts w:ascii="宋体" w:eastAsia="宋体" w:hAnsi="宋体" w:cs="宋体" w:hint="eastAsia"/>
                <w:kern w:val="0"/>
                <w:szCs w:val="21"/>
                <w:lang w:val="zh-CN"/>
              </w:rPr>
              <w:instrText>)</w:instrText>
            </w:r>
            <w:r w:rsidRPr="00D613D9">
              <w:rPr>
                <w:rFonts w:ascii="宋体" w:eastAsia="宋体" w:hAnsi="宋体" w:cs="宋体" w:hint="eastAsia"/>
                <w:kern w:val="0"/>
                <w:szCs w:val="21"/>
                <w:lang w:val="zh-CN"/>
              </w:rPr>
              <w:fldChar w:fldCharType="end"/>
            </w:r>
            <w:proofErr w:type="gramStart"/>
            <w:r w:rsidR="00996DF3" w:rsidRPr="00D613D9">
              <w:rPr>
                <w:rFonts w:ascii="宋体" w:eastAsia="宋体" w:hAnsi="宋体" w:cs="宋体" w:hint="eastAsia"/>
                <w:kern w:val="0"/>
                <w:szCs w:val="21"/>
                <w:lang w:val="zh-CN"/>
              </w:rPr>
              <w:t>否</w:t>
            </w:r>
            <w:proofErr w:type="gramEnd"/>
          </w:p>
          <w:p w14:paraId="5C9A99A9"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kern w:val="0"/>
                <w:szCs w:val="21"/>
                <w:lang w:val="zh-CN"/>
              </w:rPr>
              <w:t>口是</w:t>
            </w:r>
          </w:p>
        </w:tc>
      </w:tr>
      <w:tr w:rsidR="00996DF3" w:rsidRPr="00D613D9" w14:paraId="1BE3FE45" w14:textId="77777777" w:rsidTr="00FA79F7">
        <w:trPr>
          <w:trHeight w:val="1024"/>
        </w:trPr>
        <w:tc>
          <w:tcPr>
            <w:tcW w:w="940" w:type="dxa"/>
            <w:vAlign w:val="center"/>
          </w:tcPr>
          <w:p w14:paraId="2693D472"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5.1</w:t>
            </w:r>
          </w:p>
        </w:tc>
        <w:tc>
          <w:tcPr>
            <w:tcW w:w="2177" w:type="dxa"/>
            <w:vAlign w:val="center"/>
          </w:tcPr>
          <w:p w14:paraId="1049F129"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开标时间和地点</w:t>
            </w:r>
          </w:p>
        </w:tc>
        <w:tc>
          <w:tcPr>
            <w:tcW w:w="6146" w:type="dxa"/>
            <w:vAlign w:val="center"/>
          </w:tcPr>
          <w:p w14:paraId="7FB559E7" w14:textId="77777777" w:rsidR="00996DF3" w:rsidRPr="00D613D9" w:rsidRDefault="00996DF3" w:rsidP="00996DF3">
            <w:pPr>
              <w:widowControl/>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开标时间：同投标截止时间</w:t>
            </w:r>
          </w:p>
          <w:p w14:paraId="6B46F2F8" w14:textId="77777777" w:rsidR="00996DF3" w:rsidRPr="00D613D9" w:rsidRDefault="00996DF3" w:rsidP="00996DF3">
            <w:pPr>
              <w:widowControl/>
              <w:spacing w:line="360" w:lineRule="exact"/>
              <w:rPr>
                <w:rFonts w:ascii="宋体" w:eastAsia="宋体" w:hAnsi="宋体" w:cs="宋体"/>
                <w:bCs/>
                <w:kern w:val="15"/>
                <w:szCs w:val="21"/>
              </w:rPr>
            </w:pPr>
            <w:r w:rsidRPr="00D613D9">
              <w:rPr>
                <w:rFonts w:ascii="宋体" w:eastAsia="宋体" w:hAnsi="宋体" w:cs="宋体" w:hint="eastAsia"/>
                <w:bCs/>
                <w:kern w:val="0"/>
                <w:szCs w:val="21"/>
                <w:lang w:val="zh-CN"/>
              </w:rPr>
              <w:t>开标地点：同递交投标文件地点</w:t>
            </w:r>
          </w:p>
        </w:tc>
      </w:tr>
      <w:tr w:rsidR="00996DF3" w:rsidRPr="00D613D9" w14:paraId="20B5409E" w14:textId="77777777" w:rsidTr="00FA79F7">
        <w:trPr>
          <w:trHeight w:val="5795"/>
        </w:trPr>
        <w:tc>
          <w:tcPr>
            <w:tcW w:w="940" w:type="dxa"/>
            <w:vAlign w:val="center"/>
          </w:tcPr>
          <w:p w14:paraId="149E5F62"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5.2</w:t>
            </w:r>
          </w:p>
        </w:tc>
        <w:tc>
          <w:tcPr>
            <w:tcW w:w="2177" w:type="dxa"/>
            <w:vAlign w:val="center"/>
          </w:tcPr>
          <w:p w14:paraId="1ABDDC90"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开标程序</w:t>
            </w:r>
          </w:p>
        </w:tc>
        <w:tc>
          <w:tcPr>
            <w:tcW w:w="6146" w:type="dxa"/>
            <w:vAlign w:val="center"/>
          </w:tcPr>
          <w:p w14:paraId="00C34F5E" w14:textId="77777777" w:rsidR="00996DF3" w:rsidRPr="00D613D9" w:rsidRDefault="00996DF3" w:rsidP="00996DF3">
            <w:pPr>
              <w:widowControl/>
              <w:spacing w:line="360" w:lineRule="exact"/>
              <w:rPr>
                <w:rFonts w:ascii="宋体" w:eastAsia="宋体" w:hAnsi="宋体" w:cs="宋体"/>
                <w:kern w:val="0"/>
                <w:szCs w:val="21"/>
              </w:rPr>
            </w:pPr>
            <w:r w:rsidRPr="00D613D9">
              <w:rPr>
                <w:rFonts w:ascii="宋体" w:eastAsia="宋体" w:hAnsi="宋体" w:cs="宋体" w:hint="eastAsia"/>
                <w:kern w:val="0"/>
                <w:szCs w:val="21"/>
              </w:rPr>
              <w:t>1.开标会议</w:t>
            </w:r>
            <w:r w:rsidRPr="00D613D9">
              <w:rPr>
                <w:rFonts w:ascii="黑体" w:eastAsia="黑体" w:hAnsi="黑体" w:cs="Times New Roman" w:hint="eastAsia"/>
                <w:kern w:val="0"/>
                <w:szCs w:val="21"/>
                <w:u w:val="single"/>
              </w:rPr>
              <w:t>采用视频会议的形式</w:t>
            </w:r>
            <w:r w:rsidRPr="00D613D9">
              <w:rPr>
                <w:rFonts w:ascii="宋体" w:eastAsia="宋体" w:hAnsi="宋体" w:cs="宋体" w:hint="eastAsia"/>
                <w:kern w:val="0"/>
                <w:szCs w:val="21"/>
              </w:rPr>
              <w:t>，投标人应提前下载</w:t>
            </w:r>
            <w:r w:rsidRPr="00D613D9">
              <w:rPr>
                <w:rFonts w:ascii="黑体" w:eastAsia="黑体" w:hAnsi="黑体" w:cs="Times New Roman" w:hint="eastAsia"/>
                <w:kern w:val="0"/>
                <w:szCs w:val="21"/>
                <w:u w:val="single"/>
              </w:rPr>
              <w:t>“钉钉”软件</w:t>
            </w:r>
            <w:r w:rsidRPr="00D613D9">
              <w:rPr>
                <w:rFonts w:ascii="宋体" w:eastAsia="宋体" w:hAnsi="宋体" w:cs="宋体" w:hint="eastAsia"/>
                <w:kern w:val="0"/>
                <w:szCs w:val="21"/>
              </w:rPr>
              <w:t>并在开标时使用该软件。投标人的授权委托人应以</w:t>
            </w:r>
            <w:r w:rsidRPr="00D613D9">
              <w:rPr>
                <w:rFonts w:ascii="黑体" w:eastAsia="黑体" w:hAnsi="黑体" w:cs="Times New Roman" w:hint="eastAsia"/>
                <w:kern w:val="0"/>
                <w:szCs w:val="21"/>
                <w:u w:val="single"/>
              </w:rPr>
              <w:t>报名时登记的电话号码注册“钉钉”软件</w:t>
            </w:r>
            <w:r w:rsidRPr="00D613D9">
              <w:rPr>
                <w:rFonts w:ascii="宋体" w:eastAsia="宋体" w:hAnsi="宋体" w:cs="宋体" w:hint="eastAsia"/>
                <w:kern w:val="0"/>
                <w:szCs w:val="21"/>
              </w:rPr>
              <w:t>。开标</w:t>
            </w:r>
            <w:r w:rsidRPr="00D613D9">
              <w:rPr>
                <w:rFonts w:ascii="黑体" w:eastAsia="黑体" w:hAnsi="黑体" w:cs="Times New Roman" w:hint="eastAsia"/>
                <w:kern w:val="0"/>
                <w:szCs w:val="21"/>
                <w:u w:val="single"/>
              </w:rPr>
              <w:t>前两小时</w:t>
            </w:r>
            <w:r w:rsidRPr="00D613D9">
              <w:rPr>
                <w:rFonts w:ascii="宋体" w:eastAsia="宋体" w:hAnsi="宋体" w:cs="宋体" w:hint="eastAsia"/>
                <w:kern w:val="0"/>
                <w:szCs w:val="21"/>
              </w:rPr>
              <w:t>代理机构邀请投标人加入视频会议，加入视频会议后招标代理机构核实投标人的被授权人身份并进行记录。</w:t>
            </w:r>
          </w:p>
          <w:p w14:paraId="5FC86E76" w14:textId="77777777" w:rsidR="00996DF3" w:rsidRPr="00D613D9" w:rsidRDefault="00996DF3" w:rsidP="00996DF3">
            <w:pPr>
              <w:widowControl/>
              <w:spacing w:line="360" w:lineRule="exact"/>
              <w:rPr>
                <w:rFonts w:ascii="宋体" w:eastAsia="宋体" w:hAnsi="宋体" w:cs="宋体"/>
                <w:bCs/>
                <w:kern w:val="0"/>
                <w:szCs w:val="21"/>
                <w:lang w:val="zh-CN"/>
              </w:rPr>
            </w:pPr>
            <w:r w:rsidRPr="00D613D9">
              <w:rPr>
                <w:rFonts w:ascii="宋体" w:eastAsia="宋体" w:hAnsi="宋体" w:cs="宋体" w:hint="eastAsia"/>
                <w:kern w:val="0"/>
                <w:szCs w:val="21"/>
              </w:rPr>
              <w:t>2.开标</w:t>
            </w:r>
            <w:r w:rsidRPr="00D613D9">
              <w:rPr>
                <w:rFonts w:ascii="黑体" w:eastAsia="黑体" w:hAnsi="黑体" w:cs="Times New Roman" w:hint="eastAsia"/>
                <w:kern w:val="0"/>
                <w:szCs w:val="21"/>
                <w:u w:val="single"/>
              </w:rPr>
              <w:t>前半小时</w:t>
            </w:r>
            <w:r w:rsidRPr="00D613D9">
              <w:rPr>
                <w:rFonts w:ascii="宋体" w:eastAsia="宋体" w:hAnsi="宋体" w:cs="宋体" w:hint="eastAsia"/>
                <w:kern w:val="0"/>
                <w:szCs w:val="21"/>
              </w:rPr>
              <w:t>招标人、监督人到达现场,代理机构邀请招标人、监督人与投标人共同加入视频会议，加入视频会议同时所有人员</w:t>
            </w:r>
            <w:r w:rsidRPr="00D613D9">
              <w:rPr>
                <w:rFonts w:ascii="黑体" w:eastAsia="黑体" w:hAnsi="黑体" w:cs="Times New Roman" w:hint="eastAsia"/>
                <w:kern w:val="0"/>
                <w:szCs w:val="21"/>
                <w:u w:val="single"/>
              </w:rPr>
              <w:t>将软件的静音键开启</w:t>
            </w:r>
            <w:r w:rsidRPr="00D613D9">
              <w:rPr>
                <w:rFonts w:ascii="宋体" w:eastAsia="宋体" w:hAnsi="宋体" w:cs="宋体" w:hint="eastAsia"/>
                <w:kern w:val="0"/>
                <w:szCs w:val="21"/>
              </w:rPr>
              <w:t>，以便保持会场安静。按招标文件规定的投标截止时间开标。招标代理机构按照开标会议程序，介绍与会人员；对投标文件进行验封，各投标人通过视频查验所有投标截止时间前递交的投标文件密封情况，与会人员均无疑问的情况下开启开标一览表进行唱标等工作；在每个环节招标代理机构工作人员均须向全体投标人确认是否存在异议并现场确认并记录；如有异议投标人当场以文字形式提出，按法律程序依法依规进行处理。被授权人在整个过程中未及时响应的视同默认开标过程中的全部内容及结果。</w:t>
            </w:r>
          </w:p>
          <w:p w14:paraId="2742903E"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(1)密封情况检查：由投标人、监督人检查投标文件密封情况；</w:t>
            </w:r>
          </w:p>
          <w:p w14:paraId="3FA464A1" w14:textId="77777777" w:rsidR="00996DF3" w:rsidRPr="00D613D9" w:rsidRDefault="00996DF3" w:rsidP="00996DF3">
            <w:pPr>
              <w:widowControl/>
              <w:autoSpaceDE w:val="0"/>
              <w:autoSpaceDN w:val="0"/>
              <w:spacing w:line="36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(2)开标顺序：</w:t>
            </w:r>
            <w:r w:rsidRPr="00D613D9">
              <w:rPr>
                <w:rFonts w:ascii="宋体" w:eastAsia="宋体" w:hAnsi="宋体" w:cs="宋体" w:hint="eastAsia"/>
                <w:kern w:val="0"/>
                <w:szCs w:val="21"/>
                <w:lang w:val="zh-CN"/>
              </w:rPr>
              <w:t>以电脑录入顺序为先后</w:t>
            </w:r>
            <w:r w:rsidRPr="00D613D9">
              <w:rPr>
                <w:rFonts w:ascii="宋体" w:eastAsia="宋体" w:hAnsi="宋体" w:cs="宋体" w:hint="eastAsia"/>
                <w:bCs/>
                <w:kern w:val="0"/>
                <w:szCs w:val="21"/>
                <w:lang w:val="zh-CN"/>
              </w:rPr>
              <w:t>。</w:t>
            </w:r>
          </w:p>
        </w:tc>
      </w:tr>
      <w:tr w:rsidR="00996DF3" w:rsidRPr="00D613D9" w14:paraId="1AB954E5" w14:textId="77777777" w:rsidTr="00FA79F7">
        <w:trPr>
          <w:trHeight w:val="1426"/>
        </w:trPr>
        <w:tc>
          <w:tcPr>
            <w:tcW w:w="940" w:type="dxa"/>
            <w:vAlign w:val="center"/>
          </w:tcPr>
          <w:p w14:paraId="647CB5DA"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6.1.1</w:t>
            </w:r>
          </w:p>
        </w:tc>
        <w:tc>
          <w:tcPr>
            <w:tcW w:w="2177" w:type="dxa"/>
            <w:vAlign w:val="center"/>
          </w:tcPr>
          <w:p w14:paraId="1F595ED7"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评标委员会的组建</w:t>
            </w:r>
          </w:p>
        </w:tc>
        <w:tc>
          <w:tcPr>
            <w:tcW w:w="6146" w:type="dxa"/>
            <w:vAlign w:val="center"/>
          </w:tcPr>
          <w:p w14:paraId="42980E22" w14:textId="77777777" w:rsidR="00996DF3" w:rsidRPr="00D613D9" w:rsidRDefault="00996DF3" w:rsidP="00996DF3">
            <w:pPr>
              <w:widowControl/>
              <w:adjustRightInd w:val="0"/>
              <w:snapToGrid w:val="0"/>
              <w:spacing w:line="440" w:lineRule="exact"/>
              <w:jc w:val="left"/>
              <w:rPr>
                <w:rFonts w:ascii="宋体" w:eastAsia="宋体" w:hAnsi="宋体" w:cs="宋体"/>
                <w:kern w:val="0"/>
                <w:szCs w:val="21"/>
                <w:lang w:val="zh-CN"/>
              </w:rPr>
            </w:pPr>
            <w:r w:rsidRPr="00D613D9">
              <w:rPr>
                <w:rFonts w:ascii="宋体" w:eastAsia="宋体" w:hAnsi="宋体" w:cs="宋体" w:hint="eastAsia"/>
                <w:kern w:val="0"/>
                <w:szCs w:val="21"/>
                <w:lang w:val="zh-CN"/>
              </w:rPr>
              <w:t>评标委员会构成：7人，其中招标人代表</w:t>
            </w:r>
            <w:r w:rsidRPr="00D613D9">
              <w:rPr>
                <w:rFonts w:ascii="宋体" w:eastAsia="宋体" w:hAnsi="宋体" w:cs="宋体"/>
                <w:kern w:val="0"/>
                <w:szCs w:val="21"/>
                <w:lang w:val="zh-CN"/>
              </w:rPr>
              <w:t>2</w:t>
            </w:r>
            <w:r w:rsidRPr="00D613D9">
              <w:rPr>
                <w:rFonts w:ascii="宋体" w:eastAsia="宋体" w:hAnsi="宋体" w:cs="宋体" w:hint="eastAsia"/>
                <w:kern w:val="0"/>
                <w:szCs w:val="21"/>
                <w:lang w:val="zh-CN"/>
              </w:rPr>
              <w:t>人，专家</w:t>
            </w:r>
            <w:r w:rsidRPr="00D613D9">
              <w:rPr>
                <w:rFonts w:ascii="宋体" w:eastAsia="宋体" w:hAnsi="宋体" w:cs="宋体"/>
                <w:kern w:val="0"/>
                <w:szCs w:val="21"/>
                <w:lang w:val="zh-CN"/>
              </w:rPr>
              <w:t>5</w:t>
            </w:r>
            <w:r w:rsidRPr="00D613D9">
              <w:rPr>
                <w:rFonts w:ascii="宋体" w:eastAsia="宋体" w:hAnsi="宋体" w:cs="宋体" w:hint="eastAsia"/>
                <w:kern w:val="0"/>
                <w:szCs w:val="21"/>
                <w:lang w:val="zh-CN"/>
              </w:rPr>
              <w:t>人。</w:t>
            </w:r>
          </w:p>
          <w:p w14:paraId="5E6318C0" w14:textId="77777777" w:rsidR="00996DF3" w:rsidRPr="00D613D9" w:rsidRDefault="00996DF3" w:rsidP="00996DF3">
            <w:pPr>
              <w:widowControl/>
              <w:spacing w:line="440" w:lineRule="exact"/>
              <w:rPr>
                <w:rFonts w:ascii="宋体" w:eastAsia="宋体" w:hAnsi="宋体" w:cs="宋体"/>
                <w:b/>
                <w:bCs/>
                <w:kern w:val="0"/>
                <w:szCs w:val="21"/>
              </w:rPr>
            </w:pPr>
            <w:r w:rsidRPr="00D613D9">
              <w:rPr>
                <w:rFonts w:ascii="宋体" w:eastAsia="宋体" w:hAnsi="宋体" w:cs="宋体" w:hint="eastAsia"/>
                <w:kern w:val="0"/>
                <w:szCs w:val="21"/>
                <w:lang w:val="zh-CN"/>
              </w:rPr>
              <w:t>评标专家确定方式：依法随机抽取</w:t>
            </w:r>
          </w:p>
        </w:tc>
      </w:tr>
      <w:tr w:rsidR="00996DF3" w:rsidRPr="00D613D9" w14:paraId="6885873D" w14:textId="77777777" w:rsidTr="00FA79F7">
        <w:trPr>
          <w:trHeight w:val="736"/>
        </w:trPr>
        <w:tc>
          <w:tcPr>
            <w:tcW w:w="940" w:type="dxa"/>
            <w:vAlign w:val="center"/>
          </w:tcPr>
          <w:p w14:paraId="52FA922F"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7.1</w:t>
            </w:r>
          </w:p>
        </w:tc>
        <w:tc>
          <w:tcPr>
            <w:tcW w:w="2177" w:type="dxa"/>
            <w:vAlign w:val="center"/>
          </w:tcPr>
          <w:p w14:paraId="71C6E95E"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是否授权评标委员会</w:t>
            </w:r>
          </w:p>
          <w:p w14:paraId="76F3A23F"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确定中标人</w:t>
            </w:r>
          </w:p>
        </w:tc>
        <w:tc>
          <w:tcPr>
            <w:tcW w:w="6146" w:type="dxa"/>
            <w:vAlign w:val="center"/>
          </w:tcPr>
          <w:p w14:paraId="7BA448B0" w14:textId="77777777" w:rsidR="00996DF3" w:rsidRPr="00D613D9" w:rsidRDefault="00996DF3" w:rsidP="00996DF3">
            <w:pPr>
              <w:widowControl/>
              <w:autoSpaceDE w:val="0"/>
              <w:autoSpaceDN w:val="0"/>
              <w:spacing w:line="360" w:lineRule="exact"/>
              <w:rPr>
                <w:rFonts w:ascii="宋体" w:eastAsia="宋体" w:hAnsi="宋体" w:cs="宋体"/>
                <w:bCs/>
                <w:kern w:val="0"/>
                <w:szCs w:val="21"/>
              </w:rPr>
            </w:pPr>
            <w:r w:rsidRPr="00D613D9">
              <w:rPr>
                <w:rFonts w:ascii="宋体" w:eastAsia="宋体" w:hAnsi="宋体" w:cs="宋体" w:hint="eastAsia"/>
                <w:kern w:val="0"/>
                <w:szCs w:val="21"/>
                <w:lang w:val="zh-CN"/>
              </w:rPr>
              <w:t>否，推荐的入围中标候选人数：</w:t>
            </w:r>
            <w:r w:rsidRPr="00D613D9">
              <w:rPr>
                <w:rFonts w:ascii="黑体" w:eastAsia="黑体" w:hAnsi="黑体" w:cs="宋体" w:hint="eastAsia"/>
                <w:bCs/>
                <w:kern w:val="0"/>
                <w:szCs w:val="21"/>
                <w:u w:val="single"/>
                <w:lang w:val="zh-CN"/>
              </w:rPr>
              <w:t>3人/标段。</w:t>
            </w:r>
          </w:p>
        </w:tc>
      </w:tr>
      <w:tr w:rsidR="00996DF3" w:rsidRPr="00D613D9" w14:paraId="596127DD" w14:textId="77777777" w:rsidTr="00FA79F7">
        <w:trPr>
          <w:trHeight w:val="1195"/>
        </w:trPr>
        <w:tc>
          <w:tcPr>
            <w:tcW w:w="940" w:type="dxa"/>
            <w:vAlign w:val="center"/>
          </w:tcPr>
          <w:p w14:paraId="65A22060" w14:textId="77777777" w:rsidR="00996DF3" w:rsidRPr="00D613D9" w:rsidRDefault="00996DF3" w:rsidP="00996DF3">
            <w:pPr>
              <w:widowControl/>
              <w:spacing w:line="360" w:lineRule="exact"/>
              <w:jc w:val="center"/>
              <w:rPr>
                <w:rFonts w:ascii="宋体" w:eastAsia="宋体" w:hAnsi="宋体" w:cs="宋体"/>
                <w:kern w:val="0"/>
                <w:szCs w:val="21"/>
              </w:rPr>
            </w:pPr>
            <w:r w:rsidRPr="00D613D9">
              <w:rPr>
                <w:rFonts w:ascii="宋体" w:eastAsia="宋体" w:hAnsi="宋体" w:cs="宋体" w:hint="eastAsia"/>
                <w:kern w:val="0"/>
                <w:szCs w:val="21"/>
              </w:rPr>
              <w:t>7.2</w:t>
            </w:r>
          </w:p>
        </w:tc>
        <w:tc>
          <w:tcPr>
            <w:tcW w:w="2177" w:type="dxa"/>
            <w:vAlign w:val="center"/>
          </w:tcPr>
          <w:p w14:paraId="17C0EE53"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kern w:val="0"/>
                <w:szCs w:val="21"/>
              </w:rPr>
              <w:t>入围中标候选人公示媒介</w:t>
            </w:r>
          </w:p>
        </w:tc>
        <w:tc>
          <w:tcPr>
            <w:tcW w:w="6146" w:type="dxa"/>
            <w:vAlign w:val="center"/>
          </w:tcPr>
          <w:p w14:paraId="5F83ABC2" w14:textId="77777777" w:rsidR="00996DF3" w:rsidRPr="00D613D9" w:rsidRDefault="00996DF3" w:rsidP="00996DF3">
            <w:pPr>
              <w:widowControl/>
              <w:spacing w:line="400" w:lineRule="exact"/>
              <w:rPr>
                <w:rFonts w:ascii="宋体" w:eastAsia="宋体" w:hAnsi="宋体" w:cs="宋体"/>
                <w:kern w:val="0"/>
                <w:szCs w:val="21"/>
              </w:rPr>
            </w:pPr>
            <w:r w:rsidRPr="00D613D9">
              <w:rPr>
                <w:rFonts w:ascii="黑体" w:eastAsia="黑体" w:hAnsi="黑体" w:cs="Times New Roman" w:hint="eastAsia"/>
                <w:bCs/>
                <w:kern w:val="0"/>
                <w:szCs w:val="21"/>
                <w:u w:val="single"/>
                <w:lang w:val="zh-CN"/>
              </w:rPr>
              <w:t>《中国招标投标公共服务平台》、《吉林省高速公路集团有限公司网站》、</w:t>
            </w:r>
            <w:r w:rsidRPr="00D613D9">
              <w:rPr>
                <w:rFonts w:ascii="黑体" w:eastAsia="黑体" w:hAnsi="黑体" w:cs="Times New Roman" w:hint="eastAsia"/>
                <w:kern w:val="0"/>
                <w:szCs w:val="21"/>
                <w:u w:val="single"/>
              </w:rPr>
              <w:t>《中国政府采购网》</w:t>
            </w:r>
          </w:p>
        </w:tc>
      </w:tr>
      <w:tr w:rsidR="00996DF3" w:rsidRPr="00D613D9" w14:paraId="0E99FAD8" w14:textId="77777777" w:rsidTr="00FA79F7">
        <w:trPr>
          <w:trHeight w:val="552"/>
        </w:trPr>
        <w:tc>
          <w:tcPr>
            <w:tcW w:w="940" w:type="dxa"/>
            <w:vAlign w:val="center"/>
          </w:tcPr>
          <w:p w14:paraId="7F4322D2" w14:textId="77777777" w:rsidR="00996DF3" w:rsidRPr="00D613D9" w:rsidRDefault="00996DF3" w:rsidP="00996DF3">
            <w:pPr>
              <w:widowControl/>
              <w:spacing w:line="360" w:lineRule="exact"/>
              <w:jc w:val="center"/>
              <w:rPr>
                <w:rFonts w:ascii="宋体" w:eastAsia="宋体" w:hAnsi="宋体" w:cs="宋体"/>
                <w:kern w:val="0"/>
                <w:szCs w:val="21"/>
              </w:rPr>
            </w:pPr>
            <w:r w:rsidRPr="00D613D9">
              <w:rPr>
                <w:rFonts w:ascii="宋体" w:eastAsia="宋体" w:hAnsi="宋体" w:cs="宋体" w:hint="eastAsia"/>
                <w:kern w:val="0"/>
                <w:szCs w:val="21"/>
              </w:rPr>
              <w:t>7.3.1</w:t>
            </w:r>
          </w:p>
        </w:tc>
        <w:tc>
          <w:tcPr>
            <w:tcW w:w="2177" w:type="dxa"/>
            <w:vAlign w:val="center"/>
          </w:tcPr>
          <w:p w14:paraId="4D9BD4D0" w14:textId="77777777" w:rsidR="00996DF3" w:rsidRPr="00D613D9" w:rsidRDefault="00996DF3" w:rsidP="00996DF3">
            <w:pPr>
              <w:widowControl/>
              <w:spacing w:line="360" w:lineRule="exact"/>
              <w:jc w:val="center"/>
              <w:rPr>
                <w:rFonts w:ascii="宋体" w:eastAsia="宋体" w:hAnsi="宋体" w:cs="宋体"/>
                <w:b/>
                <w:kern w:val="0"/>
                <w:szCs w:val="21"/>
              </w:rPr>
            </w:pPr>
            <w:r w:rsidRPr="00D613D9">
              <w:rPr>
                <w:rFonts w:ascii="宋体" w:eastAsia="宋体" w:hAnsi="宋体" w:cs="宋体" w:hint="eastAsia"/>
                <w:kern w:val="0"/>
                <w:szCs w:val="21"/>
              </w:rPr>
              <w:t>履约担保</w:t>
            </w:r>
          </w:p>
        </w:tc>
        <w:tc>
          <w:tcPr>
            <w:tcW w:w="6146" w:type="dxa"/>
            <w:vAlign w:val="center"/>
          </w:tcPr>
          <w:p w14:paraId="6E401995" w14:textId="77777777" w:rsidR="00996DF3" w:rsidRPr="00D613D9" w:rsidRDefault="00996DF3" w:rsidP="00996DF3">
            <w:pPr>
              <w:widowControl/>
              <w:spacing w:line="400" w:lineRule="exact"/>
              <w:ind w:firstLineChars="100" w:firstLine="210"/>
              <w:rPr>
                <w:rFonts w:ascii="宋体" w:eastAsia="宋体" w:hAnsi="宋体" w:cs="Times New Roman"/>
                <w:kern w:val="0"/>
                <w:szCs w:val="21"/>
              </w:rPr>
            </w:pPr>
            <w:r w:rsidRPr="00D613D9">
              <w:rPr>
                <w:rFonts w:ascii="宋体" w:eastAsia="宋体" w:hAnsi="宋体" w:cs="Times New Roman"/>
                <w:kern w:val="0"/>
                <w:szCs w:val="21"/>
              </w:rPr>
              <w:t>金</w:t>
            </w:r>
            <w:r w:rsidRPr="00D613D9">
              <w:rPr>
                <w:rFonts w:ascii="宋体" w:eastAsia="宋体" w:hAnsi="宋体" w:cs="Times New Roman" w:hint="eastAsia"/>
                <w:kern w:val="0"/>
                <w:szCs w:val="21"/>
              </w:rPr>
              <w:t xml:space="preserve">  </w:t>
            </w:r>
            <w:r w:rsidRPr="00D613D9">
              <w:rPr>
                <w:rFonts w:ascii="宋体" w:eastAsia="宋体" w:hAnsi="宋体" w:cs="Times New Roman"/>
                <w:kern w:val="0"/>
                <w:szCs w:val="21"/>
              </w:rPr>
              <w:t>额</w:t>
            </w:r>
            <w:r w:rsidRPr="00D613D9">
              <w:rPr>
                <w:rFonts w:ascii="宋体" w:eastAsia="宋体" w:hAnsi="宋体" w:cs="Times New Roman" w:hint="eastAsia"/>
                <w:kern w:val="0"/>
                <w:szCs w:val="21"/>
              </w:rPr>
              <w:t>：</w:t>
            </w:r>
            <w:r w:rsidRPr="00D613D9">
              <w:rPr>
                <w:rFonts w:ascii="黑体" w:eastAsia="黑体" w:hAnsi="黑体" w:cs="Times New Roman" w:hint="eastAsia"/>
                <w:bCs/>
                <w:kern w:val="0"/>
                <w:szCs w:val="21"/>
                <w:u w:val="single"/>
                <w:lang w:val="zh-CN"/>
              </w:rPr>
              <w:t>签约合同价的3%</w:t>
            </w:r>
            <w:r w:rsidRPr="00D613D9">
              <w:rPr>
                <w:rFonts w:ascii="黑体" w:eastAsia="黑体" w:hAnsi="黑体" w:cs="Times New Roman" w:hint="eastAsia"/>
                <w:bCs/>
                <w:kern w:val="0"/>
                <w:szCs w:val="21"/>
                <w:lang w:val="zh-CN"/>
              </w:rPr>
              <w:t>。</w:t>
            </w:r>
          </w:p>
          <w:p w14:paraId="2C226A28" w14:textId="77777777" w:rsidR="00996DF3" w:rsidRPr="00D613D9" w:rsidRDefault="00996DF3" w:rsidP="00996DF3">
            <w:pPr>
              <w:snapToGrid w:val="0"/>
              <w:spacing w:line="360" w:lineRule="exact"/>
              <w:ind w:firstLineChars="100" w:firstLine="210"/>
              <w:rPr>
                <w:rFonts w:ascii="黑体" w:eastAsia="黑体" w:hAnsi="黑体" w:cs="Times New Roman"/>
                <w:szCs w:val="21"/>
              </w:rPr>
            </w:pPr>
            <w:r w:rsidRPr="00D613D9">
              <w:rPr>
                <w:rFonts w:ascii="黑体" w:eastAsia="黑体" w:hAnsi="黑体" w:cs="Times New Roman" w:hint="eastAsia"/>
                <w:szCs w:val="21"/>
              </w:rPr>
              <w:t>招标人指定的银行及账号如下：</w:t>
            </w:r>
          </w:p>
          <w:p w14:paraId="3F4F5247" w14:textId="77777777" w:rsidR="00996DF3" w:rsidRPr="00D613D9" w:rsidRDefault="00996DF3" w:rsidP="00996DF3">
            <w:pPr>
              <w:snapToGrid w:val="0"/>
              <w:spacing w:line="360" w:lineRule="exact"/>
              <w:ind w:firstLineChars="100" w:firstLine="210"/>
              <w:rPr>
                <w:rFonts w:ascii="黑体" w:eastAsia="黑体" w:hAnsi="黑体" w:cs="Times New Roman"/>
                <w:szCs w:val="21"/>
              </w:rPr>
            </w:pPr>
            <w:r w:rsidRPr="00D613D9">
              <w:rPr>
                <w:rFonts w:ascii="黑体" w:eastAsia="黑体" w:hAnsi="黑体" w:cs="Times New Roman" w:hint="eastAsia"/>
                <w:szCs w:val="21"/>
              </w:rPr>
              <w:t>开户银行：中国工商银行长春经济技术开发区支行</w:t>
            </w:r>
          </w:p>
          <w:p w14:paraId="61144E26" w14:textId="77777777" w:rsidR="00996DF3" w:rsidRPr="00D613D9" w:rsidRDefault="00996DF3" w:rsidP="00996DF3">
            <w:pPr>
              <w:snapToGrid w:val="0"/>
              <w:spacing w:line="360" w:lineRule="exact"/>
              <w:ind w:firstLineChars="100" w:firstLine="210"/>
              <w:rPr>
                <w:rFonts w:ascii="黑体" w:eastAsia="黑体" w:hAnsi="黑体" w:cs="Times New Roman"/>
                <w:szCs w:val="21"/>
              </w:rPr>
            </w:pPr>
            <w:r w:rsidRPr="00D613D9">
              <w:rPr>
                <w:rFonts w:ascii="黑体" w:eastAsia="黑体" w:hAnsi="黑体" w:cs="Times New Roman" w:hint="eastAsia"/>
                <w:szCs w:val="21"/>
              </w:rPr>
              <w:t>账户名称：吉林省高速公路集团有限公司</w:t>
            </w:r>
          </w:p>
          <w:p w14:paraId="6306F845" w14:textId="77777777" w:rsidR="00996DF3" w:rsidRPr="00D613D9" w:rsidRDefault="00996DF3" w:rsidP="00996DF3">
            <w:pPr>
              <w:snapToGrid w:val="0"/>
              <w:spacing w:line="360" w:lineRule="exact"/>
              <w:ind w:firstLineChars="100" w:firstLine="210"/>
              <w:rPr>
                <w:rFonts w:ascii="黑体" w:eastAsia="黑体" w:hAnsi="黑体" w:cs="Times New Roman"/>
                <w:szCs w:val="21"/>
              </w:rPr>
            </w:pPr>
            <w:proofErr w:type="gramStart"/>
            <w:r w:rsidRPr="00D613D9">
              <w:rPr>
                <w:rFonts w:ascii="黑体" w:eastAsia="黑体" w:hAnsi="黑体" w:cs="Times New Roman" w:hint="eastAsia"/>
                <w:szCs w:val="21"/>
              </w:rPr>
              <w:lastRenderedPageBreak/>
              <w:t>账</w:t>
            </w:r>
            <w:proofErr w:type="gramEnd"/>
            <w:r w:rsidRPr="00D613D9">
              <w:rPr>
                <w:rFonts w:ascii="黑体" w:eastAsia="黑体" w:hAnsi="黑体" w:cs="Times New Roman" w:hint="eastAsia"/>
                <w:szCs w:val="21"/>
              </w:rPr>
              <w:t xml:space="preserve">    号：</w:t>
            </w:r>
            <w:r w:rsidRPr="00D613D9">
              <w:rPr>
                <w:rFonts w:ascii="黑体" w:eastAsia="黑体" w:hAnsi="黑体" w:cs="Times New Roman"/>
                <w:szCs w:val="21"/>
              </w:rPr>
              <w:t>4200</w:t>
            </w:r>
            <w:r w:rsidRPr="00D613D9">
              <w:rPr>
                <w:rFonts w:ascii="黑体" w:eastAsia="黑体" w:hAnsi="黑体" w:cs="Times New Roman" w:hint="eastAsia"/>
                <w:szCs w:val="21"/>
              </w:rPr>
              <w:t xml:space="preserve"> </w:t>
            </w:r>
            <w:r w:rsidRPr="00D613D9">
              <w:rPr>
                <w:rFonts w:ascii="黑体" w:eastAsia="黑体" w:hAnsi="黑体" w:cs="Times New Roman"/>
                <w:szCs w:val="21"/>
              </w:rPr>
              <w:t>2232</w:t>
            </w:r>
            <w:r w:rsidRPr="00D613D9">
              <w:rPr>
                <w:rFonts w:ascii="黑体" w:eastAsia="黑体" w:hAnsi="黑体" w:cs="Times New Roman" w:hint="eastAsia"/>
                <w:szCs w:val="21"/>
              </w:rPr>
              <w:t xml:space="preserve"> </w:t>
            </w:r>
            <w:r w:rsidRPr="00D613D9">
              <w:rPr>
                <w:rFonts w:ascii="黑体" w:eastAsia="黑体" w:hAnsi="黑体" w:cs="Times New Roman"/>
                <w:szCs w:val="21"/>
              </w:rPr>
              <w:t>1920</w:t>
            </w:r>
            <w:r w:rsidRPr="00D613D9">
              <w:rPr>
                <w:rFonts w:ascii="黑体" w:eastAsia="黑体" w:hAnsi="黑体" w:cs="Times New Roman" w:hint="eastAsia"/>
                <w:szCs w:val="21"/>
              </w:rPr>
              <w:t xml:space="preserve"> </w:t>
            </w:r>
            <w:r w:rsidRPr="00D613D9">
              <w:rPr>
                <w:rFonts w:ascii="黑体" w:eastAsia="黑体" w:hAnsi="黑体" w:cs="Times New Roman"/>
                <w:szCs w:val="21"/>
              </w:rPr>
              <w:t>0131</w:t>
            </w:r>
            <w:r w:rsidRPr="00D613D9">
              <w:rPr>
                <w:rFonts w:ascii="黑体" w:eastAsia="黑体" w:hAnsi="黑体" w:cs="Times New Roman" w:hint="eastAsia"/>
                <w:szCs w:val="21"/>
              </w:rPr>
              <w:t xml:space="preserve"> </w:t>
            </w:r>
            <w:r w:rsidRPr="00D613D9">
              <w:rPr>
                <w:rFonts w:ascii="黑体" w:eastAsia="黑体" w:hAnsi="黑体" w:cs="Times New Roman"/>
                <w:szCs w:val="21"/>
              </w:rPr>
              <w:t>189</w:t>
            </w:r>
          </w:p>
          <w:p w14:paraId="1D6F618F" w14:textId="77777777" w:rsidR="00996DF3" w:rsidRPr="00D613D9" w:rsidRDefault="00996DF3" w:rsidP="00996DF3">
            <w:pPr>
              <w:snapToGrid w:val="0"/>
              <w:spacing w:line="360" w:lineRule="exact"/>
              <w:ind w:firstLineChars="100" w:firstLine="210"/>
              <w:rPr>
                <w:rFonts w:ascii="黑体" w:eastAsia="黑体" w:hAnsi="黑体" w:cs="Times New Roman"/>
                <w:szCs w:val="21"/>
              </w:rPr>
            </w:pPr>
            <w:r w:rsidRPr="00D613D9">
              <w:rPr>
                <w:rFonts w:ascii="黑体" w:eastAsia="黑体" w:hAnsi="黑体" w:cs="Times New Roman" w:hint="eastAsia"/>
                <w:szCs w:val="21"/>
              </w:rPr>
              <w:t>联 系 人：</w:t>
            </w:r>
            <w:proofErr w:type="gramStart"/>
            <w:r w:rsidRPr="00D613D9">
              <w:rPr>
                <w:rFonts w:ascii="黑体" w:eastAsia="黑体" w:hAnsi="黑体" w:cs="Times New Roman" w:hint="eastAsia"/>
                <w:szCs w:val="21"/>
              </w:rPr>
              <w:t>单俊植</w:t>
            </w:r>
            <w:proofErr w:type="gramEnd"/>
          </w:p>
          <w:p w14:paraId="54FE7367" w14:textId="77777777" w:rsidR="00996DF3" w:rsidRPr="00D613D9" w:rsidRDefault="00996DF3" w:rsidP="00996DF3">
            <w:pPr>
              <w:widowControl/>
              <w:autoSpaceDE w:val="0"/>
              <w:autoSpaceDN w:val="0"/>
              <w:spacing w:line="400" w:lineRule="exact"/>
              <w:rPr>
                <w:rFonts w:ascii="宋体" w:eastAsia="宋体" w:hAnsi="宋体" w:cs="宋体"/>
                <w:b/>
                <w:bCs/>
                <w:kern w:val="0"/>
                <w:szCs w:val="21"/>
                <w:lang w:val="zh-CN"/>
              </w:rPr>
            </w:pPr>
            <w:r w:rsidRPr="00D613D9">
              <w:rPr>
                <w:rFonts w:ascii="宋体" w:eastAsia="宋体" w:hAnsi="宋体" w:cs="Times New Roman" w:hint="eastAsia"/>
                <w:kern w:val="0"/>
                <w:szCs w:val="21"/>
              </w:rPr>
              <w:t>履约形式：现金，银行出具的现金支票、保兑支票、银行汇票，银行、</w:t>
            </w:r>
            <w:r w:rsidRPr="00D613D9">
              <w:rPr>
                <w:rFonts w:ascii="宋体" w:eastAsia="宋体" w:hAnsi="宋体" w:cs="宋体" w:hint="eastAsia"/>
                <w:b/>
                <w:bCs/>
                <w:kern w:val="0"/>
                <w:szCs w:val="21"/>
                <w:lang w:val="zh-CN"/>
              </w:rPr>
              <w:t>工程担保机构出具的保函（</w:t>
            </w:r>
            <w:r w:rsidRPr="00D613D9">
              <w:rPr>
                <w:rFonts w:ascii="宋体" w:eastAsia="宋体" w:hAnsi="宋体" w:cs="Times New Roman"/>
                <w:b/>
                <w:szCs w:val="21"/>
              </w:rPr>
              <w:t>若采用担保机构出具保函时，出具保函的担保机构级别：注册资本金不低于10亿元的长春市区境内的专业担保机构</w:t>
            </w:r>
            <w:r w:rsidRPr="00D613D9">
              <w:rPr>
                <w:rFonts w:ascii="宋体" w:eastAsia="宋体" w:hAnsi="宋体" w:cs="宋体" w:hint="eastAsia"/>
                <w:b/>
                <w:bCs/>
                <w:kern w:val="0"/>
                <w:szCs w:val="21"/>
                <w:lang w:val="zh-CN"/>
              </w:rPr>
              <w:t>）</w:t>
            </w:r>
          </w:p>
          <w:p w14:paraId="409E290F" w14:textId="77777777" w:rsidR="00996DF3" w:rsidRPr="00D613D9" w:rsidRDefault="00996DF3" w:rsidP="00996DF3">
            <w:pPr>
              <w:widowControl/>
              <w:autoSpaceDE w:val="0"/>
              <w:autoSpaceDN w:val="0"/>
              <w:spacing w:line="360" w:lineRule="exact"/>
              <w:rPr>
                <w:rFonts w:ascii="宋体" w:eastAsia="宋体" w:hAnsi="宋体" w:cs="宋体"/>
                <w:kern w:val="0"/>
                <w:szCs w:val="21"/>
              </w:rPr>
            </w:pPr>
            <w:r w:rsidRPr="00D613D9">
              <w:rPr>
                <w:rFonts w:ascii="宋体" w:eastAsia="宋体" w:hAnsi="宋体" w:cs="宋体" w:hint="eastAsia"/>
                <w:b/>
                <w:bCs/>
                <w:kern w:val="0"/>
                <w:szCs w:val="21"/>
                <w:lang w:val="zh-CN"/>
              </w:rPr>
              <w:t>注：应在汇款单据上备注**项目履约保证金</w:t>
            </w:r>
          </w:p>
        </w:tc>
      </w:tr>
      <w:tr w:rsidR="00996DF3" w:rsidRPr="00D613D9" w14:paraId="5808D001" w14:textId="77777777" w:rsidTr="00FA79F7">
        <w:trPr>
          <w:cantSplit/>
          <w:trHeight w:val="805"/>
        </w:trPr>
        <w:tc>
          <w:tcPr>
            <w:tcW w:w="9263" w:type="dxa"/>
            <w:gridSpan w:val="3"/>
            <w:vAlign w:val="center"/>
          </w:tcPr>
          <w:p w14:paraId="4438F481" w14:textId="77777777" w:rsidR="00996DF3" w:rsidRPr="00D613D9" w:rsidRDefault="00996DF3" w:rsidP="00996DF3">
            <w:pPr>
              <w:widowControl/>
              <w:autoSpaceDE w:val="0"/>
              <w:autoSpaceDN w:val="0"/>
              <w:spacing w:line="360" w:lineRule="exact"/>
              <w:rPr>
                <w:rFonts w:ascii="宋体" w:eastAsia="宋体" w:hAnsi="宋体" w:cs="宋体"/>
                <w:bCs/>
                <w:kern w:val="0"/>
                <w:szCs w:val="21"/>
              </w:rPr>
            </w:pPr>
            <w:r w:rsidRPr="00D613D9">
              <w:rPr>
                <w:rFonts w:ascii="宋体" w:eastAsia="宋体" w:hAnsi="宋体" w:cs="宋体" w:hint="eastAsia"/>
                <w:bCs/>
                <w:kern w:val="0"/>
                <w:szCs w:val="21"/>
                <w:lang w:val="zh-CN"/>
              </w:rPr>
              <w:lastRenderedPageBreak/>
              <w:t>l0 需要补充的其他内容</w:t>
            </w:r>
          </w:p>
        </w:tc>
      </w:tr>
      <w:tr w:rsidR="00996DF3" w:rsidRPr="00D613D9" w14:paraId="1B1F494A" w14:textId="77777777" w:rsidTr="00FA79F7">
        <w:trPr>
          <w:cantSplit/>
          <w:trHeight w:hRule="exact" w:val="8087"/>
        </w:trPr>
        <w:tc>
          <w:tcPr>
            <w:tcW w:w="940" w:type="dxa"/>
            <w:vAlign w:val="center"/>
          </w:tcPr>
          <w:p w14:paraId="652099B7"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10.1</w:t>
            </w:r>
          </w:p>
        </w:tc>
        <w:tc>
          <w:tcPr>
            <w:tcW w:w="2177" w:type="dxa"/>
            <w:vAlign w:val="center"/>
          </w:tcPr>
          <w:p w14:paraId="2EB5FC24"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招标代理服务费</w:t>
            </w:r>
          </w:p>
        </w:tc>
        <w:tc>
          <w:tcPr>
            <w:tcW w:w="6146" w:type="dxa"/>
            <w:vAlign w:val="center"/>
          </w:tcPr>
          <w:p w14:paraId="1696B1D2" w14:textId="77777777" w:rsidR="00996DF3" w:rsidRPr="00D613D9" w:rsidRDefault="00996DF3" w:rsidP="00996DF3">
            <w:pPr>
              <w:widowControl/>
              <w:spacing w:line="400" w:lineRule="exact"/>
              <w:jc w:val="left"/>
              <w:rPr>
                <w:rFonts w:ascii="宋体" w:eastAsia="宋体" w:hAnsi="宋体" w:cs="宋体"/>
                <w:kern w:val="0"/>
                <w:szCs w:val="21"/>
              </w:rPr>
            </w:pPr>
            <w:r w:rsidRPr="00D613D9">
              <w:rPr>
                <w:rFonts w:ascii="宋体" w:eastAsia="宋体" w:hAnsi="宋体" w:cs="宋体" w:hint="eastAsia"/>
                <w:kern w:val="0"/>
                <w:szCs w:val="21"/>
              </w:rPr>
              <w:t>参考国家计委《招标代理服务收费管理暂行办法》（计价格[2002]1980号）、</w:t>
            </w:r>
            <w:proofErr w:type="gramStart"/>
            <w:r w:rsidRPr="00D613D9">
              <w:rPr>
                <w:rFonts w:ascii="宋体" w:eastAsia="宋体" w:hAnsi="宋体" w:cs="宋体" w:hint="eastAsia"/>
                <w:kern w:val="0"/>
                <w:szCs w:val="21"/>
              </w:rPr>
              <w:t>国家发改委</w:t>
            </w:r>
            <w:proofErr w:type="gramEnd"/>
            <w:r w:rsidRPr="00D613D9">
              <w:rPr>
                <w:rFonts w:ascii="宋体" w:eastAsia="宋体" w:hAnsi="宋体" w:cs="宋体" w:hint="eastAsia"/>
                <w:kern w:val="0"/>
                <w:szCs w:val="21"/>
              </w:rPr>
              <w:t>《关于招标代理服务收费有关问题的通知》（发改办价格[2003]857号）、</w:t>
            </w:r>
            <w:proofErr w:type="gramStart"/>
            <w:r w:rsidRPr="00D613D9">
              <w:rPr>
                <w:rFonts w:ascii="宋体" w:eastAsia="宋体" w:hAnsi="宋体" w:cs="宋体" w:hint="eastAsia"/>
                <w:kern w:val="0"/>
                <w:szCs w:val="21"/>
              </w:rPr>
              <w:t>国家发改委</w:t>
            </w:r>
            <w:proofErr w:type="gramEnd"/>
            <w:r w:rsidRPr="00D613D9">
              <w:rPr>
                <w:rFonts w:ascii="宋体" w:eastAsia="宋体" w:hAnsi="宋体" w:cs="宋体" w:hint="eastAsia"/>
                <w:kern w:val="0"/>
                <w:szCs w:val="21"/>
              </w:rPr>
              <w:t>《关于降低部分建设项目收费标准规范收费行为等有关问题的通知》（</w:t>
            </w:r>
            <w:proofErr w:type="gramStart"/>
            <w:r w:rsidRPr="00D613D9">
              <w:rPr>
                <w:rFonts w:ascii="宋体" w:eastAsia="宋体" w:hAnsi="宋体" w:cs="宋体" w:hint="eastAsia"/>
                <w:kern w:val="0"/>
                <w:szCs w:val="21"/>
              </w:rPr>
              <w:t>发改价格</w:t>
            </w:r>
            <w:proofErr w:type="gramEnd"/>
            <w:r w:rsidRPr="00D613D9">
              <w:rPr>
                <w:rFonts w:ascii="宋体" w:eastAsia="宋体" w:hAnsi="宋体" w:cs="宋体" w:hint="eastAsia"/>
                <w:kern w:val="0"/>
                <w:szCs w:val="21"/>
              </w:rPr>
              <w:t>[2011]534号）等文件规定，以各标段测算金额为基准额，分别适用代理服务费用标准，并采用差额定率累进法计算基准代理收费额。按下表规定的折扣系数确定招标代理费金额。在入围通知书发放前，</w:t>
            </w:r>
            <w:r w:rsidRPr="00D613D9">
              <w:rPr>
                <w:rFonts w:ascii="黑体" w:eastAsia="黑体" w:hAnsi="黑体" w:cs="宋体" w:hint="eastAsia"/>
                <w:kern w:val="0"/>
                <w:szCs w:val="21"/>
              </w:rPr>
              <w:t>各标段入围的3名中标候选人</w:t>
            </w:r>
            <w:r w:rsidRPr="00D613D9">
              <w:rPr>
                <w:rFonts w:ascii="宋体" w:eastAsia="宋体" w:hAnsi="宋体" w:cs="宋体" w:hint="eastAsia"/>
                <w:kern w:val="0"/>
                <w:szCs w:val="21"/>
              </w:rPr>
              <w:t>应将招标代理服务费以电汇形式或其他招标代理机构认可方式递交</w:t>
            </w:r>
            <w:proofErr w:type="gramStart"/>
            <w:r w:rsidRPr="00D613D9">
              <w:rPr>
                <w:rFonts w:ascii="宋体" w:eastAsia="宋体" w:hAnsi="宋体" w:cs="宋体" w:hint="eastAsia"/>
                <w:kern w:val="0"/>
                <w:szCs w:val="21"/>
              </w:rPr>
              <w:t>至以下</w:t>
            </w:r>
            <w:proofErr w:type="gramEnd"/>
            <w:r w:rsidRPr="00D613D9">
              <w:rPr>
                <w:rFonts w:ascii="宋体" w:eastAsia="宋体" w:hAnsi="宋体" w:cs="宋体" w:hint="eastAsia"/>
                <w:kern w:val="0"/>
                <w:szCs w:val="21"/>
              </w:rPr>
              <w:t>账户：</w:t>
            </w:r>
          </w:p>
          <w:p w14:paraId="2E30765E" w14:textId="77777777" w:rsidR="00996DF3" w:rsidRPr="00D613D9" w:rsidRDefault="00996DF3" w:rsidP="00996DF3">
            <w:pPr>
              <w:widowControl/>
              <w:adjustRightInd w:val="0"/>
              <w:snapToGrid w:val="0"/>
              <w:spacing w:line="440" w:lineRule="exact"/>
              <w:ind w:leftChars="200" w:left="420"/>
              <w:jc w:val="left"/>
              <w:rPr>
                <w:rFonts w:ascii="宋体" w:eastAsia="宋体" w:hAnsi="宋体" w:cs="宋体"/>
                <w:kern w:val="0"/>
                <w:szCs w:val="21"/>
              </w:rPr>
            </w:pPr>
            <w:r w:rsidRPr="00D613D9">
              <w:rPr>
                <w:rFonts w:ascii="宋体" w:eastAsia="宋体" w:hAnsi="宋体" w:cs="宋体" w:hint="eastAsia"/>
                <w:kern w:val="0"/>
                <w:szCs w:val="21"/>
              </w:rPr>
              <w:t xml:space="preserve">开户名称:中公实业工程咨询(吉林)有限公司 </w:t>
            </w:r>
            <w:r w:rsidRPr="00D613D9">
              <w:rPr>
                <w:rFonts w:ascii="宋体" w:eastAsia="宋体" w:hAnsi="宋体" w:cs="宋体" w:hint="eastAsia"/>
                <w:kern w:val="0"/>
                <w:szCs w:val="21"/>
              </w:rPr>
              <w:cr/>
              <w:t>开户银行：上海浦东发展银行长春临河街支行</w:t>
            </w:r>
          </w:p>
          <w:p w14:paraId="1439CD04" w14:textId="77777777" w:rsidR="00996DF3" w:rsidRPr="00D613D9" w:rsidRDefault="00996DF3" w:rsidP="00996DF3">
            <w:pPr>
              <w:widowControl/>
              <w:adjustRightInd w:val="0"/>
              <w:snapToGrid w:val="0"/>
              <w:spacing w:line="440" w:lineRule="exact"/>
              <w:ind w:leftChars="200" w:left="420"/>
              <w:jc w:val="left"/>
              <w:rPr>
                <w:rFonts w:ascii="宋体" w:eastAsia="宋体" w:hAnsi="宋体" w:cs="宋体"/>
                <w:kern w:val="0"/>
                <w:szCs w:val="21"/>
              </w:rPr>
            </w:pPr>
            <w:r w:rsidRPr="00D613D9">
              <w:rPr>
                <w:rFonts w:ascii="宋体" w:eastAsia="宋体" w:hAnsi="宋体" w:cs="宋体" w:hint="eastAsia"/>
                <w:kern w:val="0"/>
                <w:szCs w:val="21"/>
              </w:rPr>
              <w:t>银行账号: 61060154740000047</w:t>
            </w:r>
            <w:r w:rsidRPr="00D613D9">
              <w:rPr>
                <w:rFonts w:ascii="宋体" w:eastAsia="宋体" w:hAnsi="宋体" w:cs="宋体"/>
                <w:kern w:val="0"/>
                <w:szCs w:val="21"/>
              </w:rPr>
              <w:cr/>
            </w:r>
            <w:r w:rsidRPr="00D613D9">
              <w:rPr>
                <w:rFonts w:ascii="宋体" w:eastAsia="宋体" w:hAnsi="宋体" w:cs="宋体" w:hint="eastAsia"/>
                <w:kern w:val="0"/>
                <w:szCs w:val="21"/>
              </w:rPr>
              <w:t xml:space="preserve">电话号码:0431-84552016 </w:t>
            </w:r>
            <w:r w:rsidRPr="00D613D9">
              <w:rPr>
                <w:rFonts w:ascii="宋体" w:eastAsia="宋体" w:hAnsi="宋体" w:cs="宋体"/>
                <w:kern w:val="0"/>
                <w:szCs w:val="21"/>
              </w:rPr>
              <w:t xml:space="preserve">  </w:t>
            </w:r>
            <w:r w:rsidRPr="00D613D9">
              <w:rPr>
                <w:rFonts w:ascii="宋体" w:eastAsia="宋体" w:hAnsi="宋体" w:cs="宋体" w:hint="eastAsia"/>
                <w:kern w:val="0"/>
                <w:szCs w:val="21"/>
              </w:rPr>
              <w:t>联系人：李泽伦</w:t>
            </w:r>
          </w:p>
          <w:p w14:paraId="087AD644" w14:textId="77777777" w:rsidR="00996DF3" w:rsidRPr="00D613D9" w:rsidRDefault="00996DF3" w:rsidP="00996DF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招标代理服务收费折扣系数表（工程类）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979"/>
              <w:gridCol w:w="780"/>
              <w:gridCol w:w="880"/>
              <w:gridCol w:w="979"/>
              <w:gridCol w:w="1079"/>
            </w:tblGrid>
            <w:tr w:rsidR="00996DF3" w:rsidRPr="00D613D9" w14:paraId="7610F488" w14:textId="77777777" w:rsidTr="00FA79F7">
              <w:trPr>
                <w:trHeight w:val="492"/>
              </w:trPr>
              <w:tc>
                <w:tcPr>
                  <w:tcW w:w="0" w:type="auto"/>
                  <w:vAlign w:val="center"/>
                </w:tcPr>
                <w:p w14:paraId="6B7AB0F0" w14:textId="77777777" w:rsidR="00996DF3" w:rsidRPr="00D613D9" w:rsidRDefault="00996DF3" w:rsidP="00996DF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基准代理费</w:t>
                  </w:r>
                </w:p>
              </w:tc>
              <w:tc>
                <w:tcPr>
                  <w:tcW w:w="0" w:type="auto"/>
                  <w:vAlign w:val="center"/>
                </w:tcPr>
                <w:p w14:paraId="5CE2D6E7" w14:textId="77777777" w:rsidR="00996DF3" w:rsidRPr="00D613D9" w:rsidRDefault="00996DF3" w:rsidP="00996DF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2万以下</w:t>
                  </w:r>
                </w:p>
              </w:tc>
              <w:tc>
                <w:tcPr>
                  <w:tcW w:w="0" w:type="auto"/>
                  <w:vAlign w:val="center"/>
                </w:tcPr>
                <w:p w14:paraId="055B5588" w14:textId="77777777" w:rsidR="00996DF3" w:rsidRPr="00D613D9" w:rsidRDefault="00996DF3" w:rsidP="00996DF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2-5万</w:t>
                  </w:r>
                </w:p>
              </w:tc>
              <w:tc>
                <w:tcPr>
                  <w:tcW w:w="0" w:type="auto"/>
                  <w:vAlign w:val="center"/>
                </w:tcPr>
                <w:p w14:paraId="1BECEE51" w14:textId="77777777" w:rsidR="00996DF3" w:rsidRPr="00D613D9" w:rsidRDefault="00996DF3" w:rsidP="00996DF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5-10万</w:t>
                  </w:r>
                </w:p>
              </w:tc>
              <w:tc>
                <w:tcPr>
                  <w:tcW w:w="0" w:type="auto"/>
                  <w:vAlign w:val="center"/>
                </w:tcPr>
                <w:p w14:paraId="6B7F5DD5" w14:textId="77777777" w:rsidR="00996DF3" w:rsidRPr="00D613D9" w:rsidRDefault="00996DF3" w:rsidP="00996DF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10-50万</w:t>
                  </w:r>
                </w:p>
              </w:tc>
              <w:tc>
                <w:tcPr>
                  <w:tcW w:w="0" w:type="auto"/>
                  <w:vAlign w:val="center"/>
                </w:tcPr>
                <w:p w14:paraId="103FAE5E" w14:textId="77777777" w:rsidR="00996DF3" w:rsidRPr="00D613D9" w:rsidRDefault="00996DF3" w:rsidP="00996DF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50万以上</w:t>
                  </w:r>
                </w:p>
              </w:tc>
            </w:tr>
            <w:tr w:rsidR="00996DF3" w:rsidRPr="00D613D9" w14:paraId="63F412B9" w14:textId="77777777" w:rsidTr="00FA79F7">
              <w:trPr>
                <w:trHeight w:val="507"/>
              </w:trPr>
              <w:tc>
                <w:tcPr>
                  <w:tcW w:w="0" w:type="auto"/>
                  <w:vAlign w:val="center"/>
                </w:tcPr>
                <w:p w14:paraId="038201F1" w14:textId="77777777" w:rsidR="00996DF3" w:rsidRPr="00D613D9" w:rsidRDefault="00996DF3" w:rsidP="00996DF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折扣系</w:t>
                  </w:r>
                </w:p>
              </w:tc>
              <w:tc>
                <w:tcPr>
                  <w:tcW w:w="0" w:type="auto"/>
                  <w:vAlign w:val="center"/>
                </w:tcPr>
                <w:p w14:paraId="2D9129D5" w14:textId="77777777" w:rsidR="00996DF3" w:rsidRPr="00D613D9" w:rsidRDefault="00996DF3" w:rsidP="00996DF3">
                  <w:pPr>
                    <w:widowControl/>
                    <w:spacing w:line="400" w:lineRule="exact"/>
                    <w:jc w:val="center"/>
                    <w:rPr>
                      <w:rFonts w:ascii="宋体" w:eastAsia="宋体" w:hAnsi="宋体" w:cs="宋体"/>
                      <w:kern w:val="0"/>
                      <w:szCs w:val="21"/>
                    </w:rPr>
                  </w:pPr>
                  <w:r w:rsidRPr="00D613D9">
                    <w:rPr>
                      <w:rFonts w:ascii="宋体" w:eastAsia="宋体" w:hAnsi="宋体" w:cs="宋体"/>
                      <w:kern w:val="0"/>
                      <w:szCs w:val="21"/>
                    </w:rPr>
                    <w:t>1.0</w:t>
                  </w:r>
                </w:p>
              </w:tc>
              <w:tc>
                <w:tcPr>
                  <w:tcW w:w="0" w:type="auto"/>
                  <w:vAlign w:val="center"/>
                </w:tcPr>
                <w:p w14:paraId="34FE9B75" w14:textId="77777777" w:rsidR="00996DF3" w:rsidRPr="00D613D9" w:rsidRDefault="00996DF3" w:rsidP="00996DF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0.8</w:t>
                  </w:r>
                </w:p>
              </w:tc>
              <w:tc>
                <w:tcPr>
                  <w:tcW w:w="0" w:type="auto"/>
                  <w:vAlign w:val="center"/>
                </w:tcPr>
                <w:p w14:paraId="269EB17F" w14:textId="77777777" w:rsidR="00996DF3" w:rsidRPr="00D613D9" w:rsidRDefault="00996DF3" w:rsidP="00996DF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0.7</w:t>
                  </w:r>
                </w:p>
              </w:tc>
              <w:tc>
                <w:tcPr>
                  <w:tcW w:w="0" w:type="auto"/>
                  <w:vAlign w:val="center"/>
                </w:tcPr>
                <w:p w14:paraId="310C0E62" w14:textId="77777777" w:rsidR="00996DF3" w:rsidRPr="00D613D9" w:rsidRDefault="00996DF3" w:rsidP="00996DF3">
                  <w:pPr>
                    <w:widowControl/>
                    <w:spacing w:line="400" w:lineRule="exact"/>
                    <w:jc w:val="center"/>
                    <w:rPr>
                      <w:rFonts w:ascii="宋体" w:eastAsia="宋体" w:hAnsi="宋体" w:cs="宋体"/>
                      <w:kern w:val="0"/>
                      <w:szCs w:val="21"/>
                    </w:rPr>
                  </w:pPr>
                  <w:r w:rsidRPr="00D613D9">
                    <w:rPr>
                      <w:rFonts w:ascii="宋体" w:eastAsia="宋体" w:hAnsi="宋体" w:cs="宋体"/>
                      <w:kern w:val="0"/>
                      <w:szCs w:val="21"/>
                    </w:rPr>
                    <w:t>0.6</w:t>
                  </w:r>
                </w:p>
              </w:tc>
              <w:tc>
                <w:tcPr>
                  <w:tcW w:w="0" w:type="auto"/>
                  <w:vAlign w:val="center"/>
                </w:tcPr>
                <w:p w14:paraId="369096C0" w14:textId="77777777" w:rsidR="00996DF3" w:rsidRPr="00D613D9" w:rsidRDefault="00996DF3" w:rsidP="00996DF3">
                  <w:pPr>
                    <w:widowControl/>
                    <w:spacing w:line="400" w:lineRule="exact"/>
                    <w:jc w:val="center"/>
                    <w:rPr>
                      <w:rFonts w:ascii="宋体" w:eastAsia="宋体" w:hAnsi="宋体" w:cs="宋体"/>
                      <w:kern w:val="0"/>
                      <w:szCs w:val="21"/>
                    </w:rPr>
                  </w:pPr>
                  <w:r w:rsidRPr="00D613D9">
                    <w:rPr>
                      <w:rFonts w:ascii="宋体" w:eastAsia="宋体" w:hAnsi="宋体" w:cs="宋体"/>
                      <w:kern w:val="0"/>
                      <w:szCs w:val="21"/>
                    </w:rPr>
                    <w:t>0.5</w:t>
                  </w:r>
                </w:p>
              </w:tc>
            </w:tr>
          </w:tbl>
          <w:p w14:paraId="257F2E48" w14:textId="77777777" w:rsidR="00996DF3" w:rsidRPr="00D613D9" w:rsidRDefault="00996DF3" w:rsidP="00996DF3">
            <w:pPr>
              <w:widowControl/>
              <w:autoSpaceDE w:val="0"/>
              <w:autoSpaceDN w:val="0"/>
              <w:spacing w:line="360" w:lineRule="exact"/>
              <w:rPr>
                <w:rFonts w:ascii="黑体" w:eastAsia="黑体" w:hAnsi="黑体" w:cs="宋体"/>
                <w:kern w:val="0"/>
                <w:szCs w:val="21"/>
              </w:rPr>
            </w:pPr>
            <w:r w:rsidRPr="00D613D9">
              <w:rPr>
                <w:rFonts w:ascii="黑体" w:eastAsia="黑体" w:hAnsi="黑体" w:cs="宋体" w:hint="eastAsia"/>
                <w:kern w:val="0"/>
                <w:szCs w:val="21"/>
              </w:rPr>
              <w:t>注：各标段入围的3名中标候选人均需按上述标准递交招标代理费，如若在确定中标单位阶段未被选中，全额返还。</w:t>
            </w:r>
          </w:p>
        </w:tc>
      </w:tr>
      <w:tr w:rsidR="00996DF3" w:rsidRPr="00D613D9" w14:paraId="4366C598" w14:textId="77777777" w:rsidTr="00FA79F7">
        <w:trPr>
          <w:cantSplit/>
          <w:trHeight w:hRule="exact" w:val="2112"/>
        </w:trPr>
        <w:tc>
          <w:tcPr>
            <w:tcW w:w="940" w:type="dxa"/>
            <w:vAlign w:val="center"/>
          </w:tcPr>
          <w:p w14:paraId="1A4B5A27"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lastRenderedPageBreak/>
              <w:t>1</w:t>
            </w:r>
            <w:r w:rsidRPr="00D613D9">
              <w:rPr>
                <w:rFonts w:ascii="宋体" w:eastAsia="宋体" w:hAnsi="宋体" w:cs="宋体"/>
                <w:bCs/>
                <w:kern w:val="0"/>
                <w:szCs w:val="21"/>
                <w:lang w:val="zh-CN"/>
              </w:rPr>
              <w:t>0.2</w:t>
            </w:r>
          </w:p>
        </w:tc>
        <w:tc>
          <w:tcPr>
            <w:tcW w:w="2177" w:type="dxa"/>
            <w:vAlign w:val="center"/>
          </w:tcPr>
          <w:p w14:paraId="57CE3B78" w14:textId="77777777" w:rsidR="00996DF3" w:rsidRPr="00D613D9" w:rsidRDefault="00996DF3" w:rsidP="00996DF3">
            <w:pPr>
              <w:widowControl/>
              <w:autoSpaceDE w:val="0"/>
              <w:autoSpaceDN w:val="0"/>
              <w:spacing w:line="36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 xml:space="preserve">测算预估工程造价 </w:t>
            </w:r>
            <w:r w:rsidRPr="00D613D9">
              <w:rPr>
                <w:rFonts w:ascii="宋体" w:eastAsia="宋体" w:hAnsi="宋体" w:cs="宋体"/>
                <w:bCs/>
                <w:kern w:val="0"/>
                <w:szCs w:val="21"/>
                <w:lang w:val="zh-CN"/>
              </w:rPr>
              <w:t xml:space="preserve">        </w:t>
            </w:r>
            <w:r w:rsidRPr="00D613D9">
              <w:rPr>
                <w:rFonts w:ascii="宋体" w:eastAsia="宋体" w:hAnsi="宋体" w:cs="宋体" w:hint="eastAsia"/>
                <w:bCs/>
                <w:kern w:val="0"/>
                <w:szCs w:val="21"/>
                <w:lang w:val="zh-CN"/>
              </w:rPr>
              <w:t>（仅作为投标参考）</w:t>
            </w:r>
          </w:p>
        </w:tc>
        <w:tc>
          <w:tcPr>
            <w:tcW w:w="6146" w:type="dxa"/>
            <w:vAlign w:val="center"/>
          </w:tcPr>
          <w:p w14:paraId="1DCC585E" w14:textId="77777777" w:rsidR="00996DF3" w:rsidRPr="00D613D9" w:rsidRDefault="00996DF3" w:rsidP="00996DF3">
            <w:pPr>
              <w:widowControl/>
              <w:spacing w:line="400" w:lineRule="exact"/>
              <w:jc w:val="left"/>
              <w:rPr>
                <w:rFonts w:ascii="宋体" w:eastAsia="宋体" w:hAnsi="宋体" w:cs="宋体"/>
                <w:kern w:val="0"/>
                <w:szCs w:val="21"/>
              </w:rPr>
            </w:pPr>
            <w:r w:rsidRPr="00D613D9">
              <w:rPr>
                <w:rFonts w:ascii="黑体" w:eastAsia="黑体" w:hAnsi="黑体" w:cs="宋体" w:hint="eastAsia"/>
                <w:kern w:val="0"/>
                <w:szCs w:val="21"/>
              </w:rPr>
              <w:t>各标段测算预估造价分别为：FJ01标段：</w:t>
            </w:r>
            <w:r w:rsidRPr="00D613D9">
              <w:rPr>
                <w:rFonts w:ascii="黑体" w:eastAsia="黑体" w:hAnsi="黑体" w:cs="宋体"/>
                <w:kern w:val="0"/>
                <w:szCs w:val="21"/>
              </w:rPr>
              <w:t>630</w:t>
            </w:r>
            <w:r w:rsidRPr="00D613D9">
              <w:rPr>
                <w:rFonts w:ascii="黑体" w:eastAsia="黑体" w:hAnsi="黑体" w:cs="宋体" w:hint="eastAsia"/>
                <w:kern w:val="0"/>
                <w:szCs w:val="21"/>
              </w:rPr>
              <w:t>万元；FJ02标段：</w:t>
            </w:r>
            <w:r w:rsidRPr="00D613D9">
              <w:rPr>
                <w:rFonts w:ascii="黑体" w:eastAsia="黑体" w:hAnsi="黑体" w:cs="宋体"/>
                <w:kern w:val="0"/>
                <w:szCs w:val="21"/>
              </w:rPr>
              <w:t>635</w:t>
            </w:r>
            <w:r w:rsidRPr="00D613D9">
              <w:rPr>
                <w:rFonts w:ascii="黑体" w:eastAsia="黑体" w:hAnsi="黑体" w:cs="宋体" w:hint="eastAsia"/>
                <w:kern w:val="0"/>
                <w:szCs w:val="21"/>
              </w:rPr>
              <w:t>万元；FJ03标段：</w:t>
            </w:r>
            <w:r w:rsidRPr="00D613D9">
              <w:rPr>
                <w:rFonts w:ascii="黑体" w:eastAsia="黑体" w:hAnsi="黑体" w:cs="宋体"/>
                <w:kern w:val="0"/>
                <w:szCs w:val="21"/>
              </w:rPr>
              <w:t>469</w:t>
            </w:r>
            <w:r w:rsidRPr="00D613D9">
              <w:rPr>
                <w:rFonts w:ascii="黑体" w:eastAsia="黑体" w:hAnsi="黑体" w:cs="宋体" w:hint="eastAsia"/>
                <w:kern w:val="0"/>
                <w:szCs w:val="21"/>
              </w:rPr>
              <w:t>万元；FJ04标段：</w:t>
            </w:r>
            <w:r w:rsidRPr="00D613D9">
              <w:rPr>
                <w:rFonts w:ascii="黑体" w:eastAsia="黑体" w:hAnsi="黑体" w:cs="宋体"/>
                <w:kern w:val="0"/>
                <w:szCs w:val="21"/>
              </w:rPr>
              <w:t>544</w:t>
            </w:r>
            <w:r w:rsidRPr="00D613D9">
              <w:rPr>
                <w:rFonts w:ascii="黑体" w:eastAsia="黑体" w:hAnsi="黑体" w:cs="宋体" w:hint="eastAsia"/>
                <w:kern w:val="0"/>
                <w:szCs w:val="21"/>
              </w:rPr>
              <w:t>万元；FJ05标段：</w:t>
            </w:r>
            <w:r w:rsidRPr="00D613D9">
              <w:rPr>
                <w:rFonts w:ascii="黑体" w:eastAsia="黑体" w:hAnsi="黑体" w:cs="宋体"/>
                <w:kern w:val="0"/>
                <w:szCs w:val="21"/>
              </w:rPr>
              <w:t>543</w:t>
            </w:r>
            <w:r w:rsidRPr="00D613D9">
              <w:rPr>
                <w:rFonts w:ascii="黑体" w:eastAsia="黑体" w:hAnsi="黑体" w:cs="宋体" w:hint="eastAsia"/>
                <w:kern w:val="0"/>
                <w:szCs w:val="21"/>
              </w:rPr>
              <w:t>万元；FJ06标段：</w:t>
            </w:r>
            <w:r w:rsidRPr="00D613D9">
              <w:rPr>
                <w:rFonts w:ascii="黑体" w:eastAsia="黑体" w:hAnsi="黑体" w:cs="宋体"/>
                <w:kern w:val="0"/>
                <w:szCs w:val="21"/>
              </w:rPr>
              <w:t>234</w:t>
            </w:r>
            <w:r w:rsidRPr="00D613D9">
              <w:rPr>
                <w:rFonts w:ascii="黑体" w:eastAsia="黑体" w:hAnsi="黑体" w:cs="宋体" w:hint="eastAsia"/>
                <w:kern w:val="0"/>
                <w:szCs w:val="21"/>
              </w:rPr>
              <w:t>万元；FJ07标段：</w:t>
            </w:r>
            <w:r w:rsidRPr="00D613D9">
              <w:rPr>
                <w:rFonts w:ascii="黑体" w:eastAsia="黑体" w:hAnsi="黑体" w:cs="宋体"/>
                <w:kern w:val="0"/>
                <w:szCs w:val="21"/>
              </w:rPr>
              <w:t>441</w:t>
            </w:r>
            <w:r w:rsidRPr="00D613D9">
              <w:rPr>
                <w:rFonts w:ascii="黑体" w:eastAsia="黑体" w:hAnsi="黑体" w:cs="宋体" w:hint="eastAsia"/>
                <w:kern w:val="0"/>
                <w:szCs w:val="21"/>
              </w:rPr>
              <w:t>万元；FJ08标段：</w:t>
            </w:r>
            <w:r w:rsidRPr="00D613D9">
              <w:rPr>
                <w:rFonts w:ascii="黑体" w:eastAsia="黑体" w:hAnsi="黑体" w:cs="宋体"/>
                <w:kern w:val="0"/>
                <w:szCs w:val="21"/>
              </w:rPr>
              <w:t>463</w:t>
            </w:r>
            <w:r w:rsidRPr="00D613D9">
              <w:rPr>
                <w:rFonts w:ascii="黑体" w:eastAsia="黑体" w:hAnsi="黑体" w:cs="宋体" w:hint="eastAsia"/>
                <w:kern w:val="0"/>
                <w:szCs w:val="21"/>
              </w:rPr>
              <w:t>万元。（以上各标段测算预估金额仅作为投标参考，不作为合同签订和最终结算依据。）</w:t>
            </w:r>
          </w:p>
        </w:tc>
      </w:tr>
      <w:tr w:rsidR="00996DF3" w:rsidRPr="00D613D9" w14:paraId="09699FB5" w14:textId="77777777" w:rsidTr="00FA79F7">
        <w:trPr>
          <w:cantSplit/>
          <w:trHeight w:val="668"/>
        </w:trPr>
        <w:tc>
          <w:tcPr>
            <w:tcW w:w="9263" w:type="dxa"/>
            <w:gridSpan w:val="3"/>
            <w:vAlign w:val="center"/>
          </w:tcPr>
          <w:p w14:paraId="58B741F1" w14:textId="77777777" w:rsidR="00996DF3" w:rsidRPr="00D613D9" w:rsidRDefault="00996DF3" w:rsidP="00996DF3">
            <w:pPr>
              <w:widowControl/>
              <w:spacing w:line="360" w:lineRule="exact"/>
              <w:rPr>
                <w:rFonts w:ascii="宋体" w:eastAsia="宋体" w:hAnsi="宋体" w:cs="宋体"/>
                <w:kern w:val="0"/>
                <w:szCs w:val="21"/>
              </w:rPr>
            </w:pPr>
            <w:r w:rsidRPr="00D613D9">
              <w:rPr>
                <w:rFonts w:ascii="宋体" w:eastAsia="宋体" w:hAnsi="宋体" w:cs="宋体" w:hint="eastAsia"/>
                <w:b/>
                <w:kern w:val="0"/>
                <w:szCs w:val="21"/>
              </w:rPr>
              <w:t>注：招标公告内容如有与《招标文件》中“投标人须知前附表”内容不一致之处，以《招标文件》中“投标人须知前附表”内容为准。</w:t>
            </w:r>
          </w:p>
        </w:tc>
      </w:tr>
    </w:tbl>
    <w:p w14:paraId="34209E79" w14:textId="77777777" w:rsidR="00996DF3" w:rsidRPr="00D613D9" w:rsidRDefault="00996DF3" w:rsidP="00996DF3">
      <w:pPr>
        <w:widowControl/>
        <w:jc w:val="left"/>
        <w:rPr>
          <w:rFonts w:ascii="宋体" w:eastAsia="宋体" w:hAnsi="宋体" w:cs="宋体"/>
          <w:kern w:val="0"/>
          <w:sz w:val="28"/>
          <w:szCs w:val="28"/>
        </w:rPr>
      </w:pPr>
    </w:p>
    <w:p w14:paraId="626C58E1" w14:textId="77777777" w:rsidR="00996DF3" w:rsidRPr="00D613D9" w:rsidRDefault="00996DF3" w:rsidP="00996DF3">
      <w:pPr>
        <w:autoSpaceDE w:val="0"/>
        <w:autoSpaceDN w:val="0"/>
        <w:adjustRightInd w:val="0"/>
        <w:jc w:val="left"/>
        <w:rPr>
          <w:rFonts w:ascii="宋体" w:eastAsia="宋体" w:hAnsi="宋体" w:cs="宋体"/>
          <w:b/>
          <w:kern w:val="0"/>
          <w:sz w:val="28"/>
          <w:szCs w:val="28"/>
        </w:rPr>
      </w:pPr>
      <w:r w:rsidRPr="00D613D9">
        <w:rPr>
          <w:rFonts w:ascii="宋体" w:eastAsia="宋体" w:hAnsi="宋体" w:cs="宋体" w:hint="eastAsia"/>
          <w:b/>
          <w:kern w:val="0"/>
          <w:sz w:val="28"/>
          <w:szCs w:val="28"/>
        </w:rPr>
        <w:br w:type="page"/>
      </w:r>
      <w:r w:rsidRPr="00D613D9">
        <w:rPr>
          <w:rFonts w:ascii="宋体" w:eastAsia="宋体" w:hAnsi="宋体" w:cs="宋体" w:hint="eastAsia"/>
          <w:b/>
          <w:kern w:val="0"/>
          <w:sz w:val="28"/>
          <w:szCs w:val="28"/>
        </w:rPr>
        <w:lastRenderedPageBreak/>
        <w:t>附页</w:t>
      </w:r>
    </w:p>
    <w:p w14:paraId="719A902B" w14:textId="77777777" w:rsidR="00996DF3" w:rsidRPr="00D613D9" w:rsidRDefault="00996DF3" w:rsidP="00996DF3">
      <w:pPr>
        <w:widowControl/>
        <w:jc w:val="center"/>
        <w:rPr>
          <w:rFonts w:ascii="宋体" w:eastAsia="宋体" w:hAnsi="宋体" w:cs="宋体"/>
          <w:kern w:val="0"/>
          <w:sz w:val="36"/>
          <w:szCs w:val="36"/>
        </w:rPr>
      </w:pPr>
      <w:r w:rsidRPr="00D613D9">
        <w:rPr>
          <w:rFonts w:ascii="宋体" w:eastAsia="宋体" w:hAnsi="宋体" w:cs="宋体" w:hint="eastAsia"/>
          <w:kern w:val="0"/>
          <w:sz w:val="36"/>
          <w:szCs w:val="36"/>
        </w:rPr>
        <w:t>投标疑问</w:t>
      </w:r>
    </w:p>
    <w:p w14:paraId="5199B90E" w14:textId="77777777" w:rsidR="00996DF3" w:rsidRPr="00D613D9" w:rsidRDefault="00996DF3" w:rsidP="00996DF3">
      <w:pPr>
        <w:widowControl/>
        <w:jc w:val="left"/>
        <w:rPr>
          <w:rFonts w:ascii="宋体" w:eastAsia="宋体" w:hAnsi="宋体" w:cs="宋体"/>
          <w:kern w:val="0"/>
          <w:szCs w:val="21"/>
        </w:rPr>
      </w:pPr>
      <w:r w:rsidRPr="00D613D9">
        <w:rPr>
          <w:rFonts w:ascii="宋体" w:eastAsia="宋体" w:hAnsi="宋体" w:cs="宋体" w:hint="eastAsia"/>
          <w:kern w:val="0"/>
          <w:szCs w:val="21"/>
        </w:rPr>
        <w:t>项目名称：</w:t>
      </w:r>
    </w:p>
    <w:p w14:paraId="115D3C9C" w14:textId="77777777" w:rsidR="00996DF3" w:rsidRPr="00D613D9" w:rsidRDefault="00996DF3" w:rsidP="00996DF3">
      <w:pPr>
        <w:widowControl/>
        <w:jc w:val="left"/>
        <w:rPr>
          <w:rFonts w:ascii="宋体" w:eastAsia="宋体" w:hAnsi="宋体" w:cs="宋体"/>
          <w:kern w:val="0"/>
          <w:sz w:val="28"/>
          <w:szCs w:val="28"/>
        </w:rPr>
      </w:pPr>
      <w:r w:rsidRPr="00D613D9">
        <w:rPr>
          <w:rFonts w:ascii="宋体" w:eastAsia="宋体" w:hAnsi="宋体" w:cs="宋体" w:hint="eastAsia"/>
          <w:kern w:val="0"/>
          <w:szCs w:val="21"/>
        </w:rPr>
        <w:t>投标编号：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704"/>
        <w:gridCol w:w="4704"/>
      </w:tblGrid>
      <w:tr w:rsidR="00996DF3" w:rsidRPr="00D613D9" w14:paraId="06CDA332" w14:textId="77777777" w:rsidTr="00FA79F7">
        <w:trPr>
          <w:trHeight w:val="923"/>
        </w:trPr>
        <w:tc>
          <w:tcPr>
            <w:tcW w:w="4704" w:type="dxa"/>
            <w:vAlign w:val="center"/>
          </w:tcPr>
          <w:p w14:paraId="40EADD13" w14:textId="77777777" w:rsidR="00996DF3" w:rsidRPr="00D613D9" w:rsidRDefault="00996DF3" w:rsidP="00996DF3">
            <w:pPr>
              <w:widowControl/>
              <w:snapToGrid w:val="0"/>
              <w:jc w:val="center"/>
              <w:rPr>
                <w:rFonts w:ascii="宋体" w:eastAsia="宋体" w:hAnsi="宋体" w:cs="宋体"/>
                <w:kern w:val="0"/>
                <w:szCs w:val="21"/>
              </w:rPr>
            </w:pPr>
            <w:r w:rsidRPr="00D613D9">
              <w:rPr>
                <w:rFonts w:ascii="宋体" w:eastAsia="宋体" w:hAnsi="宋体" w:cs="宋体" w:hint="eastAsia"/>
                <w:kern w:val="0"/>
                <w:szCs w:val="21"/>
              </w:rPr>
              <w:t>投标单位名称</w:t>
            </w:r>
          </w:p>
        </w:tc>
        <w:tc>
          <w:tcPr>
            <w:tcW w:w="4704" w:type="dxa"/>
            <w:vAlign w:val="center"/>
          </w:tcPr>
          <w:p w14:paraId="0D3008C8" w14:textId="77777777" w:rsidR="00996DF3" w:rsidRPr="00D613D9" w:rsidRDefault="00996DF3" w:rsidP="00996DF3">
            <w:pPr>
              <w:widowControl/>
              <w:snapToGrid w:val="0"/>
              <w:jc w:val="center"/>
              <w:rPr>
                <w:rFonts w:ascii="宋体" w:eastAsia="宋体" w:hAnsi="宋体" w:cs="宋体"/>
                <w:kern w:val="0"/>
                <w:sz w:val="44"/>
                <w:szCs w:val="20"/>
              </w:rPr>
            </w:pPr>
          </w:p>
        </w:tc>
      </w:tr>
      <w:tr w:rsidR="00996DF3" w:rsidRPr="00D613D9" w14:paraId="5ADCA905" w14:textId="77777777" w:rsidTr="00FA79F7">
        <w:trPr>
          <w:trHeight w:val="8168"/>
        </w:trPr>
        <w:tc>
          <w:tcPr>
            <w:tcW w:w="9408" w:type="dxa"/>
            <w:gridSpan w:val="2"/>
          </w:tcPr>
          <w:p w14:paraId="19FA7408" w14:textId="77777777" w:rsidR="00996DF3" w:rsidRPr="00D613D9" w:rsidRDefault="00996DF3" w:rsidP="00996DF3">
            <w:pPr>
              <w:widowControl/>
              <w:snapToGrid w:val="0"/>
              <w:jc w:val="center"/>
              <w:rPr>
                <w:rFonts w:ascii="宋体" w:eastAsia="宋体" w:hAnsi="宋体" w:cs="宋体"/>
                <w:b/>
                <w:kern w:val="0"/>
                <w:sz w:val="44"/>
                <w:szCs w:val="20"/>
              </w:rPr>
            </w:pPr>
          </w:p>
          <w:p w14:paraId="38421998" w14:textId="77777777" w:rsidR="00996DF3" w:rsidRPr="00D613D9" w:rsidRDefault="00996DF3" w:rsidP="00996DF3">
            <w:pPr>
              <w:widowControl/>
              <w:snapToGrid w:val="0"/>
              <w:jc w:val="center"/>
              <w:rPr>
                <w:rFonts w:ascii="宋体" w:eastAsia="宋体" w:hAnsi="宋体" w:cs="宋体"/>
                <w:b/>
                <w:kern w:val="0"/>
                <w:sz w:val="44"/>
                <w:szCs w:val="20"/>
              </w:rPr>
            </w:pPr>
          </w:p>
        </w:tc>
      </w:tr>
    </w:tbl>
    <w:p w14:paraId="5E4D059F" w14:textId="77777777" w:rsidR="00996DF3" w:rsidRPr="00D613D9" w:rsidRDefault="00996DF3" w:rsidP="00996DF3">
      <w:pPr>
        <w:widowControl/>
        <w:snapToGrid w:val="0"/>
        <w:jc w:val="right"/>
        <w:rPr>
          <w:rFonts w:ascii="宋体" w:eastAsia="宋体" w:hAnsi="宋体" w:cs="宋体"/>
          <w:b/>
          <w:kern w:val="0"/>
          <w:sz w:val="44"/>
          <w:szCs w:val="20"/>
        </w:rPr>
      </w:pPr>
    </w:p>
    <w:p w14:paraId="4BDD98AD" w14:textId="77777777" w:rsidR="00996DF3" w:rsidRPr="00D613D9" w:rsidRDefault="00996DF3" w:rsidP="00996DF3">
      <w:pPr>
        <w:widowControl/>
        <w:wordWrap w:val="0"/>
        <w:snapToGrid w:val="0"/>
        <w:ind w:right="480"/>
        <w:jc w:val="center"/>
        <w:rPr>
          <w:rFonts w:ascii="宋体" w:eastAsia="宋体" w:hAnsi="宋体" w:cs="宋体"/>
          <w:kern w:val="0"/>
          <w:szCs w:val="21"/>
        </w:rPr>
      </w:pPr>
      <w:r w:rsidRPr="00D613D9">
        <w:rPr>
          <w:rFonts w:ascii="宋体" w:eastAsia="宋体" w:hAnsi="宋体" w:cs="宋体" w:hint="eastAsia"/>
          <w:b/>
          <w:kern w:val="0"/>
          <w:sz w:val="24"/>
          <w:szCs w:val="20"/>
        </w:rPr>
        <w:t xml:space="preserve">                                    </w:t>
      </w:r>
      <w:r w:rsidRPr="00D613D9">
        <w:rPr>
          <w:rFonts w:ascii="宋体" w:eastAsia="宋体" w:hAnsi="宋体" w:cs="宋体" w:hint="eastAsia"/>
          <w:kern w:val="0"/>
          <w:szCs w:val="21"/>
        </w:rPr>
        <w:t xml:space="preserve"> 投标单位：                     （公章）</w:t>
      </w:r>
    </w:p>
    <w:p w14:paraId="0F36FE9D" w14:textId="77777777" w:rsidR="00996DF3" w:rsidRPr="00D613D9" w:rsidRDefault="00996DF3" w:rsidP="00996DF3">
      <w:pPr>
        <w:rPr>
          <w:rFonts w:ascii="宋体" w:eastAsia="宋体" w:hAnsi="宋体" w:cs="宋体"/>
          <w:b/>
          <w:kern w:val="0"/>
          <w:sz w:val="44"/>
          <w:szCs w:val="21"/>
        </w:rPr>
      </w:pPr>
    </w:p>
    <w:p w14:paraId="4BD297BD" w14:textId="77777777" w:rsidR="00996DF3" w:rsidRPr="00D613D9" w:rsidRDefault="00996DF3" w:rsidP="00996DF3">
      <w:pPr>
        <w:rPr>
          <w:rFonts w:ascii="宋体" w:eastAsia="宋体" w:hAnsi="宋体" w:cs="宋体"/>
          <w:b/>
          <w:szCs w:val="21"/>
        </w:rPr>
      </w:pPr>
      <w:r w:rsidRPr="00D613D9">
        <w:rPr>
          <w:rFonts w:ascii="宋体" w:eastAsia="宋体" w:hAnsi="宋体" w:cs="宋体" w:hint="eastAsia"/>
          <w:sz w:val="24"/>
          <w:szCs w:val="21"/>
        </w:rPr>
        <w:t xml:space="preserve">                                 </w:t>
      </w:r>
      <w:r w:rsidRPr="00D613D9">
        <w:rPr>
          <w:rFonts w:ascii="宋体" w:eastAsia="宋体" w:hAnsi="宋体" w:cs="宋体" w:hint="eastAsia"/>
          <w:szCs w:val="21"/>
        </w:rPr>
        <w:t xml:space="preserve">       日    期：  </w:t>
      </w:r>
    </w:p>
    <w:p w14:paraId="69140B2B" w14:textId="77777777" w:rsidR="007A7A11" w:rsidRPr="00D613D9" w:rsidRDefault="00996DF3" w:rsidP="00996DF3">
      <w:pPr>
        <w:spacing w:before="240" w:line="400" w:lineRule="exact"/>
        <w:jc w:val="left"/>
        <w:rPr>
          <w:rFonts w:ascii="黑体" w:eastAsia="黑体" w:hAnsi="黑体" w:cs="Times New Roman"/>
          <w:sz w:val="30"/>
          <w:szCs w:val="30"/>
        </w:rPr>
      </w:pPr>
      <w:r w:rsidRPr="00D613D9">
        <w:rPr>
          <w:rFonts w:ascii="宋体" w:eastAsia="宋体" w:hAnsi="宋体" w:cs="宋体" w:hint="eastAsia"/>
          <w:b/>
          <w:kern w:val="0"/>
          <w:sz w:val="44"/>
          <w:szCs w:val="20"/>
        </w:rPr>
        <w:br w:type="page"/>
      </w:r>
      <w:r w:rsidR="007A7A11" w:rsidRPr="00D613D9">
        <w:rPr>
          <w:rFonts w:ascii="黑体" w:eastAsia="黑体" w:hAnsi="黑体" w:cs="Times New Roman" w:hint="eastAsia"/>
          <w:sz w:val="30"/>
          <w:szCs w:val="30"/>
        </w:rPr>
        <w:lastRenderedPageBreak/>
        <w:t>9. 评标办法（</w:t>
      </w:r>
      <w:r w:rsidR="00A550F9" w:rsidRPr="00D613D9">
        <w:rPr>
          <w:rFonts w:ascii="黑体" w:eastAsia="黑体" w:hAnsi="黑体" w:cs="Times New Roman" w:hint="eastAsia"/>
          <w:sz w:val="30"/>
          <w:szCs w:val="30"/>
        </w:rPr>
        <w:t>综合评估法</w:t>
      </w:r>
      <w:r w:rsidR="007A7A11" w:rsidRPr="00D613D9">
        <w:rPr>
          <w:rFonts w:ascii="黑体" w:eastAsia="黑体" w:hAnsi="黑体" w:cs="Times New Roman" w:hint="eastAsia"/>
          <w:sz w:val="30"/>
          <w:szCs w:val="30"/>
        </w:rPr>
        <w:t>）</w:t>
      </w:r>
    </w:p>
    <w:p w14:paraId="40FD64D6" w14:textId="77777777" w:rsidR="00C83EB3" w:rsidRPr="00D613D9" w:rsidRDefault="00A550F9" w:rsidP="00C83EB3">
      <w:pPr>
        <w:pStyle w:val="2"/>
        <w:spacing w:before="0" w:after="0" w:line="240" w:lineRule="auto"/>
        <w:jc w:val="left"/>
        <w:rPr>
          <w:rFonts w:ascii="宋体" w:hAnsi="宋体" w:cs="宋体"/>
          <w:b w:val="0"/>
          <w:bCs w:val="0"/>
          <w:sz w:val="30"/>
          <w:szCs w:val="30"/>
        </w:rPr>
      </w:pPr>
      <w:bookmarkStart w:id="26" w:name="_Toc144974566"/>
      <w:bookmarkStart w:id="27" w:name="_Toc152042376"/>
      <w:bookmarkStart w:id="28" w:name="_Toc152045599"/>
      <w:bookmarkStart w:id="29" w:name="_Toc179632617"/>
      <w:bookmarkStart w:id="30" w:name="_Toc246996242"/>
      <w:bookmarkStart w:id="31" w:name="_Toc246996985"/>
      <w:bookmarkStart w:id="32" w:name="_Toc247085757"/>
      <w:bookmarkStart w:id="33" w:name="_Toc385651647"/>
      <w:bookmarkStart w:id="34" w:name="_Toc424568883"/>
      <w:bookmarkStart w:id="35" w:name="_Toc482974528"/>
      <w:bookmarkStart w:id="36" w:name="_Toc482974768"/>
      <w:bookmarkStart w:id="37" w:name="_Toc47614162"/>
      <w:r w:rsidRPr="00D613D9">
        <w:rPr>
          <w:rFonts w:ascii="宋体" w:hAnsi="宋体" w:cs="宋体" w:hint="eastAsia"/>
          <w:sz w:val="30"/>
          <w:szCs w:val="30"/>
        </w:rPr>
        <w:t>评标办法前附表</w:t>
      </w:r>
      <w:bookmarkEnd w:id="22"/>
      <w:bookmarkEnd w:id="26"/>
      <w:bookmarkEnd w:id="27"/>
      <w:bookmarkEnd w:id="28"/>
      <w:bookmarkEnd w:id="29"/>
      <w:bookmarkEnd w:id="30"/>
      <w:bookmarkEnd w:id="31"/>
      <w:bookmarkEnd w:id="32"/>
      <w:bookmarkEnd w:id="33"/>
      <w:bookmarkEnd w:id="34"/>
      <w:bookmarkEnd w:id="35"/>
      <w:bookmarkEnd w:id="36"/>
      <w:bookmarkEnd w:id="37"/>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0"/>
        <w:gridCol w:w="1043"/>
        <w:gridCol w:w="1776"/>
        <w:gridCol w:w="4368"/>
        <w:gridCol w:w="1265"/>
      </w:tblGrid>
      <w:tr w:rsidR="00C83EB3" w:rsidRPr="00D613D9" w14:paraId="4EFBB4EB" w14:textId="77777777" w:rsidTr="00FA79F7">
        <w:trPr>
          <w:trHeight w:val="742"/>
        </w:trPr>
        <w:tc>
          <w:tcPr>
            <w:tcW w:w="1913" w:type="dxa"/>
            <w:gridSpan w:val="2"/>
            <w:tcBorders>
              <w:top w:val="single" w:sz="4" w:space="0" w:color="auto"/>
              <w:left w:val="single" w:sz="4" w:space="0" w:color="auto"/>
              <w:bottom w:val="single" w:sz="4" w:space="0" w:color="auto"/>
              <w:right w:val="single" w:sz="4" w:space="0" w:color="auto"/>
            </w:tcBorders>
            <w:vAlign w:val="center"/>
          </w:tcPr>
          <w:p w14:paraId="54123504"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条款号</w:t>
            </w:r>
          </w:p>
        </w:tc>
        <w:tc>
          <w:tcPr>
            <w:tcW w:w="1776" w:type="dxa"/>
            <w:tcBorders>
              <w:top w:val="single" w:sz="4" w:space="0" w:color="auto"/>
              <w:left w:val="single" w:sz="4" w:space="0" w:color="auto"/>
              <w:bottom w:val="single" w:sz="4" w:space="0" w:color="auto"/>
              <w:right w:val="single" w:sz="4" w:space="0" w:color="auto"/>
            </w:tcBorders>
            <w:vAlign w:val="center"/>
          </w:tcPr>
          <w:p w14:paraId="5988BB09"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评审因素</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6D7C2747"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评审标准</w:t>
            </w:r>
          </w:p>
        </w:tc>
      </w:tr>
      <w:tr w:rsidR="00C83EB3" w:rsidRPr="00D613D9" w14:paraId="5876AD2B" w14:textId="77777777" w:rsidTr="00FA79F7">
        <w:trPr>
          <w:cantSplit/>
          <w:trHeight w:val="592"/>
        </w:trPr>
        <w:tc>
          <w:tcPr>
            <w:tcW w:w="870" w:type="dxa"/>
            <w:vMerge w:val="restart"/>
            <w:tcBorders>
              <w:top w:val="single" w:sz="4" w:space="0" w:color="auto"/>
              <w:left w:val="single" w:sz="4" w:space="0" w:color="auto"/>
              <w:right w:val="single" w:sz="4" w:space="0" w:color="auto"/>
            </w:tcBorders>
            <w:vAlign w:val="center"/>
          </w:tcPr>
          <w:p w14:paraId="29588B64"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2.1.1</w:t>
            </w:r>
          </w:p>
        </w:tc>
        <w:tc>
          <w:tcPr>
            <w:tcW w:w="1043" w:type="dxa"/>
            <w:vMerge w:val="restart"/>
            <w:tcBorders>
              <w:top w:val="single" w:sz="4" w:space="0" w:color="auto"/>
              <w:right w:val="single" w:sz="4" w:space="0" w:color="auto"/>
            </w:tcBorders>
            <w:vAlign w:val="center"/>
          </w:tcPr>
          <w:p w14:paraId="44E84402"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形</w:t>
            </w:r>
          </w:p>
          <w:p w14:paraId="1D85E1E9"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式</w:t>
            </w:r>
          </w:p>
          <w:p w14:paraId="343871AD"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评</w:t>
            </w:r>
          </w:p>
          <w:p w14:paraId="746DBF01"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审</w:t>
            </w:r>
          </w:p>
          <w:p w14:paraId="31457C4E"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标</w:t>
            </w:r>
          </w:p>
          <w:p w14:paraId="51BE8863"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准</w:t>
            </w:r>
          </w:p>
        </w:tc>
        <w:tc>
          <w:tcPr>
            <w:tcW w:w="1776" w:type="dxa"/>
            <w:tcBorders>
              <w:top w:val="single" w:sz="4" w:space="0" w:color="auto"/>
              <w:left w:val="single" w:sz="4" w:space="0" w:color="auto"/>
              <w:bottom w:val="single" w:sz="4" w:space="0" w:color="auto"/>
              <w:right w:val="single" w:sz="4" w:space="0" w:color="auto"/>
            </w:tcBorders>
            <w:vAlign w:val="center"/>
          </w:tcPr>
          <w:p w14:paraId="158325D2"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投标人名称</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634E9352" w14:textId="77777777" w:rsidR="00C83EB3" w:rsidRPr="00D613D9" w:rsidRDefault="00C83EB3" w:rsidP="00C83EB3">
            <w:pPr>
              <w:widowControl/>
              <w:spacing w:line="400" w:lineRule="exact"/>
              <w:rPr>
                <w:rFonts w:ascii="宋体" w:eastAsia="宋体" w:hAnsi="宋体" w:cs="宋体"/>
                <w:kern w:val="0"/>
                <w:szCs w:val="21"/>
              </w:rPr>
            </w:pPr>
            <w:r w:rsidRPr="00D613D9">
              <w:rPr>
                <w:rFonts w:ascii="宋体" w:eastAsia="宋体" w:hAnsi="宋体" w:cs="宋体" w:hint="eastAsia"/>
                <w:kern w:val="0"/>
                <w:szCs w:val="21"/>
              </w:rPr>
              <w:t>与营业执照、资质证书、安全生产许可证一致。</w:t>
            </w:r>
          </w:p>
        </w:tc>
      </w:tr>
      <w:tr w:rsidR="00C83EB3" w:rsidRPr="00D613D9" w14:paraId="4B7FE3DF" w14:textId="77777777" w:rsidTr="00FA79F7">
        <w:trPr>
          <w:cantSplit/>
          <w:trHeight w:val="593"/>
        </w:trPr>
        <w:tc>
          <w:tcPr>
            <w:tcW w:w="870" w:type="dxa"/>
            <w:vMerge/>
            <w:tcBorders>
              <w:left w:val="single" w:sz="4" w:space="0" w:color="auto"/>
              <w:right w:val="single" w:sz="4" w:space="0" w:color="auto"/>
            </w:tcBorders>
            <w:vAlign w:val="center"/>
          </w:tcPr>
          <w:p w14:paraId="5BDE388A"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vAlign w:val="center"/>
          </w:tcPr>
          <w:p w14:paraId="772BF1E0"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6BEB2638"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投标函签字盖章</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37261852" w14:textId="77777777" w:rsidR="00C83EB3" w:rsidRPr="00D613D9" w:rsidRDefault="00C83EB3" w:rsidP="00C83EB3">
            <w:pPr>
              <w:widowControl/>
              <w:spacing w:line="400" w:lineRule="exact"/>
              <w:rPr>
                <w:rFonts w:ascii="宋体" w:eastAsia="宋体" w:hAnsi="宋体" w:cs="宋体"/>
                <w:kern w:val="0"/>
                <w:szCs w:val="21"/>
              </w:rPr>
            </w:pPr>
            <w:r w:rsidRPr="00D613D9">
              <w:rPr>
                <w:rFonts w:ascii="宋体" w:eastAsia="宋体" w:hAnsi="宋体" w:cs="宋体" w:hint="eastAsia"/>
                <w:kern w:val="0"/>
                <w:szCs w:val="21"/>
              </w:rPr>
              <w:t>有法定代表人或其委托代理人签字并加盖单位公章。</w:t>
            </w:r>
          </w:p>
        </w:tc>
      </w:tr>
      <w:tr w:rsidR="00C83EB3" w:rsidRPr="00D613D9" w14:paraId="6C6344C3" w14:textId="77777777" w:rsidTr="00FA79F7">
        <w:trPr>
          <w:cantSplit/>
          <w:trHeight w:val="592"/>
        </w:trPr>
        <w:tc>
          <w:tcPr>
            <w:tcW w:w="870" w:type="dxa"/>
            <w:vMerge/>
            <w:tcBorders>
              <w:left w:val="single" w:sz="4" w:space="0" w:color="auto"/>
              <w:right w:val="single" w:sz="4" w:space="0" w:color="auto"/>
            </w:tcBorders>
            <w:vAlign w:val="center"/>
          </w:tcPr>
          <w:p w14:paraId="0455B2F0"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vAlign w:val="center"/>
          </w:tcPr>
          <w:p w14:paraId="66BE5B41"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2FBFC40D"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投标文件格式</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6AD0EEBA" w14:textId="77777777" w:rsidR="00C83EB3" w:rsidRPr="00D613D9" w:rsidRDefault="00C83EB3" w:rsidP="00C83EB3">
            <w:pPr>
              <w:widowControl/>
              <w:spacing w:line="400" w:lineRule="exact"/>
              <w:rPr>
                <w:rFonts w:ascii="宋体" w:eastAsia="宋体" w:hAnsi="宋体" w:cs="宋体"/>
                <w:kern w:val="0"/>
                <w:szCs w:val="21"/>
              </w:rPr>
            </w:pPr>
            <w:r w:rsidRPr="00D613D9">
              <w:rPr>
                <w:rFonts w:ascii="宋体" w:eastAsia="宋体" w:hAnsi="宋体" w:cs="宋体" w:hint="eastAsia"/>
                <w:kern w:val="0"/>
                <w:szCs w:val="21"/>
              </w:rPr>
              <w:t>符合第八章“投标文件格式”的要求。</w:t>
            </w:r>
          </w:p>
        </w:tc>
      </w:tr>
      <w:tr w:rsidR="00C83EB3" w:rsidRPr="00D613D9" w14:paraId="0B82C1C1" w14:textId="77777777" w:rsidTr="00FA79F7">
        <w:trPr>
          <w:cantSplit/>
          <w:trHeight w:val="593"/>
        </w:trPr>
        <w:tc>
          <w:tcPr>
            <w:tcW w:w="870" w:type="dxa"/>
            <w:vMerge/>
            <w:tcBorders>
              <w:left w:val="single" w:sz="4" w:space="0" w:color="auto"/>
              <w:bottom w:val="single" w:sz="4" w:space="0" w:color="auto"/>
              <w:right w:val="single" w:sz="4" w:space="0" w:color="auto"/>
            </w:tcBorders>
            <w:vAlign w:val="center"/>
          </w:tcPr>
          <w:p w14:paraId="3751DBF6"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bottom w:val="single" w:sz="4" w:space="0" w:color="auto"/>
              <w:right w:val="single" w:sz="4" w:space="0" w:color="auto"/>
            </w:tcBorders>
            <w:vAlign w:val="center"/>
          </w:tcPr>
          <w:p w14:paraId="5A702E3A"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1CAA5A50"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联合体投标人</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4E577079" w14:textId="77777777" w:rsidR="00C83EB3" w:rsidRPr="00D613D9" w:rsidRDefault="00C83EB3" w:rsidP="00C83EB3">
            <w:pPr>
              <w:widowControl/>
              <w:spacing w:line="400" w:lineRule="exact"/>
              <w:rPr>
                <w:rFonts w:ascii="宋体" w:eastAsia="宋体" w:hAnsi="宋体" w:cs="宋体"/>
                <w:kern w:val="0"/>
                <w:szCs w:val="21"/>
              </w:rPr>
            </w:pPr>
            <w:r w:rsidRPr="00D613D9">
              <w:rPr>
                <w:rFonts w:ascii="宋体" w:eastAsia="宋体" w:hAnsi="宋体" w:cs="宋体" w:hint="eastAsia"/>
                <w:kern w:val="0"/>
                <w:szCs w:val="21"/>
              </w:rPr>
              <w:t>本次招标不接受联合体投标。</w:t>
            </w:r>
          </w:p>
        </w:tc>
      </w:tr>
      <w:tr w:rsidR="00C83EB3" w:rsidRPr="00D613D9" w14:paraId="69316473" w14:textId="77777777" w:rsidTr="00FA79F7">
        <w:trPr>
          <w:cantSplit/>
          <w:trHeight w:val="593"/>
        </w:trPr>
        <w:tc>
          <w:tcPr>
            <w:tcW w:w="870" w:type="dxa"/>
            <w:vMerge/>
            <w:tcBorders>
              <w:left w:val="single" w:sz="4" w:space="0" w:color="auto"/>
              <w:bottom w:val="single" w:sz="4" w:space="0" w:color="auto"/>
              <w:right w:val="single" w:sz="4" w:space="0" w:color="auto"/>
            </w:tcBorders>
            <w:vAlign w:val="center"/>
          </w:tcPr>
          <w:p w14:paraId="324FBCE4"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bottom w:val="single" w:sz="4" w:space="0" w:color="auto"/>
              <w:right w:val="single" w:sz="4" w:space="0" w:color="auto"/>
            </w:tcBorders>
            <w:vAlign w:val="center"/>
          </w:tcPr>
          <w:p w14:paraId="380E3E03"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156DC1FF"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报价唯一</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2EB8235D" w14:textId="77777777" w:rsidR="00C83EB3" w:rsidRPr="00D613D9" w:rsidRDefault="00C83EB3" w:rsidP="00C83EB3">
            <w:pPr>
              <w:widowControl/>
              <w:spacing w:line="400" w:lineRule="exact"/>
              <w:rPr>
                <w:rFonts w:ascii="宋体" w:eastAsia="宋体" w:hAnsi="宋体" w:cs="宋体"/>
                <w:kern w:val="0"/>
                <w:szCs w:val="21"/>
              </w:rPr>
            </w:pPr>
            <w:r w:rsidRPr="00D613D9">
              <w:rPr>
                <w:rFonts w:ascii="宋体" w:eastAsia="宋体" w:hAnsi="宋体" w:cs="宋体" w:hint="eastAsia"/>
                <w:kern w:val="0"/>
                <w:szCs w:val="21"/>
              </w:rPr>
              <w:t>只能有一个有效报价系数，且符合招标文件要求。</w:t>
            </w:r>
          </w:p>
        </w:tc>
      </w:tr>
      <w:tr w:rsidR="00C83EB3" w:rsidRPr="00D613D9" w14:paraId="2AA11206" w14:textId="77777777" w:rsidTr="00FA79F7">
        <w:trPr>
          <w:cantSplit/>
          <w:trHeight w:hRule="exact" w:val="842"/>
        </w:trPr>
        <w:tc>
          <w:tcPr>
            <w:tcW w:w="870" w:type="dxa"/>
            <w:vMerge w:val="restart"/>
            <w:tcBorders>
              <w:top w:val="single" w:sz="4" w:space="0" w:color="auto"/>
              <w:left w:val="single" w:sz="4" w:space="0" w:color="auto"/>
              <w:right w:val="single" w:sz="4" w:space="0" w:color="auto"/>
            </w:tcBorders>
            <w:vAlign w:val="center"/>
          </w:tcPr>
          <w:p w14:paraId="26E77C6D"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2.1.2</w:t>
            </w:r>
          </w:p>
        </w:tc>
        <w:tc>
          <w:tcPr>
            <w:tcW w:w="1043" w:type="dxa"/>
            <w:vMerge w:val="restart"/>
            <w:tcBorders>
              <w:top w:val="single" w:sz="4" w:space="0" w:color="auto"/>
              <w:right w:val="single" w:sz="4" w:space="0" w:color="auto"/>
            </w:tcBorders>
            <w:vAlign w:val="center"/>
          </w:tcPr>
          <w:p w14:paraId="199D239D"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资</w:t>
            </w:r>
          </w:p>
          <w:p w14:paraId="3C6BF27C"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格</w:t>
            </w:r>
          </w:p>
          <w:p w14:paraId="14425E95"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评</w:t>
            </w:r>
          </w:p>
          <w:p w14:paraId="5133444F"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审</w:t>
            </w:r>
          </w:p>
          <w:p w14:paraId="36D05DCC"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标</w:t>
            </w:r>
          </w:p>
          <w:p w14:paraId="72AB1F71"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准</w:t>
            </w:r>
          </w:p>
        </w:tc>
        <w:tc>
          <w:tcPr>
            <w:tcW w:w="1776" w:type="dxa"/>
            <w:tcBorders>
              <w:top w:val="single" w:sz="4" w:space="0" w:color="auto"/>
              <w:left w:val="single" w:sz="4" w:space="0" w:color="auto"/>
              <w:bottom w:val="single" w:sz="4" w:space="0" w:color="auto"/>
              <w:right w:val="single" w:sz="4" w:space="0" w:color="auto"/>
            </w:tcBorders>
            <w:vAlign w:val="center"/>
          </w:tcPr>
          <w:p w14:paraId="29E22511"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营业执照</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63B4D01F" w14:textId="77777777" w:rsidR="00C83EB3" w:rsidRPr="00D613D9" w:rsidRDefault="00C83EB3" w:rsidP="00C83EB3">
            <w:pPr>
              <w:widowControl/>
              <w:spacing w:line="400" w:lineRule="exact"/>
              <w:rPr>
                <w:rFonts w:ascii="宋体" w:eastAsia="宋体" w:hAnsi="宋体" w:cs="宋体"/>
                <w:kern w:val="0"/>
                <w:szCs w:val="21"/>
              </w:rPr>
            </w:pPr>
            <w:r w:rsidRPr="00D613D9">
              <w:rPr>
                <w:rFonts w:ascii="宋体" w:eastAsia="宋体" w:hAnsi="宋体" w:cs="宋体" w:hint="eastAsia"/>
                <w:kern w:val="0"/>
                <w:szCs w:val="21"/>
              </w:rPr>
              <w:t>提供有效的营业执照副本原件，且标书内附加盖公章的复印件。</w:t>
            </w:r>
          </w:p>
        </w:tc>
      </w:tr>
      <w:tr w:rsidR="00C83EB3" w:rsidRPr="00D613D9" w14:paraId="02F6209A" w14:textId="77777777" w:rsidTr="00FA79F7">
        <w:trPr>
          <w:cantSplit/>
          <w:trHeight w:hRule="exact" w:val="1211"/>
        </w:trPr>
        <w:tc>
          <w:tcPr>
            <w:tcW w:w="870" w:type="dxa"/>
            <w:vMerge/>
            <w:tcBorders>
              <w:left w:val="single" w:sz="4" w:space="0" w:color="auto"/>
              <w:right w:val="single" w:sz="4" w:space="0" w:color="auto"/>
            </w:tcBorders>
            <w:vAlign w:val="center"/>
          </w:tcPr>
          <w:p w14:paraId="003D4514"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vAlign w:val="center"/>
          </w:tcPr>
          <w:p w14:paraId="498FBC06"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2A2D0F05"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安全生产许可证</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1DA5F6B4" w14:textId="77777777" w:rsidR="00C83EB3" w:rsidRPr="00D613D9" w:rsidRDefault="00C83EB3" w:rsidP="00C83EB3">
            <w:pPr>
              <w:widowControl/>
              <w:spacing w:line="400" w:lineRule="exact"/>
              <w:rPr>
                <w:rFonts w:ascii="宋体" w:eastAsia="宋体" w:hAnsi="宋体" w:cs="宋体"/>
                <w:kern w:val="0"/>
                <w:szCs w:val="21"/>
              </w:rPr>
            </w:pPr>
            <w:r w:rsidRPr="00D613D9">
              <w:rPr>
                <w:rFonts w:ascii="宋体" w:eastAsia="宋体" w:hAnsi="宋体" w:cs="宋体" w:hint="eastAsia"/>
                <w:kern w:val="0"/>
                <w:szCs w:val="21"/>
              </w:rPr>
              <w:t>提供有效的安全生产许可证副本原件</w:t>
            </w:r>
            <w:r w:rsidRPr="00D613D9">
              <w:rPr>
                <w:rFonts w:ascii="黑体" w:eastAsia="黑体" w:hAnsi="黑体" w:cs="宋体" w:hint="eastAsia"/>
                <w:kern w:val="0"/>
                <w:szCs w:val="21"/>
              </w:rPr>
              <w:t>或省级住房和城乡建设主管部门明确有效的电子证书</w:t>
            </w:r>
            <w:r w:rsidRPr="00D613D9">
              <w:rPr>
                <w:rFonts w:ascii="宋体" w:eastAsia="宋体" w:hAnsi="宋体" w:cs="宋体" w:hint="eastAsia"/>
                <w:kern w:val="0"/>
                <w:szCs w:val="21"/>
              </w:rPr>
              <w:t>，且标书内附加盖公章的复印件。</w:t>
            </w:r>
          </w:p>
        </w:tc>
      </w:tr>
      <w:tr w:rsidR="00C83EB3" w:rsidRPr="00D613D9" w14:paraId="4E4BD3D4" w14:textId="77777777" w:rsidTr="00FA79F7">
        <w:trPr>
          <w:cantSplit/>
          <w:trHeight w:hRule="exact" w:val="3766"/>
        </w:trPr>
        <w:tc>
          <w:tcPr>
            <w:tcW w:w="870" w:type="dxa"/>
            <w:vMerge/>
            <w:tcBorders>
              <w:left w:val="single" w:sz="4" w:space="0" w:color="auto"/>
              <w:right w:val="single" w:sz="4" w:space="0" w:color="auto"/>
            </w:tcBorders>
            <w:vAlign w:val="center"/>
          </w:tcPr>
          <w:p w14:paraId="374D52D1"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vAlign w:val="center"/>
          </w:tcPr>
          <w:p w14:paraId="2C6EEF7A"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36E5D3BE"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资质等级</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29F8F13F" w14:textId="77777777" w:rsidR="00C83EB3" w:rsidRPr="00D613D9" w:rsidRDefault="00C83EB3" w:rsidP="00C83EB3">
            <w:pPr>
              <w:widowControl/>
              <w:spacing w:line="400" w:lineRule="exact"/>
              <w:rPr>
                <w:rFonts w:ascii="宋体" w:eastAsia="宋体" w:hAnsi="宋体" w:cs="宋体"/>
                <w:kern w:val="0"/>
                <w:szCs w:val="21"/>
              </w:rPr>
            </w:pPr>
            <w:r w:rsidRPr="00D613D9">
              <w:rPr>
                <w:rFonts w:ascii="宋体" w:eastAsia="宋体" w:hAnsi="宋体" w:cs="宋体" w:hint="eastAsia"/>
                <w:kern w:val="0"/>
                <w:szCs w:val="21"/>
              </w:rPr>
              <w:t>参投</w:t>
            </w:r>
            <w:r w:rsidRPr="00D613D9">
              <w:rPr>
                <w:rFonts w:ascii="宋体" w:eastAsia="宋体" w:hAnsi="宋体" w:cs="宋体" w:hint="eastAsia"/>
                <w:b/>
                <w:kern w:val="0"/>
                <w:szCs w:val="21"/>
              </w:rPr>
              <w:t>FJ</w:t>
            </w:r>
            <w:r w:rsidRPr="00D613D9">
              <w:rPr>
                <w:rFonts w:ascii="宋体" w:eastAsia="宋体" w:hAnsi="宋体" w:cs="宋体" w:hint="eastAsia"/>
                <w:kern w:val="0"/>
                <w:szCs w:val="21"/>
              </w:rPr>
              <w:t>01-</w:t>
            </w:r>
            <w:r w:rsidRPr="00D613D9">
              <w:rPr>
                <w:rFonts w:ascii="宋体" w:eastAsia="宋体" w:hAnsi="宋体" w:cs="宋体" w:hint="eastAsia"/>
                <w:b/>
                <w:kern w:val="0"/>
                <w:szCs w:val="21"/>
              </w:rPr>
              <w:t xml:space="preserve"> FJ</w:t>
            </w:r>
            <w:r w:rsidRPr="00D613D9">
              <w:rPr>
                <w:rFonts w:ascii="宋体" w:eastAsia="宋体" w:hAnsi="宋体" w:cs="宋体"/>
                <w:kern w:val="0"/>
                <w:szCs w:val="21"/>
              </w:rPr>
              <w:t>06</w:t>
            </w:r>
            <w:r w:rsidRPr="00D613D9">
              <w:rPr>
                <w:rFonts w:ascii="宋体" w:eastAsia="宋体" w:hAnsi="宋体" w:cs="宋体" w:hint="eastAsia"/>
                <w:kern w:val="0"/>
                <w:szCs w:val="21"/>
              </w:rPr>
              <w:t>标段的投标人应具有建设行政主管部门颁发的建筑工程施工总承包叁级及以上资质；参投</w:t>
            </w:r>
            <w:r w:rsidRPr="00D613D9">
              <w:rPr>
                <w:rFonts w:ascii="宋体" w:eastAsia="宋体" w:hAnsi="宋体" w:cs="宋体" w:hint="eastAsia"/>
                <w:b/>
                <w:kern w:val="0"/>
                <w:szCs w:val="21"/>
              </w:rPr>
              <w:t>FJ</w:t>
            </w:r>
            <w:r w:rsidRPr="00D613D9">
              <w:rPr>
                <w:rFonts w:ascii="宋体" w:eastAsia="宋体" w:hAnsi="宋体" w:cs="宋体" w:hint="eastAsia"/>
                <w:kern w:val="0"/>
                <w:szCs w:val="21"/>
              </w:rPr>
              <w:t>0</w:t>
            </w:r>
            <w:r w:rsidRPr="00D613D9">
              <w:rPr>
                <w:rFonts w:ascii="宋体" w:eastAsia="宋体" w:hAnsi="宋体" w:cs="宋体"/>
                <w:kern w:val="0"/>
                <w:szCs w:val="21"/>
              </w:rPr>
              <w:t>7</w:t>
            </w:r>
            <w:r w:rsidRPr="00D613D9">
              <w:rPr>
                <w:rFonts w:ascii="宋体" w:eastAsia="宋体" w:hAnsi="宋体" w:cs="宋体" w:hint="eastAsia"/>
                <w:kern w:val="0"/>
                <w:szCs w:val="21"/>
              </w:rPr>
              <w:t>-</w:t>
            </w:r>
            <w:r w:rsidRPr="00D613D9">
              <w:rPr>
                <w:rFonts w:ascii="宋体" w:eastAsia="宋体" w:hAnsi="宋体" w:cs="宋体" w:hint="eastAsia"/>
                <w:b/>
                <w:kern w:val="0"/>
                <w:szCs w:val="21"/>
              </w:rPr>
              <w:t xml:space="preserve"> FJ</w:t>
            </w:r>
            <w:r w:rsidRPr="00D613D9">
              <w:rPr>
                <w:rFonts w:ascii="宋体" w:eastAsia="宋体" w:hAnsi="宋体" w:cs="宋体"/>
                <w:kern w:val="0"/>
                <w:szCs w:val="21"/>
              </w:rPr>
              <w:t>08</w:t>
            </w:r>
            <w:r w:rsidRPr="00D613D9">
              <w:rPr>
                <w:rFonts w:ascii="宋体" w:eastAsia="宋体" w:hAnsi="宋体" w:cs="宋体" w:hint="eastAsia"/>
                <w:kern w:val="0"/>
                <w:szCs w:val="21"/>
              </w:rPr>
              <w:t>标段的投标人应具有建设行政主管部门颁发的建筑工程施工总承包叁级及以上资质或钢结构工程专业承包三级及以上资质,投标单位资质应符合资质承包工程范围的要求。提供资质证书副本原件或加盖投标单位公章（鲜章）的复印件，且标书内附加盖公章的复印件。</w:t>
            </w:r>
            <w:r w:rsidRPr="00D613D9">
              <w:rPr>
                <w:rFonts w:ascii="宋体" w:eastAsia="宋体" w:hAnsi="宋体" w:cs="宋体" w:hint="eastAsia"/>
                <w:b/>
                <w:bCs/>
                <w:kern w:val="0"/>
                <w:sz w:val="18"/>
                <w:szCs w:val="18"/>
              </w:rPr>
              <w:t>【</w:t>
            </w:r>
            <w:r w:rsidRPr="00D613D9">
              <w:rPr>
                <w:rFonts w:ascii="宋体" w:eastAsia="宋体" w:hAnsi="宋体" w:cs="宋体" w:hint="eastAsia"/>
                <w:kern w:val="0"/>
                <w:szCs w:val="21"/>
              </w:rPr>
              <w:t>新版建筑业企业资质证书复印件信息的真伪由评标委员会通过扫描二维码标识进行查询确认】</w:t>
            </w:r>
          </w:p>
        </w:tc>
      </w:tr>
      <w:tr w:rsidR="00C83EB3" w:rsidRPr="00D613D9" w14:paraId="31A5AD24" w14:textId="77777777" w:rsidTr="00FA79F7">
        <w:trPr>
          <w:cantSplit/>
          <w:trHeight w:hRule="exact" w:val="2543"/>
        </w:trPr>
        <w:tc>
          <w:tcPr>
            <w:tcW w:w="870" w:type="dxa"/>
            <w:vMerge/>
            <w:tcBorders>
              <w:left w:val="single" w:sz="4" w:space="0" w:color="auto"/>
              <w:right w:val="single" w:sz="4" w:space="0" w:color="auto"/>
            </w:tcBorders>
            <w:vAlign w:val="center"/>
          </w:tcPr>
          <w:p w14:paraId="4E0A52F7"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vAlign w:val="center"/>
          </w:tcPr>
          <w:p w14:paraId="7D1DBD98"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78FF77B0"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财务要求</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7B9F845C" w14:textId="77777777" w:rsidR="00C83EB3" w:rsidRPr="00D613D9" w:rsidRDefault="00C83EB3" w:rsidP="00C83EB3">
            <w:pPr>
              <w:widowControl/>
              <w:spacing w:line="400" w:lineRule="exact"/>
              <w:rPr>
                <w:rFonts w:ascii="宋体" w:eastAsia="宋体" w:hAnsi="宋体" w:cs="宋体"/>
                <w:kern w:val="0"/>
                <w:szCs w:val="21"/>
              </w:rPr>
            </w:pPr>
            <w:r w:rsidRPr="00D613D9">
              <w:rPr>
                <w:rFonts w:ascii="宋体" w:eastAsia="宋体" w:hAnsi="宋体" w:cs="宋体" w:hint="eastAsia"/>
                <w:kern w:val="0"/>
                <w:szCs w:val="21"/>
              </w:rPr>
              <w:t>投标单位近三年（2017年—2019年）经会计事务所审计的财务审计报告</w:t>
            </w:r>
            <w:r w:rsidRPr="00D613D9">
              <w:rPr>
                <w:rFonts w:ascii="宋体" w:eastAsia="宋体" w:hAnsi="宋体" w:cs="Times New Roman" w:hint="eastAsia"/>
                <w:kern w:val="0"/>
                <w:szCs w:val="21"/>
              </w:rPr>
              <w:t>原件</w:t>
            </w:r>
            <w:r w:rsidRPr="00D613D9">
              <w:rPr>
                <w:rFonts w:ascii="宋体" w:eastAsia="宋体" w:hAnsi="宋体" w:cs="宋体" w:hint="eastAsia"/>
                <w:kern w:val="0"/>
                <w:szCs w:val="21"/>
              </w:rPr>
              <w:t>，</w:t>
            </w:r>
            <w:r w:rsidRPr="00D613D9">
              <w:rPr>
                <w:rFonts w:ascii="宋体" w:eastAsia="宋体" w:hAnsi="宋体" w:cs="Times New Roman" w:hint="eastAsia"/>
                <w:kern w:val="0"/>
                <w:szCs w:val="21"/>
              </w:rPr>
              <w:t>且标书内附加盖公章的复印件</w:t>
            </w:r>
            <w:r w:rsidRPr="00D613D9">
              <w:rPr>
                <w:rFonts w:ascii="宋体" w:eastAsia="宋体" w:hAnsi="宋体" w:cs="宋体" w:hint="eastAsia"/>
                <w:kern w:val="0"/>
                <w:szCs w:val="21"/>
              </w:rPr>
              <w:t>，财务状况良好，各年均不亏损。（新成立不足三年的企业需提供自成立之日起至2019年的财务审计报告，2020年以后新成立的公司无财务审计报告的，需提供银行资信证明）</w:t>
            </w:r>
          </w:p>
        </w:tc>
      </w:tr>
      <w:tr w:rsidR="00C83EB3" w:rsidRPr="00D613D9" w14:paraId="5C8D5A15" w14:textId="77777777" w:rsidTr="00FA79F7">
        <w:trPr>
          <w:cantSplit/>
          <w:trHeight w:hRule="exact" w:val="3696"/>
        </w:trPr>
        <w:tc>
          <w:tcPr>
            <w:tcW w:w="870" w:type="dxa"/>
            <w:vMerge/>
            <w:tcBorders>
              <w:left w:val="single" w:sz="4" w:space="0" w:color="auto"/>
              <w:right w:val="single" w:sz="4" w:space="0" w:color="auto"/>
            </w:tcBorders>
            <w:vAlign w:val="center"/>
          </w:tcPr>
          <w:p w14:paraId="3BF01153"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vAlign w:val="center"/>
          </w:tcPr>
          <w:p w14:paraId="03D56F6D"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2E206D02"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项目经理</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2D02B959" w14:textId="77777777" w:rsidR="00C83EB3" w:rsidRPr="00D613D9" w:rsidRDefault="00C83EB3" w:rsidP="00C83EB3">
            <w:pPr>
              <w:widowControl/>
              <w:spacing w:line="400" w:lineRule="exact"/>
              <w:rPr>
                <w:rFonts w:ascii="黑体" w:eastAsia="黑体" w:hAnsi="黑体" w:cs="宋体"/>
                <w:kern w:val="0"/>
                <w:szCs w:val="21"/>
              </w:rPr>
            </w:pPr>
            <w:r w:rsidRPr="00D613D9">
              <w:rPr>
                <w:rFonts w:ascii="黑体" w:eastAsia="黑体" w:hAnsi="黑体" w:cs="宋体" w:hint="eastAsia"/>
                <w:bCs/>
                <w:kern w:val="0"/>
                <w:szCs w:val="21"/>
              </w:rPr>
              <w:t>拟派出的项目经理须具有建筑工程专业二级注册建造师及以上资格，提供项目经理建造</w:t>
            </w:r>
            <w:proofErr w:type="gramStart"/>
            <w:r w:rsidRPr="00D613D9">
              <w:rPr>
                <w:rFonts w:ascii="黑体" w:eastAsia="黑体" w:hAnsi="黑体" w:cs="宋体" w:hint="eastAsia"/>
                <w:bCs/>
                <w:kern w:val="0"/>
                <w:szCs w:val="21"/>
              </w:rPr>
              <w:t>师注册</w:t>
            </w:r>
            <w:proofErr w:type="gramEnd"/>
            <w:r w:rsidRPr="00D613D9">
              <w:rPr>
                <w:rFonts w:ascii="黑体" w:eastAsia="黑体" w:hAnsi="黑体" w:cs="宋体" w:hint="eastAsia"/>
                <w:bCs/>
                <w:kern w:val="0"/>
                <w:szCs w:val="21"/>
              </w:rPr>
              <w:t>证书</w:t>
            </w:r>
            <w:r w:rsidRPr="00D613D9">
              <w:rPr>
                <w:rFonts w:ascii="黑体" w:eastAsia="黑体" w:hAnsi="黑体" w:cs="宋体" w:hint="eastAsia"/>
                <w:kern w:val="0"/>
                <w:szCs w:val="21"/>
              </w:rPr>
              <w:t>原件或平台（链接地址:http://cx.jlsjsxxw.com/）中打印的电子证书，且标书内附加盖公章的复印件；同时具备有效的安全生产考核合格证（B类），提供安全生产考核合格证（B类）原件或</w:t>
            </w:r>
            <w:r w:rsidRPr="00D613D9">
              <w:rPr>
                <w:rFonts w:ascii="黑体" w:eastAsia="黑体" w:hAnsi="黑体" w:cs="宋体" w:hint="eastAsia"/>
                <w:bCs/>
                <w:kern w:val="0"/>
                <w:szCs w:val="21"/>
              </w:rPr>
              <w:t>省级住房和城乡建设主管部门明确有效的电子证书</w:t>
            </w:r>
            <w:r w:rsidRPr="00D613D9">
              <w:rPr>
                <w:rFonts w:ascii="黑体" w:eastAsia="黑体" w:hAnsi="黑体" w:cs="宋体" w:hint="eastAsia"/>
                <w:kern w:val="0"/>
                <w:szCs w:val="21"/>
              </w:rPr>
              <w:t>，标书内附加盖公章的复印件；</w:t>
            </w:r>
            <w:r w:rsidRPr="00D613D9">
              <w:rPr>
                <w:rFonts w:ascii="黑体" w:eastAsia="黑体" w:hAnsi="黑体" w:cs="宋体" w:hint="eastAsia"/>
                <w:bCs/>
                <w:kern w:val="0"/>
                <w:szCs w:val="21"/>
              </w:rPr>
              <w:t>且未担任其他在施建设工程项目的项目经理。</w:t>
            </w:r>
          </w:p>
        </w:tc>
      </w:tr>
      <w:tr w:rsidR="00C83EB3" w:rsidRPr="00D613D9" w14:paraId="77584095" w14:textId="77777777" w:rsidTr="00FA79F7">
        <w:trPr>
          <w:cantSplit/>
          <w:trHeight w:hRule="exact" w:val="2117"/>
        </w:trPr>
        <w:tc>
          <w:tcPr>
            <w:tcW w:w="870" w:type="dxa"/>
            <w:vMerge/>
            <w:tcBorders>
              <w:left w:val="single" w:sz="4" w:space="0" w:color="auto"/>
              <w:right w:val="single" w:sz="4" w:space="0" w:color="auto"/>
            </w:tcBorders>
            <w:vAlign w:val="center"/>
          </w:tcPr>
          <w:p w14:paraId="35C5ADCC"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vAlign w:val="center"/>
          </w:tcPr>
          <w:p w14:paraId="7BA94099"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27203774"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bCs/>
                <w:kern w:val="0"/>
                <w:szCs w:val="21"/>
              </w:rPr>
              <w:t>项目管理人员</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19FC1903" w14:textId="77777777" w:rsidR="00C83EB3" w:rsidRPr="00D613D9" w:rsidRDefault="00C83EB3" w:rsidP="00C83EB3">
            <w:pPr>
              <w:widowControl/>
              <w:spacing w:line="400" w:lineRule="exact"/>
              <w:rPr>
                <w:rFonts w:ascii="宋体" w:eastAsia="宋体" w:hAnsi="宋体" w:cs="宋体"/>
                <w:kern w:val="0"/>
                <w:szCs w:val="21"/>
              </w:rPr>
            </w:pPr>
            <w:r w:rsidRPr="00D613D9">
              <w:rPr>
                <w:rFonts w:ascii="宋体" w:eastAsia="宋体" w:hAnsi="宋体" w:cs="宋体" w:hint="eastAsia"/>
                <w:bCs/>
                <w:kern w:val="0"/>
                <w:szCs w:val="21"/>
              </w:rPr>
              <w:t>包括但不限于：技术负责人具备</w:t>
            </w:r>
            <w:r w:rsidRPr="00D613D9">
              <w:rPr>
                <w:rFonts w:ascii="黑体" w:eastAsia="黑体" w:hAnsi="黑体" w:cs="宋体" w:hint="eastAsia"/>
                <w:bCs/>
                <w:kern w:val="0"/>
                <w:szCs w:val="21"/>
                <w:lang w:val="zh-CN"/>
              </w:rPr>
              <w:t>建筑工程</w:t>
            </w:r>
            <w:r w:rsidRPr="00D613D9">
              <w:rPr>
                <w:rFonts w:ascii="黑体" w:eastAsia="黑体" w:hAnsi="黑体" w:cs="宋体" w:hint="eastAsia"/>
                <w:kern w:val="0"/>
                <w:szCs w:val="21"/>
              </w:rPr>
              <w:t>相关专业高级技术职称</w:t>
            </w:r>
            <w:r w:rsidRPr="00D613D9">
              <w:rPr>
                <w:rFonts w:ascii="宋体" w:eastAsia="宋体" w:hAnsi="宋体" w:cs="宋体" w:hint="eastAsia"/>
                <w:bCs/>
                <w:kern w:val="0"/>
                <w:szCs w:val="21"/>
              </w:rPr>
              <w:t>；施工员、质量员、安全员等持证上岗；</w:t>
            </w:r>
            <w:r w:rsidRPr="00D613D9">
              <w:rPr>
                <w:rFonts w:ascii="黑体" w:eastAsia="黑体" w:hAnsi="黑体" w:cs="宋体" w:hint="eastAsia"/>
                <w:kern w:val="0"/>
                <w:szCs w:val="21"/>
              </w:rPr>
              <w:t>提供职称证或岗位证原件</w:t>
            </w:r>
            <w:r w:rsidRPr="00D613D9">
              <w:rPr>
                <w:rFonts w:ascii="黑体" w:eastAsia="黑体" w:hAnsi="黑体" w:cs="宋体" w:hint="eastAsia"/>
                <w:bCs/>
                <w:kern w:val="0"/>
                <w:szCs w:val="21"/>
              </w:rPr>
              <w:t>或</w:t>
            </w:r>
            <w:r w:rsidRPr="00D613D9">
              <w:rPr>
                <w:rFonts w:ascii="黑体" w:eastAsia="黑体" w:hAnsi="黑体" w:cs="宋体" w:hint="eastAsia"/>
                <w:kern w:val="0"/>
                <w:szCs w:val="21"/>
              </w:rPr>
              <w:t>平台（链接地址:http://cx.jlsjsxxw.com/）“教育培训”中打印的电子证书，且标书内附加盖公章的复印件。</w:t>
            </w:r>
          </w:p>
        </w:tc>
      </w:tr>
      <w:tr w:rsidR="00C83EB3" w:rsidRPr="00D613D9" w14:paraId="4D8F540E" w14:textId="77777777" w:rsidTr="00FA79F7">
        <w:trPr>
          <w:cantSplit/>
          <w:trHeight w:val="153"/>
        </w:trPr>
        <w:tc>
          <w:tcPr>
            <w:tcW w:w="870" w:type="dxa"/>
            <w:vMerge/>
            <w:tcBorders>
              <w:left w:val="single" w:sz="4" w:space="0" w:color="auto"/>
              <w:right w:val="single" w:sz="4" w:space="0" w:color="auto"/>
            </w:tcBorders>
            <w:vAlign w:val="center"/>
          </w:tcPr>
          <w:p w14:paraId="0FB292B0"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vAlign w:val="center"/>
          </w:tcPr>
          <w:p w14:paraId="50B21578"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5AEE8AE3" w14:textId="77777777" w:rsidR="00C83EB3" w:rsidRPr="00D613D9" w:rsidRDefault="00C83EB3" w:rsidP="00C83EB3">
            <w:pPr>
              <w:widowControl/>
              <w:spacing w:line="440" w:lineRule="exact"/>
              <w:jc w:val="center"/>
              <w:rPr>
                <w:rFonts w:ascii="宋体" w:eastAsia="宋体" w:hAnsi="宋体" w:cs="宋体"/>
                <w:kern w:val="0"/>
                <w:szCs w:val="21"/>
              </w:rPr>
            </w:pPr>
            <w:r w:rsidRPr="00D613D9">
              <w:rPr>
                <w:rFonts w:ascii="宋体" w:eastAsia="宋体" w:hAnsi="宋体" w:cs="宋体" w:hint="eastAsia"/>
                <w:kern w:val="0"/>
                <w:szCs w:val="21"/>
              </w:rPr>
              <w:t>企业业绩要求</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0C530EB2" w14:textId="77777777" w:rsidR="00C83EB3" w:rsidRPr="00D613D9" w:rsidRDefault="00C83EB3" w:rsidP="00C83EB3">
            <w:pPr>
              <w:widowControl/>
              <w:spacing w:line="440" w:lineRule="exact"/>
              <w:rPr>
                <w:rFonts w:ascii="宋体" w:eastAsia="宋体" w:hAnsi="宋体" w:cs="宋体"/>
                <w:bCs/>
                <w:kern w:val="0"/>
                <w:szCs w:val="21"/>
                <w:lang w:val="zh-CN"/>
              </w:rPr>
            </w:pPr>
            <w:r w:rsidRPr="00D613D9">
              <w:rPr>
                <w:rFonts w:ascii="宋体" w:eastAsia="宋体" w:hAnsi="宋体" w:cs="宋体" w:hint="eastAsia"/>
                <w:kern w:val="0"/>
                <w:szCs w:val="21"/>
              </w:rPr>
              <w:t>近3年（2017年1月1日-</w:t>
            </w:r>
            <w:r w:rsidRPr="00D613D9">
              <w:rPr>
                <w:rFonts w:ascii="宋体" w:eastAsia="宋体" w:hAnsi="宋体" w:cs="宋体" w:hint="eastAsia"/>
                <w:bCs/>
                <w:kern w:val="0"/>
                <w:szCs w:val="21"/>
                <w:lang w:val="zh-CN"/>
              </w:rPr>
              <w:t>至今</w:t>
            </w:r>
            <w:r w:rsidRPr="00D613D9">
              <w:rPr>
                <w:rFonts w:ascii="宋体" w:eastAsia="宋体" w:hAnsi="宋体" w:cs="宋体" w:hint="eastAsia"/>
                <w:kern w:val="0"/>
                <w:szCs w:val="21"/>
              </w:rPr>
              <w:t>）具有</w:t>
            </w:r>
            <w:r w:rsidRPr="00D613D9">
              <w:rPr>
                <w:rFonts w:ascii="黑体" w:eastAsia="黑体" w:hAnsi="黑体" w:cs="宋体" w:hint="eastAsia"/>
                <w:kern w:val="0"/>
                <w:szCs w:val="21"/>
              </w:rPr>
              <w:t>类似建筑工程</w:t>
            </w:r>
            <w:r w:rsidRPr="00D613D9">
              <w:rPr>
                <w:rFonts w:ascii="宋体" w:eastAsia="宋体" w:hAnsi="宋体" w:cs="宋体" w:hint="eastAsia"/>
                <w:kern w:val="0"/>
                <w:szCs w:val="21"/>
              </w:rPr>
              <w:t>（含新建或修缮工程）</w:t>
            </w:r>
            <w:r w:rsidRPr="00D613D9">
              <w:rPr>
                <w:rFonts w:ascii="黑体" w:eastAsia="黑体" w:hAnsi="黑体" w:cs="宋体" w:hint="eastAsia"/>
                <w:kern w:val="0"/>
                <w:szCs w:val="21"/>
              </w:rPr>
              <w:t>业绩</w:t>
            </w:r>
            <w:r w:rsidRPr="00D613D9">
              <w:rPr>
                <w:rFonts w:ascii="宋体" w:eastAsia="宋体" w:hAnsi="宋体" w:cs="宋体" w:hint="eastAsia"/>
                <w:bCs/>
                <w:kern w:val="0"/>
                <w:szCs w:val="21"/>
              </w:rPr>
              <w:t>，提供</w:t>
            </w:r>
            <w:r w:rsidRPr="00D613D9">
              <w:rPr>
                <w:rFonts w:ascii="宋体" w:eastAsia="宋体" w:hAnsi="宋体" w:cs="宋体" w:hint="eastAsia"/>
                <w:bCs/>
                <w:kern w:val="0"/>
                <w:szCs w:val="21"/>
                <w:lang w:val="zh-CN"/>
              </w:rPr>
              <w:t>中标通知书或合同协议书或竣工验收报告原件，且标书内附</w:t>
            </w:r>
            <w:r w:rsidRPr="00D613D9">
              <w:rPr>
                <w:rFonts w:ascii="宋体" w:eastAsia="宋体" w:hAnsi="宋体" w:cs="宋体" w:hint="eastAsia"/>
                <w:bCs/>
                <w:kern w:val="0"/>
                <w:szCs w:val="21"/>
              </w:rPr>
              <w:t>加盖公章的</w:t>
            </w:r>
            <w:r w:rsidRPr="00D613D9">
              <w:rPr>
                <w:rFonts w:ascii="宋体" w:eastAsia="宋体" w:hAnsi="宋体" w:cs="宋体" w:hint="eastAsia"/>
                <w:bCs/>
                <w:kern w:val="0"/>
                <w:szCs w:val="21"/>
                <w:lang w:val="zh-CN"/>
              </w:rPr>
              <w:t>复印件。</w:t>
            </w:r>
          </w:p>
          <w:p w14:paraId="6967692D" w14:textId="77777777" w:rsidR="00C83EB3" w:rsidRPr="00D613D9" w:rsidRDefault="00C83EB3" w:rsidP="00C83EB3">
            <w:pPr>
              <w:widowControl/>
              <w:spacing w:line="440" w:lineRule="exact"/>
              <w:rPr>
                <w:rFonts w:ascii="宋体" w:eastAsia="宋体" w:hAnsi="宋体" w:cs="宋体"/>
                <w:kern w:val="0"/>
                <w:szCs w:val="21"/>
                <w:lang w:val="zh-CN"/>
              </w:rPr>
            </w:pPr>
            <w:r w:rsidRPr="00D613D9">
              <w:rPr>
                <w:rFonts w:ascii="宋体" w:eastAsia="宋体" w:hAnsi="宋体" w:cs="宋体" w:hint="eastAsia"/>
                <w:kern w:val="0"/>
                <w:szCs w:val="21"/>
                <w:lang w:val="zh-CN"/>
              </w:rPr>
              <w:t>同时提供业绩电子版（U盘或光盘），标书内提供业绩查询网页截图并加盖投标单位公章，</w:t>
            </w:r>
            <w:r w:rsidRPr="00D613D9">
              <w:rPr>
                <w:rFonts w:ascii="宋体" w:eastAsia="宋体" w:hAnsi="宋体" w:cs="宋体" w:hint="eastAsia"/>
                <w:kern w:val="0"/>
                <w:szCs w:val="21"/>
              </w:rPr>
              <w:t>平台网站企业业绩截图（</w:t>
            </w:r>
            <w:proofErr w:type="gramStart"/>
            <w:r w:rsidRPr="00D613D9">
              <w:rPr>
                <w:rFonts w:ascii="宋体" w:eastAsia="宋体" w:hAnsi="宋体" w:cs="宋体" w:hint="eastAsia"/>
                <w:kern w:val="0"/>
                <w:szCs w:val="21"/>
              </w:rPr>
              <w:t>须体现</w:t>
            </w:r>
            <w:proofErr w:type="gramEnd"/>
            <w:r w:rsidRPr="00D613D9">
              <w:rPr>
                <w:rFonts w:ascii="宋体" w:eastAsia="宋体" w:hAnsi="宋体" w:cs="宋体" w:hint="eastAsia"/>
                <w:kern w:val="0"/>
                <w:szCs w:val="21"/>
              </w:rPr>
              <w:t>项目名称、中标金额）</w:t>
            </w:r>
            <w:r w:rsidRPr="00D613D9">
              <w:rPr>
                <w:rFonts w:ascii="宋体" w:eastAsia="宋体" w:hAnsi="宋体" w:cs="宋体" w:hint="eastAsia"/>
                <w:kern w:val="0"/>
                <w:szCs w:val="21"/>
                <w:lang w:val="zh-CN"/>
              </w:rPr>
              <w:t>。</w:t>
            </w:r>
          </w:p>
          <w:p w14:paraId="3F3ACB20" w14:textId="77777777" w:rsidR="00C83EB3" w:rsidRPr="00D613D9" w:rsidRDefault="00C83EB3" w:rsidP="00C83EB3">
            <w:pPr>
              <w:spacing w:line="440" w:lineRule="exact"/>
              <w:rPr>
                <w:rFonts w:ascii="宋体" w:eastAsia="宋体" w:hAnsi="宋体" w:cs="宋体"/>
                <w:b/>
                <w:sz w:val="30"/>
                <w:szCs w:val="20"/>
              </w:rPr>
            </w:pPr>
            <w:r w:rsidRPr="00D613D9">
              <w:rPr>
                <w:rFonts w:ascii="宋体" w:eastAsia="宋体" w:hAnsi="宋体" w:cs="宋体" w:hint="eastAsia"/>
                <w:b/>
                <w:szCs w:val="21"/>
              </w:rPr>
              <w:t>类似业绩的认定：本省行政区域内的业绩认定，应当采用“吉林省建筑市场监管公共服务平台”（以下简称“平台”）工程项目信息中的业绩。省域外的业绩认定，应是通过互联网且不需任何权限即可在工程所在地的省级建筑市场监管一体化工作平台查询得到，其它网站查询的业绩不予认定，而且查询到的数据应能满足招标项目的要求。投标人应在投标文件中附有</w:t>
            </w:r>
            <w:proofErr w:type="gramStart"/>
            <w:r w:rsidRPr="00D613D9">
              <w:rPr>
                <w:rFonts w:ascii="宋体" w:eastAsia="宋体" w:hAnsi="宋体" w:cs="宋体" w:hint="eastAsia"/>
                <w:b/>
                <w:szCs w:val="21"/>
              </w:rPr>
              <w:t>关业绩</w:t>
            </w:r>
            <w:proofErr w:type="gramEnd"/>
            <w:r w:rsidRPr="00D613D9">
              <w:rPr>
                <w:rFonts w:ascii="宋体" w:eastAsia="宋体" w:hAnsi="宋体" w:cs="宋体" w:hint="eastAsia"/>
                <w:b/>
                <w:szCs w:val="21"/>
              </w:rPr>
              <w:t>的查询网址及查询网页截图。评标过程中，评标专家在现场监督人员的监督下对投标人的业绩通过平台或工程所在地的省级建筑市场监管一体化工作平台核查，未查询到的业绩不予认定。</w:t>
            </w:r>
          </w:p>
        </w:tc>
      </w:tr>
      <w:tr w:rsidR="00C83EB3" w:rsidRPr="00D613D9" w14:paraId="7B87260A" w14:textId="77777777" w:rsidTr="00FA79F7">
        <w:trPr>
          <w:cantSplit/>
          <w:trHeight w:val="153"/>
        </w:trPr>
        <w:tc>
          <w:tcPr>
            <w:tcW w:w="870" w:type="dxa"/>
            <w:vMerge/>
            <w:tcBorders>
              <w:left w:val="single" w:sz="4" w:space="0" w:color="auto"/>
              <w:right w:val="single" w:sz="4" w:space="0" w:color="auto"/>
            </w:tcBorders>
            <w:vAlign w:val="center"/>
          </w:tcPr>
          <w:p w14:paraId="0E98773A"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vAlign w:val="center"/>
          </w:tcPr>
          <w:p w14:paraId="0A22B341"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70438D84" w14:textId="77777777" w:rsidR="00C83EB3" w:rsidRPr="00D613D9" w:rsidRDefault="00C83EB3" w:rsidP="00C83EB3">
            <w:pPr>
              <w:widowControl/>
              <w:spacing w:line="440" w:lineRule="exact"/>
              <w:jc w:val="center"/>
              <w:rPr>
                <w:rFonts w:ascii="宋体" w:eastAsia="宋体" w:hAnsi="宋体" w:cs="宋体"/>
                <w:kern w:val="0"/>
                <w:szCs w:val="21"/>
              </w:rPr>
            </w:pPr>
            <w:r w:rsidRPr="00D613D9">
              <w:rPr>
                <w:rFonts w:ascii="宋体" w:eastAsia="宋体" w:hAnsi="宋体" w:cs="宋体" w:hint="eastAsia"/>
                <w:kern w:val="0"/>
                <w:szCs w:val="21"/>
              </w:rPr>
              <w:t>信誉要求</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6A98F70A" w14:textId="77777777" w:rsidR="00C83EB3" w:rsidRPr="00D613D9" w:rsidRDefault="00C83EB3" w:rsidP="00C83EB3">
            <w:pPr>
              <w:widowControl/>
              <w:spacing w:line="440" w:lineRule="exact"/>
              <w:rPr>
                <w:rFonts w:ascii="宋体" w:eastAsia="宋体" w:hAnsi="宋体" w:cs="宋体"/>
                <w:kern w:val="0"/>
                <w:szCs w:val="21"/>
              </w:rPr>
            </w:pPr>
            <w:r w:rsidRPr="00D613D9">
              <w:rPr>
                <w:rFonts w:ascii="宋体" w:eastAsia="宋体" w:hAnsi="宋体" w:cs="宋体" w:hint="eastAsia"/>
                <w:kern w:val="0"/>
                <w:szCs w:val="21"/>
              </w:rPr>
              <w:t>1、未被列入政府取消投标资格记录期间的企业或个人投标的承诺书；</w:t>
            </w:r>
          </w:p>
          <w:p w14:paraId="094A1EAA" w14:textId="77777777" w:rsidR="00C83EB3" w:rsidRPr="00D613D9" w:rsidRDefault="00C83EB3" w:rsidP="00C83EB3">
            <w:pPr>
              <w:widowControl/>
              <w:spacing w:line="440" w:lineRule="exact"/>
              <w:rPr>
                <w:rFonts w:ascii="宋体" w:eastAsia="宋体" w:hAnsi="宋体" w:cs="宋体"/>
                <w:b/>
                <w:kern w:val="0"/>
                <w:szCs w:val="21"/>
              </w:rPr>
            </w:pPr>
            <w:r w:rsidRPr="00D613D9">
              <w:rPr>
                <w:rFonts w:ascii="宋体" w:eastAsia="宋体" w:hAnsi="宋体" w:cs="宋体" w:hint="eastAsia"/>
                <w:kern w:val="0"/>
                <w:szCs w:val="21"/>
              </w:rPr>
              <w:t>2、</w:t>
            </w:r>
            <w:r w:rsidRPr="00D613D9">
              <w:rPr>
                <w:rFonts w:ascii="宋体" w:eastAsia="宋体" w:hAnsi="宋体" w:cs="宋体" w:hint="eastAsia"/>
                <w:bCs/>
                <w:kern w:val="0"/>
                <w:szCs w:val="21"/>
              </w:rPr>
              <w:t>未被工商行政管理机关在全国企业信用信息公示系统中列入严重违法失信企业名单、未被最高人民法院在“信用中国”网站（www.creditchina.gov.cn）或各级信用信息共享平台中列入失信被执行人名单的承诺书。</w:t>
            </w:r>
          </w:p>
        </w:tc>
      </w:tr>
      <w:tr w:rsidR="00C83EB3" w:rsidRPr="00D613D9" w14:paraId="39E0BD46" w14:textId="77777777" w:rsidTr="00FA79F7">
        <w:trPr>
          <w:cantSplit/>
          <w:trHeight w:val="794"/>
        </w:trPr>
        <w:tc>
          <w:tcPr>
            <w:tcW w:w="870" w:type="dxa"/>
            <w:vMerge/>
            <w:tcBorders>
              <w:left w:val="single" w:sz="4" w:space="0" w:color="auto"/>
              <w:right w:val="single" w:sz="4" w:space="0" w:color="auto"/>
            </w:tcBorders>
            <w:vAlign w:val="center"/>
          </w:tcPr>
          <w:p w14:paraId="0ACB3603"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vAlign w:val="center"/>
          </w:tcPr>
          <w:p w14:paraId="30E3C59E"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right w:val="single" w:sz="4" w:space="0" w:color="auto"/>
            </w:tcBorders>
            <w:vAlign w:val="center"/>
          </w:tcPr>
          <w:p w14:paraId="2D20FE8A" w14:textId="77777777" w:rsidR="00C83EB3" w:rsidRPr="00D613D9" w:rsidRDefault="00C83EB3" w:rsidP="00C83EB3">
            <w:pPr>
              <w:widowControl/>
              <w:spacing w:line="440" w:lineRule="exact"/>
              <w:jc w:val="center"/>
              <w:rPr>
                <w:rFonts w:ascii="宋体" w:eastAsia="宋体" w:hAnsi="宋体" w:cs="宋体"/>
                <w:kern w:val="0"/>
                <w:szCs w:val="21"/>
              </w:rPr>
            </w:pPr>
            <w:r w:rsidRPr="00D613D9">
              <w:rPr>
                <w:rFonts w:ascii="宋体" w:eastAsia="宋体" w:hAnsi="宋体" w:cs="宋体" w:hint="eastAsia"/>
                <w:kern w:val="0"/>
                <w:szCs w:val="21"/>
              </w:rPr>
              <w:t>外埠企业</w:t>
            </w:r>
          </w:p>
        </w:tc>
        <w:tc>
          <w:tcPr>
            <w:tcW w:w="5633" w:type="dxa"/>
            <w:gridSpan w:val="2"/>
            <w:tcBorders>
              <w:top w:val="single" w:sz="4" w:space="0" w:color="auto"/>
              <w:left w:val="single" w:sz="4" w:space="0" w:color="auto"/>
              <w:right w:val="single" w:sz="4" w:space="0" w:color="auto"/>
            </w:tcBorders>
            <w:vAlign w:val="center"/>
          </w:tcPr>
          <w:p w14:paraId="65D1BA30" w14:textId="77777777" w:rsidR="00C83EB3" w:rsidRPr="00D613D9" w:rsidRDefault="00C83EB3" w:rsidP="00C83EB3">
            <w:pPr>
              <w:widowControl/>
              <w:spacing w:line="440" w:lineRule="exact"/>
              <w:rPr>
                <w:rFonts w:ascii="宋体" w:eastAsia="宋体" w:hAnsi="宋体" w:cs="宋体"/>
                <w:kern w:val="0"/>
                <w:szCs w:val="21"/>
              </w:rPr>
            </w:pPr>
            <w:r w:rsidRPr="00D613D9">
              <w:rPr>
                <w:rFonts w:ascii="宋体" w:eastAsia="宋体" w:hAnsi="宋体" w:cs="宋体" w:hint="eastAsia"/>
                <w:kern w:val="0"/>
                <w:szCs w:val="21"/>
              </w:rPr>
              <w:t>外省</w:t>
            </w:r>
            <w:proofErr w:type="gramStart"/>
            <w:r w:rsidRPr="00D613D9">
              <w:rPr>
                <w:rFonts w:ascii="宋体" w:eastAsia="宋体" w:hAnsi="宋体" w:cs="宋体" w:hint="eastAsia"/>
                <w:kern w:val="0"/>
                <w:szCs w:val="21"/>
              </w:rPr>
              <w:t>入吉企业</w:t>
            </w:r>
            <w:proofErr w:type="gramEnd"/>
            <w:r w:rsidRPr="00D613D9">
              <w:rPr>
                <w:rFonts w:ascii="宋体" w:eastAsia="宋体" w:hAnsi="宋体" w:cs="宋体" w:hint="eastAsia"/>
                <w:kern w:val="0"/>
                <w:szCs w:val="21"/>
              </w:rPr>
              <w:t>标书内提供“吉林省建筑市场监管公共服务平台”</w:t>
            </w:r>
            <w:proofErr w:type="gramStart"/>
            <w:r w:rsidRPr="00D613D9">
              <w:rPr>
                <w:rFonts w:ascii="宋体" w:eastAsia="宋体" w:hAnsi="宋体" w:cs="宋体" w:hint="eastAsia"/>
                <w:kern w:val="0"/>
                <w:szCs w:val="21"/>
              </w:rPr>
              <w:t>入吉企业</w:t>
            </w:r>
            <w:proofErr w:type="gramEnd"/>
            <w:r w:rsidRPr="00D613D9">
              <w:rPr>
                <w:rFonts w:ascii="宋体" w:eastAsia="宋体" w:hAnsi="宋体" w:cs="宋体" w:hint="eastAsia"/>
                <w:kern w:val="0"/>
                <w:szCs w:val="21"/>
              </w:rPr>
              <w:t>及注册人员</w:t>
            </w:r>
            <w:proofErr w:type="gramStart"/>
            <w:r w:rsidRPr="00D613D9">
              <w:rPr>
                <w:rFonts w:ascii="宋体" w:eastAsia="宋体" w:hAnsi="宋体" w:cs="宋体" w:hint="eastAsia"/>
                <w:kern w:val="0"/>
                <w:szCs w:val="21"/>
              </w:rPr>
              <w:t>官网截</w:t>
            </w:r>
            <w:proofErr w:type="gramEnd"/>
            <w:r w:rsidRPr="00D613D9">
              <w:rPr>
                <w:rFonts w:ascii="宋体" w:eastAsia="宋体" w:hAnsi="宋体" w:cs="宋体" w:hint="eastAsia"/>
                <w:kern w:val="0"/>
                <w:szCs w:val="21"/>
              </w:rPr>
              <w:t>图并加盖投标单位公章。</w:t>
            </w:r>
            <w:r w:rsidRPr="00D613D9">
              <w:rPr>
                <w:rFonts w:ascii="黑体" w:eastAsia="黑体" w:hAnsi="黑体" w:cs="宋体" w:hint="eastAsia"/>
                <w:kern w:val="0"/>
                <w:szCs w:val="21"/>
              </w:rPr>
              <w:t>拟派出的项目管理人员必须为该平台注册人员。</w:t>
            </w:r>
          </w:p>
        </w:tc>
      </w:tr>
      <w:tr w:rsidR="00C83EB3" w:rsidRPr="00D613D9" w14:paraId="15A14CCA" w14:textId="77777777" w:rsidTr="00FA79F7">
        <w:trPr>
          <w:cantSplit/>
          <w:trHeight w:val="794"/>
        </w:trPr>
        <w:tc>
          <w:tcPr>
            <w:tcW w:w="870" w:type="dxa"/>
            <w:vMerge/>
            <w:tcBorders>
              <w:left w:val="single" w:sz="4" w:space="0" w:color="auto"/>
              <w:right w:val="single" w:sz="4" w:space="0" w:color="auto"/>
            </w:tcBorders>
            <w:vAlign w:val="center"/>
          </w:tcPr>
          <w:p w14:paraId="7DC9E73D"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vAlign w:val="center"/>
          </w:tcPr>
          <w:p w14:paraId="45B913EF"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right w:val="single" w:sz="4" w:space="0" w:color="auto"/>
            </w:tcBorders>
            <w:vAlign w:val="center"/>
          </w:tcPr>
          <w:p w14:paraId="683E8C91" w14:textId="77777777" w:rsidR="00C83EB3" w:rsidRPr="00D613D9" w:rsidRDefault="00C83EB3" w:rsidP="00C83EB3">
            <w:pPr>
              <w:widowControl/>
              <w:spacing w:line="440" w:lineRule="exact"/>
              <w:jc w:val="center"/>
              <w:rPr>
                <w:rFonts w:ascii="宋体" w:eastAsia="宋体" w:hAnsi="宋体" w:cs="宋体"/>
                <w:kern w:val="0"/>
                <w:szCs w:val="21"/>
              </w:rPr>
            </w:pPr>
            <w:r w:rsidRPr="00D613D9">
              <w:rPr>
                <w:rFonts w:ascii="宋体" w:eastAsia="宋体" w:hAnsi="宋体" w:cs="宋体" w:hint="eastAsia"/>
                <w:kern w:val="0"/>
                <w:szCs w:val="21"/>
              </w:rPr>
              <w:t>扫黑除恶</w:t>
            </w:r>
          </w:p>
        </w:tc>
        <w:tc>
          <w:tcPr>
            <w:tcW w:w="5633" w:type="dxa"/>
            <w:gridSpan w:val="2"/>
            <w:tcBorders>
              <w:top w:val="single" w:sz="4" w:space="0" w:color="auto"/>
              <w:left w:val="single" w:sz="4" w:space="0" w:color="auto"/>
              <w:right w:val="single" w:sz="4" w:space="0" w:color="auto"/>
            </w:tcBorders>
            <w:vAlign w:val="center"/>
          </w:tcPr>
          <w:p w14:paraId="42A38139" w14:textId="77777777" w:rsidR="00C83EB3" w:rsidRPr="00D613D9" w:rsidRDefault="00C83EB3" w:rsidP="00C83EB3">
            <w:pPr>
              <w:widowControl/>
              <w:spacing w:line="440" w:lineRule="exact"/>
              <w:jc w:val="left"/>
              <w:rPr>
                <w:rFonts w:ascii="宋体" w:eastAsia="宋体" w:hAnsi="宋体" w:cs="宋体"/>
                <w:kern w:val="0"/>
                <w:szCs w:val="21"/>
              </w:rPr>
            </w:pPr>
            <w:r w:rsidRPr="00D613D9">
              <w:rPr>
                <w:rFonts w:ascii="宋体" w:eastAsia="宋体" w:hAnsi="宋体" w:cs="宋体" w:hint="eastAsia"/>
                <w:kern w:val="0"/>
                <w:szCs w:val="21"/>
              </w:rPr>
              <w:t>投标人</w:t>
            </w:r>
            <w:proofErr w:type="gramStart"/>
            <w:r w:rsidRPr="00D613D9">
              <w:rPr>
                <w:rFonts w:ascii="宋体" w:eastAsia="宋体" w:hAnsi="宋体" w:cs="宋体" w:hint="eastAsia"/>
                <w:kern w:val="0"/>
                <w:szCs w:val="21"/>
              </w:rPr>
              <w:t>不</w:t>
            </w:r>
            <w:proofErr w:type="gramEnd"/>
            <w:r w:rsidRPr="00D613D9">
              <w:rPr>
                <w:rFonts w:ascii="宋体" w:eastAsia="宋体" w:hAnsi="宋体" w:cs="宋体" w:hint="eastAsia"/>
                <w:kern w:val="0"/>
                <w:szCs w:val="21"/>
              </w:rPr>
              <w:t>涉</w:t>
            </w:r>
            <w:proofErr w:type="gramStart"/>
            <w:r w:rsidRPr="00D613D9">
              <w:rPr>
                <w:rFonts w:ascii="宋体" w:eastAsia="宋体" w:hAnsi="宋体" w:cs="宋体" w:hint="eastAsia"/>
                <w:kern w:val="0"/>
                <w:szCs w:val="21"/>
              </w:rPr>
              <w:t>黑涉恶承诺</w:t>
            </w:r>
            <w:proofErr w:type="gramEnd"/>
            <w:r w:rsidRPr="00D613D9">
              <w:rPr>
                <w:rFonts w:ascii="宋体" w:eastAsia="宋体" w:hAnsi="宋体" w:cs="宋体" w:hint="eastAsia"/>
                <w:kern w:val="0"/>
                <w:szCs w:val="21"/>
              </w:rPr>
              <w:t>书</w:t>
            </w:r>
            <w:r w:rsidRPr="00D613D9">
              <w:rPr>
                <w:rFonts w:ascii="黑体" w:eastAsia="黑体" w:hAnsi="黑体" w:cs="宋体" w:hint="eastAsia"/>
                <w:kern w:val="0"/>
                <w:szCs w:val="21"/>
              </w:rPr>
              <w:t>。</w:t>
            </w:r>
          </w:p>
        </w:tc>
      </w:tr>
      <w:tr w:rsidR="00C83EB3" w:rsidRPr="00D613D9" w14:paraId="54DBA794" w14:textId="77777777" w:rsidTr="00FA79F7">
        <w:trPr>
          <w:cantSplit/>
          <w:trHeight w:val="794"/>
        </w:trPr>
        <w:tc>
          <w:tcPr>
            <w:tcW w:w="870" w:type="dxa"/>
            <w:tcBorders>
              <w:left w:val="single" w:sz="4" w:space="0" w:color="auto"/>
              <w:right w:val="single" w:sz="4" w:space="0" w:color="auto"/>
            </w:tcBorders>
            <w:vAlign w:val="center"/>
          </w:tcPr>
          <w:p w14:paraId="680B9621"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tcBorders>
              <w:right w:val="single" w:sz="4" w:space="0" w:color="auto"/>
            </w:tcBorders>
            <w:vAlign w:val="center"/>
          </w:tcPr>
          <w:p w14:paraId="1F8B6B66"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right w:val="single" w:sz="4" w:space="0" w:color="auto"/>
            </w:tcBorders>
            <w:vAlign w:val="center"/>
          </w:tcPr>
          <w:p w14:paraId="42A3E1C0" w14:textId="77777777" w:rsidR="00C83EB3" w:rsidRPr="00D613D9" w:rsidRDefault="00C83EB3" w:rsidP="00C83EB3">
            <w:pPr>
              <w:widowControl/>
              <w:spacing w:line="440" w:lineRule="exact"/>
              <w:jc w:val="center"/>
              <w:rPr>
                <w:rFonts w:ascii="黑体" w:eastAsia="黑体" w:hAnsi="黑体" w:cs="宋体"/>
                <w:kern w:val="0"/>
                <w:szCs w:val="21"/>
              </w:rPr>
            </w:pPr>
            <w:r w:rsidRPr="00D613D9">
              <w:rPr>
                <w:rFonts w:ascii="黑体" w:eastAsia="黑体" w:hAnsi="黑体" w:cs="宋体" w:hint="eastAsia"/>
                <w:kern w:val="0"/>
                <w:szCs w:val="21"/>
              </w:rPr>
              <w:t>投标人关于入围投标的承诺函</w:t>
            </w:r>
          </w:p>
        </w:tc>
        <w:tc>
          <w:tcPr>
            <w:tcW w:w="5633" w:type="dxa"/>
            <w:gridSpan w:val="2"/>
            <w:tcBorders>
              <w:top w:val="single" w:sz="4" w:space="0" w:color="auto"/>
              <w:left w:val="single" w:sz="4" w:space="0" w:color="auto"/>
              <w:right w:val="single" w:sz="4" w:space="0" w:color="auto"/>
            </w:tcBorders>
            <w:vAlign w:val="center"/>
          </w:tcPr>
          <w:p w14:paraId="24185759" w14:textId="77777777" w:rsidR="00C83EB3" w:rsidRPr="00D613D9" w:rsidRDefault="00C83EB3" w:rsidP="00C83EB3">
            <w:pPr>
              <w:widowControl/>
              <w:spacing w:line="440" w:lineRule="exact"/>
              <w:jc w:val="left"/>
              <w:rPr>
                <w:rFonts w:ascii="黑体" w:eastAsia="黑体" w:hAnsi="黑体" w:cs="宋体"/>
                <w:kern w:val="0"/>
                <w:szCs w:val="21"/>
              </w:rPr>
            </w:pPr>
            <w:r w:rsidRPr="00D613D9">
              <w:rPr>
                <w:rFonts w:ascii="黑体" w:eastAsia="黑体" w:hAnsi="黑体" w:cs="宋体" w:hint="eastAsia"/>
                <w:kern w:val="0"/>
                <w:szCs w:val="21"/>
              </w:rPr>
              <w:t>投标人关于入围投标的承诺函，开标现场提供原件，标书内附与上述相同的承诺书。</w:t>
            </w:r>
          </w:p>
        </w:tc>
      </w:tr>
      <w:tr w:rsidR="00C83EB3" w:rsidRPr="00D613D9" w14:paraId="7F94918A" w14:textId="77777777" w:rsidTr="00FA79F7">
        <w:trPr>
          <w:cantSplit/>
          <w:trHeight w:val="1550"/>
        </w:trPr>
        <w:tc>
          <w:tcPr>
            <w:tcW w:w="870" w:type="dxa"/>
            <w:vMerge w:val="restart"/>
            <w:tcBorders>
              <w:top w:val="single" w:sz="4" w:space="0" w:color="auto"/>
              <w:left w:val="single" w:sz="4" w:space="0" w:color="auto"/>
              <w:right w:val="single" w:sz="4" w:space="0" w:color="auto"/>
            </w:tcBorders>
            <w:vAlign w:val="center"/>
          </w:tcPr>
          <w:p w14:paraId="09B8C617"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2.1.3</w:t>
            </w:r>
          </w:p>
        </w:tc>
        <w:tc>
          <w:tcPr>
            <w:tcW w:w="1043" w:type="dxa"/>
            <w:vMerge w:val="restart"/>
            <w:tcBorders>
              <w:top w:val="single" w:sz="4" w:space="0" w:color="auto"/>
              <w:right w:val="single" w:sz="4" w:space="0" w:color="auto"/>
            </w:tcBorders>
            <w:vAlign w:val="center"/>
          </w:tcPr>
          <w:p w14:paraId="1094145C"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响应性</w:t>
            </w:r>
          </w:p>
          <w:p w14:paraId="1BDDC326"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评审</w:t>
            </w:r>
          </w:p>
          <w:p w14:paraId="25944559"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标准</w:t>
            </w:r>
          </w:p>
        </w:tc>
        <w:tc>
          <w:tcPr>
            <w:tcW w:w="1776" w:type="dxa"/>
            <w:tcBorders>
              <w:top w:val="single" w:sz="4" w:space="0" w:color="auto"/>
              <w:left w:val="single" w:sz="4" w:space="0" w:color="auto"/>
              <w:bottom w:val="single" w:sz="4" w:space="0" w:color="auto"/>
              <w:right w:val="single" w:sz="4" w:space="0" w:color="auto"/>
            </w:tcBorders>
            <w:vAlign w:val="center"/>
          </w:tcPr>
          <w:p w14:paraId="4435382E"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投标报价</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48B9162D" w14:textId="77777777" w:rsidR="00C83EB3" w:rsidRPr="00D613D9" w:rsidRDefault="00C83EB3" w:rsidP="00C83EB3">
            <w:pPr>
              <w:widowControl/>
              <w:spacing w:line="440" w:lineRule="exact"/>
              <w:rPr>
                <w:rFonts w:ascii="宋体" w:eastAsia="宋体" w:hAnsi="宋体" w:cs="宋体"/>
                <w:kern w:val="0"/>
                <w:szCs w:val="21"/>
              </w:rPr>
            </w:pPr>
            <w:r w:rsidRPr="00D613D9">
              <w:rPr>
                <w:rFonts w:ascii="宋体" w:eastAsia="宋体" w:hAnsi="宋体" w:cs="宋体" w:hint="eastAsia"/>
                <w:kern w:val="0"/>
                <w:szCs w:val="21"/>
              </w:rPr>
              <w:t>不得高于最高投标限价（报价系数），否则</w:t>
            </w:r>
            <w:proofErr w:type="gramStart"/>
            <w:r w:rsidRPr="00D613D9">
              <w:rPr>
                <w:rFonts w:ascii="宋体" w:eastAsia="宋体" w:hAnsi="宋体" w:cs="宋体" w:hint="eastAsia"/>
                <w:kern w:val="0"/>
                <w:szCs w:val="21"/>
              </w:rPr>
              <w:t>按废标处理</w:t>
            </w:r>
            <w:proofErr w:type="gramEnd"/>
            <w:r w:rsidRPr="00D613D9">
              <w:rPr>
                <w:rFonts w:ascii="宋体" w:eastAsia="宋体" w:hAnsi="宋体" w:cs="宋体" w:hint="eastAsia"/>
                <w:kern w:val="0"/>
                <w:szCs w:val="21"/>
              </w:rPr>
              <w:t>。</w:t>
            </w:r>
          </w:p>
        </w:tc>
      </w:tr>
      <w:tr w:rsidR="00C83EB3" w:rsidRPr="00D613D9" w14:paraId="55CCB753" w14:textId="77777777" w:rsidTr="00FA79F7">
        <w:trPr>
          <w:cantSplit/>
          <w:trHeight w:hRule="exact" w:val="996"/>
        </w:trPr>
        <w:tc>
          <w:tcPr>
            <w:tcW w:w="870" w:type="dxa"/>
            <w:vMerge/>
            <w:tcBorders>
              <w:left w:val="single" w:sz="4" w:space="0" w:color="auto"/>
              <w:right w:val="single" w:sz="4" w:space="0" w:color="auto"/>
            </w:tcBorders>
            <w:vAlign w:val="center"/>
          </w:tcPr>
          <w:p w14:paraId="01A04922"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vAlign w:val="center"/>
          </w:tcPr>
          <w:p w14:paraId="7D224356"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267E3DF8"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投标内容</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541C1E8C" w14:textId="77777777" w:rsidR="00C83EB3" w:rsidRPr="00D613D9" w:rsidRDefault="00C83EB3" w:rsidP="00C83EB3">
            <w:pPr>
              <w:widowControl/>
              <w:spacing w:line="440" w:lineRule="exact"/>
              <w:rPr>
                <w:rFonts w:ascii="宋体" w:eastAsia="宋体" w:hAnsi="宋体" w:cs="宋体"/>
                <w:kern w:val="0"/>
                <w:szCs w:val="21"/>
              </w:rPr>
            </w:pPr>
            <w:r w:rsidRPr="00D613D9">
              <w:rPr>
                <w:rFonts w:ascii="宋体" w:eastAsia="宋体" w:hAnsi="宋体" w:cs="宋体" w:hint="eastAsia"/>
                <w:kern w:val="0"/>
                <w:szCs w:val="21"/>
              </w:rPr>
              <w:t>全省高速公路区域分公司办公楼、收费站、养护工区等房屋日常维修改善工程所包含的与项目相关的内容。</w:t>
            </w:r>
          </w:p>
        </w:tc>
      </w:tr>
      <w:tr w:rsidR="00C83EB3" w:rsidRPr="00D613D9" w14:paraId="43B07DEE" w14:textId="77777777" w:rsidTr="00FA79F7">
        <w:trPr>
          <w:cantSplit/>
          <w:trHeight w:hRule="exact" w:val="1572"/>
        </w:trPr>
        <w:tc>
          <w:tcPr>
            <w:tcW w:w="870" w:type="dxa"/>
            <w:vMerge/>
            <w:tcBorders>
              <w:left w:val="single" w:sz="4" w:space="0" w:color="auto"/>
              <w:right w:val="single" w:sz="4" w:space="0" w:color="auto"/>
            </w:tcBorders>
            <w:vAlign w:val="center"/>
          </w:tcPr>
          <w:p w14:paraId="29A1DC85"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vAlign w:val="center"/>
          </w:tcPr>
          <w:p w14:paraId="4195AD56"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26279FF9"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工期</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5930E43B" w14:textId="77777777" w:rsidR="00C83EB3" w:rsidRPr="00D613D9" w:rsidRDefault="00C83EB3" w:rsidP="00C83EB3">
            <w:pPr>
              <w:widowControl/>
              <w:spacing w:line="500" w:lineRule="exact"/>
              <w:jc w:val="left"/>
              <w:rPr>
                <w:rFonts w:ascii="宋体" w:eastAsia="宋体" w:hAnsi="宋体" w:cs="宋体"/>
                <w:kern w:val="0"/>
                <w:szCs w:val="21"/>
              </w:rPr>
            </w:pPr>
            <w:r w:rsidRPr="00D613D9">
              <w:rPr>
                <w:rFonts w:ascii="宋体" w:eastAsia="宋体" w:hAnsi="宋体" w:cs="宋体" w:hint="eastAsia"/>
                <w:kern w:val="0"/>
                <w:szCs w:val="21"/>
              </w:rPr>
              <w:t>自合同签订后至2020年</w:t>
            </w:r>
            <w:r w:rsidRPr="00D613D9">
              <w:rPr>
                <w:rFonts w:ascii="宋体" w:eastAsia="宋体" w:hAnsi="宋体" w:cs="宋体"/>
                <w:kern w:val="0"/>
                <w:szCs w:val="21"/>
              </w:rPr>
              <w:t>1</w:t>
            </w:r>
            <w:r w:rsidRPr="00D613D9">
              <w:rPr>
                <w:rFonts w:ascii="宋体" w:eastAsia="宋体" w:hAnsi="宋体" w:cs="宋体" w:hint="eastAsia"/>
                <w:kern w:val="0"/>
                <w:szCs w:val="21"/>
              </w:rPr>
              <w:t>1月31日，考虑施工温度，露天施工和供暖工程的房屋日常维修改善类项目应在10月15日前完成。</w:t>
            </w:r>
          </w:p>
        </w:tc>
      </w:tr>
      <w:tr w:rsidR="00C83EB3" w:rsidRPr="00D613D9" w14:paraId="4E15220D" w14:textId="77777777" w:rsidTr="00FA79F7">
        <w:trPr>
          <w:cantSplit/>
          <w:trHeight w:hRule="exact" w:val="982"/>
        </w:trPr>
        <w:tc>
          <w:tcPr>
            <w:tcW w:w="870" w:type="dxa"/>
            <w:vMerge/>
            <w:tcBorders>
              <w:left w:val="single" w:sz="4" w:space="0" w:color="auto"/>
              <w:right w:val="single" w:sz="4" w:space="0" w:color="auto"/>
            </w:tcBorders>
            <w:vAlign w:val="center"/>
          </w:tcPr>
          <w:p w14:paraId="64DBECC6"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vAlign w:val="center"/>
          </w:tcPr>
          <w:p w14:paraId="6417558C"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6E39D218" w14:textId="77777777" w:rsidR="00C83EB3" w:rsidRPr="00D613D9" w:rsidRDefault="00C83EB3" w:rsidP="00C83EB3">
            <w:pPr>
              <w:widowControl/>
              <w:spacing w:line="440" w:lineRule="exact"/>
              <w:jc w:val="center"/>
              <w:rPr>
                <w:rFonts w:ascii="宋体" w:eastAsia="宋体" w:hAnsi="宋体" w:cs="宋体"/>
                <w:kern w:val="0"/>
                <w:szCs w:val="21"/>
              </w:rPr>
            </w:pPr>
            <w:r w:rsidRPr="00D613D9">
              <w:rPr>
                <w:rFonts w:ascii="宋体" w:eastAsia="宋体" w:hAnsi="宋体" w:cs="宋体" w:hint="eastAsia"/>
                <w:kern w:val="0"/>
                <w:szCs w:val="21"/>
              </w:rPr>
              <w:t>质量要求</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3B3DD4AF" w14:textId="77777777" w:rsidR="00C83EB3" w:rsidRPr="00D613D9" w:rsidRDefault="00C83EB3" w:rsidP="00C83EB3">
            <w:pPr>
              <w:widowControl/>
              <w:spacing w:line="440" w:lineRule="exact"/>
              <w:rPr>
                <w:rFonts w:ascii="宋体" w:eastAsia="宋体" w:hAnsi="宋体" w:cs="宋体"/>
                <w:kern w:val="0"/>
                <w:szCs w:val="21"/>
              </w:rPr>
            </w:pPr>
            <w:r w:rsidRPr="00D613D9">
              <w:rPr>
                <w:rFonts w:ascii="宋体" w:eastAsia="宋体" w:hAnsi="宋体" w:cs="宋体" w:hint="eastAsia"/>
                <w:kern w:val="0"/>
                <w:szCs w:val="21"/>
              </w:rPr>
              <w:t>符合国家《建筑工程施工质量验收统一标准》及相关标准的合格工程；</w:t>
            </w:r>
          </w:p>
        </w:tc>
      </w:tr>
      <w:tr w:rsidR="00C83EB3" w:rsidRPr="00D613D9" w14:paraId="20DF56AC" w14:textId="77777777" w:rsidTr="00FA79F7">
        <w:trPr>
          <w:cantSplit/>
          <w:trHeight w:hRule="exact" w:val="683"/>
        </w:trPr>
        <w:tc>
          <w:tcPr>
            <w:tcW w:w="870" w:type="dxa"/>
            <w:vMerge/>
            <w:tcBorders>
              <w:left w:val="single" w:sz="4" w:space="0" w:color="auto"/>
              <w:right w:val="single" w:sz="4" w:space="0" w:color="auto"/>
            </w:tcBorders>
            <w:vAlign w:val="center"/>
          </w:tcPr>
          <w:p w14:paraId="1BC83CD1"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vAlign w:val="center"/>
          </w:tcPr>
          <w:p w14:paraId="6BD1ED92"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6F93FD76" w14:textId="77777777" w:rsidR="00C83EB3" w:rsidRPr="00D613D9" w:rsidRDefault="00C83EB3" w:rsidP="00C83EB3">
            <w:pPr>
              <w:widowControl/>
              <w:spacing w:line="440" w:lineRule="exact"/>
              <w:jc w:val="center"/>
              <w:rPr>
                <w:rFonts w:ascii="宋体" w:eastAsia="宋体" w:hAnsi="宋体" w:cs="宋体"/>
                <w:kern w:val="0"/>
                <w:szCs w:val="21"/>
              </w:rPr>
            </w:pPr>
            <w:r w:rsidRPr="00D613D9">
              <w:rPr>
                <w:rFonts w:ascii="宋体" w:eastAsia="宋体" w:hAnsi="宋体" w:cs="宋体" w:hint="eastAsia"/>
                <w:kern w:val="0"/>
                <w:szCs w:val="21"/>
              </w:rPr>
              <w:t>投标有效期</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1B6F88C9" w14:textId="77777777" w:rsidR="00C83EB3" w:rsidRPr="00D613D9" w:rsidRDefault="00C83EB3" w:rsidP="00C83EB3">
            <w:pPr>
              <w:widowControl/>
              <w:spacing w:line="440" w:lineRule="exact"/>
              <w:rPr>
                <w:rFonts w:ascii="宋体" w:eastAsia="宋体" w:hAnsi="宋体" w:cs="宋体"/>
                <w:kern w:val="0"/>
                <w:szCs w:val="21"/>
              </w:rPr>
            </w:pPr>
            <w:r w:rsidRPr="00D613D9">
              <w:rPr>
                <w:rFonts w:ascii="宋体" w:eastAsia="宋体" w:hAnsi="宋体" w:cs="宋体" w:hint="eastAsia"/>
                <w:kern w:val="0"/>
                <w:szCs w:val="21"/>
              </w:rPr>
              <w:t>自投标人提交投标文件截止之日起计算</w:t>
            </w:r>
            <w:r w:rsidRPr="00D613D9">
              <w:rPr>
                <w:rFonts w:ascii="黑体" w:eastAsia="黑体" w:hAnsi="黑体" w:cs="宋体" w:hint="eastAsia"/>
                <w:kern w:val="0"/>
                <w:szCs w:val="21"/>
                <w:u w:val="single"/>
              </w:rPr>
              <w:t xml:space="preserve"> 60  </w:t>
            </w:r>
            <w:r w:rsidRPr="00D613D9">
              <w:rPr>
                <w:rFonts w:ascii="黑体" w:eastAsia="黑体" w:hAnsi="黑体" w:cs="宋体" w:hint="eastAsia"/>
                <w:kern w:val="0"/>
                <w:szCs w:val="21"/>
              </w:rPr>
              <w:t>天</w:t>
            </w:r>
            <w:r w:rsidRPr="00D613D9">
              <w:rPr>
                <w:rFonts w:ascii="宋体" w:eastAsia="宋体" w:hAnsi="宋体" w:cs="宋体" w:hint="eastAsia"/>
                <w:kern w:val="0"/>
                <w:szCs w:val="21"/>
              </w:rPr>
              <w:t>。</w:t>
            </w:r>
          </w:p>
        </w:tc>
      </w:tr>
      <w:tr w:rsidR="00C83EB3" w:rsidRPr="00D613D9" w14:paraId="44D8E5A7" w14:textId="77777777" w:rsidTr="00FA79F7">
        <w:trPr>
          <w:cantSplit/>
          <w:trHeight w:val="2079"/>
        </w:trPr>
        <w:tc>
          <w:tcPr>
            <w:tcW w:w="870" w:type="dxa"/>
            <w:vMerge/>
            <w:tcBorders>
              <w:left w:val="single" w:sz="4" w:space="0" w:color="auto"/>
              <w:right w:val="single" w:sz="4" w:space="0" w:color="auto"/>
            </w:tcBorders>
            <w:vAlign w:val="center"/>
          </w:tcPr>
          <w:p w14:paraId="330CBB2F"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vAlign w:val="center"/>
          </w:tcPr>
          <w:p w14:paraId="0A75C47B"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62FF6452" w14:textId="77777777" w:rsidR="00C83EB3" w:rsidRPr="00D613D9" w:rsidRDefault="00C83EB3" w:rsidP="00C83EB3">
            <w:pPr>
              <w:widowControl/>
              <w:spacing w:line="440" w:lineRule="exact"/>
              <w:jc w:val="center"/>
              <w:rPr>
                <w:rFonts w:ascii="宋体" w:eastAsia="宋体" w:hAnsi="宋体" w:cs="宋体"/>
                <w:kern w:val="0"/>
                <w:szCs w:val="21"/>
              </w:rPr>
            </w:pPr>
            <w:r w:rsidRPr="00D613D9">
              <w:rPr>
                <w:rFonts w:ascii="宋体" w:eastAsia="宋体" w:hAnsi="宋体" w:cs="宋体" w:hint="eastAsia"/>
                <w:kern w:val="0"/>
                <w:szCs w:val="21"/>
              </w:rPr>
              <w:t>投标保证金</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7AB87C1F" w14:textId="77777777" w:rsidR="00C83EB3" w:rsidRPr="00D613D9" w:rsidRDefault="00C83EB3" w:rsidP="00C83EB3">
            <w:pPr>
              <w:widowControl/>
              <w:spacing w:line="440" w:lineRule="exact"/>
              <w:rPr>
                <w:rFonts w:ascii="宋体" w:eastAsia="宋体" w:hAnsi="宋体" w:cs="宋体"/>
                <w:kern w:val="0"/>
                <w:szCs w:val="21"/>
              </w:rPr>
            </w:pPr>
            <w:r w:rsidRPr="00D613D9">
              <w:rPr>
                <w:rFonts w:ascii="宋体" w:eastAsia="宋体" w:hAnsi="宋体" w:cs="宋体" w:hint="eastAsia"/>
                <w:kern w:val="0"/>
                <w:szCs w:val="21"/>
              </w:rPr>
              <w:t>有，人民币：</w:t>
            </w:r>
            <w:r w:rsidRPr="00D613D9">
              <w:rPr>
                <w:rFonts w:ascii="黑体" w:eastAsia="黑体" w:hAnsi="黑体" w:cs="宋体" w:hint="eastAsia"/>
                <w:kern w:val="0"/>
                <w:szCs w:val="21"/>
                <w:u w:val="single"/>
              </w:rPr>
              <w:t>2</w:t>
            </w:r>
            <w:r w:rsidRPr="00D613D9">
              <w:rPr>
                <w:rFonts w:ascii="黑体" w:eastAsia="黑体" w:hAnsi="黑体" w:cs="宋体" w:hint="eastAsia"/>
                <w:bCs/>
                <w:kern w:val="0"/>
                <w:u w:val="single"/>
              </w:rPr>
              <w:t>0</w:t>
            </w:r>
            <w:r w:rsidRPr="00D613D9">
              <w:rPr>
                <w:rFonts w:ascii="黑体" w:eastAsia="黑体" w:hAnsi="黑体" w:cs="宋体" w:hint="eastAsia"/>
                <w:bCs/>
                <w:kern w:val="0"/>
              </w:rPr>
              <w:t>万元每投标人</w:t>
            </w:r>
            <w:r w:rsidRPr="00D613D9">
              <w:rPr>
                <w:rFonts w:ascii="宋体" w:eastAsia="宋体" w:hAnsi="宋体" w:cs="宋体" w:hint="eastAsia"/>
                <w:kern w:val="0"/>
                <w:szCs w:val="21"/>
              </w:rPr>
              <w:t>。</w:t>
            </w:r>
          </w:p>
          <w:p w14:paraId="127EA567" w14:textId="77777777" w:rsidR="00C83EB3" w:rsidRPr="00D613D9" w:rsidRDefault="00C83EB3" w:rsidP="00C83EB3">
            <w:pPr>
              <w:widowControl/>
              <w:spacing w:line="440" w:lineRule="exact"/>
              <w:rPr>
                <w:rFonts w:ascii="宋体" w:eastAsia="宋体" w:hAnsi="宋体" w:cs="宋体"/>
                <w:kern w:val="0"/>
                <w:szCs w:val="21"/>
              </w:rPr>
            </w:pPr>
            <w:r w:rsidRPr="00D613D9">
              <w:rPr>
                <w:rFonts w:ascii="宋体" w:eastAsia="宋体" w:hAnsi="宋体" w:cs="宋体" w:hint="eastAsia"/>
                <w:bCs/>
                <w:kern w:val="0"/>
                <w:szCs w:val="21"/>
                <w:lang w:val="zh-CN"/>
              </w:rPr>
              <w:t>以现金或支票形式提交的</w:t>
            </w:r>
            <w:r w:rsidRPr="00D613D9">
              <w:rPr>
                <w:rFonts w:ascii="宋体" w:eastAsia="宋体" w:hAnsi="宋体" w:cs="宋体" w:hint="eastAsia"/>
                <w:kern w:val="0"/>
                <w:szCs w:val="21"/>
              </w:rPr>
              <w:t>须提供基本账户许可证及投标保证金汇款凭证原件，且标书内附加盖公章的复印件。</w:t>
            </w:r>
          </w:p>
          <w:p w14:paraId="1F9C28E0" w14:textId="77777777" w:rsidR="00C83EB3" w:rsidRPr="00D613D9" w:rsidRDefault="00C83EB3" w:rsidP="00C83EB3">
            <w:pPr>
              <w:widowControl/>
              <w:spacing w:line="440" w:lineRule="exact"/>
              <w:rPr>
                <w:rFonts w:ascii="宋体" w:eastAsia="宋体" w:hAnsi="宋体" w:cs="宋体"/>
                <w:kern w:val="0"/>
                <w:szCs w:val="21"/>
              </w:rPr>
            </w:pPr>
            <w:r w:rsidRPr="00D613D9">
              <w:rPr>
                <w:rFonts w:ascii="宋体" w:eastAsia="宋体" w:hAnsi="宋体" w:cs="宋体" w:hint="eastAsia"/>
                <w:kern w:val="0"/>
                <w:szCs w:val="21"/>
              </w:rPr>
              <w:t>以保函、汇票形式提交的，标书内附加盖公章的复印件。</w:t>
            </w:r>
          </w:p>
        </w:tc>
      </w:tr>
      <w:tr w:rsidR="00C83EB3" w:rsidRPr="00D613D9" w14:paraId="02E634DC" w14:textId="77777777" w:rsidTr="00FA79F7">
        <w:trPr>
          <w:cantSplit/>
          <w:trHeight w:hRule="exact" w:val="663"/>
        </w:trPr>
        <w:tc>
          <w:tcPr>
            <w:tcW w:w="870" w:type="dxa"/>
            <w:vMerge/>
            <w:tcBorders>
              <w:left w:val="single" w:sz="4" w:space="0" w:color="auto"/>
              <w:right w:val="single" w:sz="4" w:space="0" w:color="auto"/>
            </w:tcBorders>
            <w:vAlign w:val="center"/>
          </w:tcPr>
          <w:p w14:paraId="4FEF0E0F"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vAlign w:val="center"/>
          </w:tcPr>
          <w:p w14:paraId="20FB3FDA"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61CD3EF9" w14:textId="77777777" w:rsidR="00C83EB3" w:rsidRPr="00D613D9" w:rsidRDefault="00C83EB3" w:rsidP="00C83EB3">
            <w:pPr>
              <w:widowControl/>
              <w:spacing w:line="440" w:lineRule="exact"/>
              <w:jc w:val="center"/>
              <w:rPr>
                <w:rFonts w:ascii="宋体" w:eastAsia="宋体" w:hAnsi="宋体" w:cs="宋体"/>
                <w:kern w:val="0"/>
                <w:szCs w:val="21"/>
              </w:rPr>
            </w:pPr>
            <w:r w:rsidRPr="00D613D9">
              <w:rPr>
                <w:rFonts w:ascii="宋体" w:eastAsia="宋体" w:hAnsi="宋体" w:cs="宋体" w:hint="eastAsia"/>
                <w:kern w:val="0"/>
                <w:szCs w:val="21"/>
              </w:rPr>
              <w:t>权利义务</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19F5B9D1" w14:textId="77777777" w:rsidR="00C83EB3" w:rsidRPr="00D613D9" w:rsidRDefault="00C83EB3" w:rsidP="00C83EB3">
            <w:pPr>
              <w:widowControl/>
              <w:spacing w:line="440" w:lineRule="exact"/>
              <w:rPr>
                <w:rFonts w:ascii="宋体" w:eastAsia="宋体" w:hAnsi="宋体" w:cs="宋体"/>
                <w:kern w:val="0"/>
                <w:szCs w:val="21"/>
              </w:rPr>
            </w:pPr>
            <w:r w:rsidRPr="00D613D9">
              <w:rPr>
                <w:rFonts w:ascii="宋体" w:eastAsia="宋体" w:hAnsi="宋体" w:cs="宋体" w:hint="eastAsia"/>
                <w:kern w:val="0"/>
                <w:szCs w:val="21"/>
              </w:rPr>
              <w:t>符合第四章“合同条款及格式”规定</w:t>
            </w:r>
          </w:p>
        </w:tc>
      </w:tr>
      <w:tr w:rsidR="00C83EB3" w:rsidRPr="00D613D9" w14:paraId="49474FB8" w14:textId="77777777" w:rsidTr="00FA79F7">
        <w:trPr>
          <w:cantSplit/>
          <w:trHeight w:hRule="exact" w:val="693"/>
        </w:trPr>
        <w:tc>
          <w:tcPr>
            <w:tcW w:w="870" w:type="dxa"/>
            <w:vMerge/>
            <w:tcBorders>
              <w:left w:val="single" w:sz="4" w:space="0" w:color="auto"/>
              <w:bottom w:val="single" w:sz="4" w:space="0" w:color="auto"/>
              <w:right w:val="single" w:sz="4" w:space="0" w:color="auto"/>
            </w:tcBorders>
            <w:vAlign w:val="center"/>
          </w:tcPr>
          <w:p w14:paraId="54869CA9"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bottom w:val="single" w:sz="4" w:space="0" w:color="auto"/>
              <w:right w:val="single" w:sz="4" w:space="0" w:color="auto"/>
            </w:tcBorders>
            <w:vAlign w:val="center"/>
          </w:tcPr>
          <w:p w14:paraId="4B34D6D6"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776" w:type="dxa"/>
            <w:tcBorders>
              <w:top w:val="single" w:sz="4" w:space="0" w:color="auto"/>
              <w:left w:val="single" w:sz="4" w:space="0" w:color="auto"/>
              <w:bottom w:val="single" w:sz="4" w:space="0" w:color="auto"/>
              <w:right w:val="single" w:sz="4" w:space="0" w:color="auto"/>
            </w:tcBorders>
            <w:vAlign w:val="center"/>
          </w:tcPr>
          <w:p w14:paraId="4522BF9C" w14:textId="77777777" w:rsidR="00C83EB3" w:rsidRPr="00D613D9" w:rsidRDefault="00C83EB3" w:rsidP="00C83EB3">
            <w:pPr>
              <w:widowControl/>
              <w:spacing w:line="440" w:lineRule="exact"/>
              <w:jc w:val="center"/>
              <w:rPr>
                <w:rFonts w:ascii="宋体" w:eastAsia="宋体" w:hAnsi="宋体" w:cs="宋体"/>
                <w:kern w:val="0"/>
                <w:szCs w:val="21"/>
              </w:rPr>
            </w:pPr>
            <w:r w:rsidRPr="00D613D9">
              <w:rPr>
                <w:rFonts w:ascii="宋体" w:eastAsia="宋体" w:hAnsi="宋体" w:cs="宋体" w:hint="eastAsia"/>
                <w:kern w:val="0"/>
                <w:szCs w:val="21"/>
              </w:rPr>
              <w:t>技术标准和要求</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611DA4C7" w14:textId="77777777" w:rsidR="00C83EB3" w:rsidRPr="00D613D9" w:rsidRDefault="00C83EB3" w:rsidP="00C83EB3">
            <w:pPr>
              <w:widowControl/>
              <w:spacing w:line="440" w:lineRule="exact"/>
              <w:rPr>
                <w:rFonts w:ascii="宋体" w:eastAsia="宋体" w:hAnsi="宋体" w:cs="宋体"/>
                <w:kern w:val="0"/>
                <w:szCs w:val="21"/>
              </w:rPr>
            </w:pPr>
            <w:r w:rsidRPr="00D613D9">
              <w:rPr>
                <w:rFonts w:ascii="宋体" w:eastAsia="宋体" w:hAnsi="宋体" w:cs="宋体" w:hint="eastAsia"/>
                <w:kern w:val="0"/>
                <w:szCs w:val="21"/>
              </w:rPr>
              <w:t>符合第七章“技术标准和要求”规定</w:t>
            </w:r>
          </w:p>
        </w:tc>
      </w:tr>
      <w:tr w:rsidR="00C83EB3" w:rsidRPr="00D613D9" w14:paraId="463C5535" w14:textId="77777777" w:rsidTr="00FA79F7">
        <w:trPr>
          <w:trHeight w:hRule="exact" w:val="499"/>
        </w:trPr>
        <w:tc>
          <w:tcPr>
            <w:tcW w:w="1913" w:type="dxa"/>
            <w:gridSpan w:val="2"/>
            <w:tcBorders>
              <w:top w:val="single" w:sz="4" w:space="0" w:color="auto"/>
              <w:left w:val="single" w:sz="4" w:space="0" w:color="auto"/>
              <w:bottom w:val="single" w:sz="4" w:space="0" w:color="auto"/>
              <w:right w:val="single" w:sz="4" w:space="0" w:color="auto"/>
            </w:tcBorders>
            <w:vAlign w:val="center"/>
          </w:tcPr>
          <w:p w14:paraId="4FCA0F1F"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条款号</w:t>
            </w:r>
          </w:p>
        </w:tc>
        <w:tc>
          <w:tcPr>
            <w:tcW w:w="1776" w:type="dxa"/>
            <w:tcBorders>
              <w:top w:val="single" w:sz="4" w:space="0" w:color="auto"/>
              <w:left w:val="single" w:sz="4" w:space="0" w:color="auto"/>
              <w:bottom w:val="single" w:sz="4" w:space="0" w:color="auto"/>
              <w:right w:val="single" w:sz="4" w:space="0" w:color="auto"/>
            </w:tcBorders>
            <w:vAlign w:val="center"/>
          </w:tcPr>
          <w:p w14:paraId="15B30AD4"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条款内容</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10B33671"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编列内容</w:t>
            </w:r>
          </w:p>
        </w:tc>
      </w:tr>
      <w:tr w:rsidR="00C83EB3" w:rsidRPr="00D613D9" w14:paraId="640988BE" w14:textId="77777777" w:rsidTr="00FA79F7">
        <w:trPr>
          <w:trHeight w:hRule="exact" w:val="2589"/>
        </w:trPr>
        <w:tc>
          <w:tcPr>
            <w:tcW w:w="1913" w:type="dxa"/>
            <w:gridSpan w:val="2"/>
            <w:tcBorders>
              <w:left w:val="single" w:sz="4" w:space="0" w:color="auto"/>
              <w:bottom w:val="single" w:sz="4" w:space="0" w:color="auto"/>
              <w:right w:val="single" w:sz="4" w:space="0" w:color="auto"/>
            </w:tcBorders>
            <w:vAlign w:val="center"/>
          </w:tcPr>
          <w:p w14:paraId="139DA906"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2.2.1</w:t>
            </w:r>
          </w:p>
        </w:tc>
        <w:tc>
          <w:tcPr>
            <w:tcW w:w="1776" w:type="dxa"/>
            <w:tcBorders>
              <w:top w:val="single" w:sz="4" w:space="0" w:color="auto"/>
              <w:left w:val="single" w:sz="4" w:space="0" w:color="auto"/>
              <w:bottom w:val="single" w:sz="4" w:space="0" w:color="auto"/>
              <w:right w:val="single" w:sz="4" w:space="0" w:color="auto"/>
            </w:tcBorders>
            <w:vAlign w:val="center"/>
          </w:tcPr>
          <w:p w14:paraId="226A0BB2"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分值构成</w:t>
            </w:r>
          </w:p>
          <w:p w14:paraId="594F6E33"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(总分100分)</w:t>
            </w:r>
          </w:p>
        </w:tc>
        <w:tc>
          <w:tcPr>
            <w:tcW w:w="5633" w:type="dxa"/>
            <w:gridSpan w:val="2"/>
            <w:tcBorders>
              <w:top w:val="single" w:sz="4" w:space="0" w:color="auto"/>
              <w:left w:val="single" w:sz="4" w:space="0" w:color="auto"/>
              <w:bottom w:val="single" w:sz="4" w:space="0" w:color="auto"/>
              <w:right w:val="single" w:sz="4" w:space="0" w:color="auto"/>
            </w:tcBorders>
            <w:vAlign w:val="center"/>
          </w:tcPr>
          <w:p w14:paraId="57437FC1" w14:textId="77777777" w:rsidR="00C83EB3" w:rsidRPr="00D613D9" w:rsidRDefault="00C83EB3" w:rsidP="00C83EB3">
            <w:pPr>
              <w:widowControl/>
              <w:spacing w:line="360" w:lineRule="exact"/>
              <w:rPr>
                <w:rFonts w:ascii="宋体" w:eastAsia="宋体" w:hAnsi="宋体" w:cs="宋体"/>
                <w:kern w:val="0"/>
                <w:szCs w:val="21"/>
              </w:rPr>
            </w:pPr>
            <w:r w:rsidRPr="00D613D9">
              <w:rPr>
                <w:rFonts w:ascii="宋体" w:eastAsia="宋体" w:hAnsi="宋体" w:cs="宋体" w:hint="eastAsia"/>
                <w:kern w:val="0"/>
                <w:szCs w:val="21"/>
              </w:rPr>
              <w:t>技术方案：</w:t>
            </w:r>
            <w:r w:rsidRPr="00D613D9">
              <w:rPr>
                <w:rFonts w:ascii="宋体" w:eastAsia="宋体" w:hAnsi="宋体" w:cs="宋体" w:hint="eastAsia"/>
                <w:kern w:val="0"/>
                <w:szCs w:val="21"/>
                <w:u w:val="single"/>
              </w:rPr>
              <w:t xml:space="preserve"> 20 </w:t>
            </w:r>
            <w:r w:rsidRPr="00D613D9">
              <w:rPr>
                <w:rFonts w:ascii="宋体" w:eastAsia="宋体" w:hAnsi="宋体" w:cs="宋体" w:hint="eastAsia"/>
                <w:kern w:val="0"/>
                <w:szCs w:val="21"/>
              </w:rPr>
              <w:t>分</w:t>
            </w:r>
          </w:p>
          <w:p w14:paraId="5388F829" w14:textId="77777777" w:rsidR="00C83EB3" w:rsidRPr="00D613D9" w:rsidRDefault="00C83EB3" w:rsidP="00C83EB3">
            <w:pPr>
              <w:widowControl/>
              <w:spacing w:line="360" w:lineRule="exact"/>
              <w:rPr>
                <w:rFonts w:ascii="宋体" w:eastAsia="宋体" w:hAnsi="宋体" w:cs="宋体"/>
                <w:kern w:val="0"/>
                <w:szCs w:val="21"/>
              </w:rPr>
            </w:pPr>
            <w:r w:rsidRPr="00D613D9">
              <w:rPr>
                <w:rFonts w:ascii="宋体" w:eastAsia="宋体" w:hAnsi="宋体" w:cs="宋体" w:hint="eastAsia"/>
                <w:kern w:val="0"/>
                <w:szCs w:val="21"/>
              </w:rPr>
              <w:t>项目经理：</w:t>
            </w:r>
            <w:r w:rsidRPr="00D613D9">
              <w:rPr>
                <w:rFonts w:ascii="宋体" w:eastAsia="宋体" w:hAnsi="宋体" w:cs="宋体" w:hint="eastAsia"/>
                <w:kern w:val="0"/>
                <w:szCs w:val="21"/>
                <w:u w:val="single"/>
              </w:rPr>
              <w:t xml:space="preserve"> 5 </w:t>
            </w:r>
            <w:r w:rsidRPr="00D613D9">
              <w:rPr>
                <w:rFonts w:ascii="宋体" w:eastAsia="宋体" w:hAnsi="宋体" w:cs="宋体" w:hint="eastAsia"/>
                <w:kern w:val="0"/>
                <w:szCs w:val="21"/>
              </w:rPr>
              <w:t>分</w:t>
            </w:r>
          </w:p>
          <w:p w14:paraId="48A5300F" w14:textId="77777777" w:rsidR="00C83EB3" w:rsidRPr="00D613D9" w:rsidRDefault="00C83EB3" w:rsidP="00C83EB3">
            <w:pPr>
              <w:widowControl/>
              <w:spacing w:line="360" w:lineRule="exact"/>
              <w:rPr>
                <w:rFonts w:ascii="宋体" w:eastAsia="宋体" w:hAnsi="宋体" w:cs="宋体"/>
                <w:kern w:val="0"/>
                <w:szCs w:val="21"/>
              </w:rPr>
            </w:pPr>
            <w:r w:rsidRPr="00D613D9">
              <w:rPr>
                <w:rFonts w:ascii="宋体" w:eastAsia="宋体" w:hAnsi="宋体" w:cs="宋体" w:hint="eastAsia"/>
                <w:kern w:val="0"/>
                <w:szCs w:val="21"/>
              </w:rPr>
              <w:t>投标报价：</w:t>
            </w:r>
            <w:r w:rsidRPr="00D613D9">
              <w:rPr>
                <w:rFonts w:ascii="宋体" w:eastAsia="宋体" w:hAnsi="宋体" w:cs="宋体" w:hint="eastAsia"/>
                <w:kern w:val="0"/>
                <w:szCs w:val="21"/>
                <w:u w:val="single"/>
              </w:rPr>
              <w:t xml:space="preserve"> 50 </w:t>
            </w:r>
            <w:r w:rsidRPr="00D613D9">
              <w:rPr>
                <w:rFonts w:ascii="宋体" w:eastAsia="宋体" w:hAnsi="宋体" w:cs="宋体" w:hint="eastAsia"/>
                <w:kern w:val="0"/>
                <w:szCs w:val="21"/>
              </w:rPr>
              <w:t>分</w:t>
            </w:r>
          </w:p>
          <w:p w14:paraId="04319043" w14:textId="77777777" w:rsidR="00C83EB3" w:rsidRPr="00D613D9" w:rsidRDefault="00C83EB3" w:rsidP="00C83EB3">
            <w:pPr>
              <w:widowControl/>
              <w:spacing w:line="360" w:lineRule="exact"/>
              <w:rPr>
                <w:rFonts w:ascii="宋体" w:eastAsia="宋体" w:hAnsi="宋体" w:cs="宋体"/>
                <w:b/>
                <w:kern w:val="0"/>
                <w:szCs w:val="21"/>
              </w:rPr>
            </w:pPr>
            <w:r w:rsidRPr="00D613D9">
              <w:rPr>
                <w:rFonts w:ascii="宋体" w:eastAsia="宋体" w:hAnsi="宋体" w:cs="宋体" w:hint="eastAsia"/>
                <w:kern w:val="0"/>
                <w:szCs w:val="21"/>
              </w:rPr>
              <w:t>企业业绩：</w:t>
            </w:r>
            <w:r w:rsidRPr="00D613D9">
              <w:rPr>
                <w:rFonts w:ascii="宋体" w:eastAsia="宋体" w:hAnsi="宋体" w:cs="宋体" w:hint="eastAsia"/>
                <w:kern w:val="0"/>
                <w:szCs w:val="21"/>
                <w:u w:val="single"/>
              </w:rPr>
              <w:t xml:space="preserve"> 6 </w:t>
            </w:r>
            <w:r w:rsidRPr="00D613D9">
              <w:rPr>
                <w:rFonts w:ascii="宋体" w:eastAsia="宋体" w:hAnsi="宋体" w:cs="宋体" w:hint="eastAsia"/>
                <w:kern w:val="0"/>
                <w:szCs w:val="21"/>
              </w:rPr>
              <w:t>分</w:t>
            </w:r>
          </w:p>
          <w:p w14:paraId="7C780186" w14:textId="77777777" w:rsidR="00C83EB3" w:rsidRPr="00D613D9" w:rsidRDefault="00C83EB3" w:rsidP="00C83EB3">
            <w:pPr>
              <w:widowControl/>
              <w:spacing w:line="360" w:lineRule="exact"/>
              <w:rPr>
                <w:rFonts w:ascii="宋体" w:eastAsia="宋体" w:hAnsi="宋体" w:cs="宋体"/>
                <w:kern w:val="0"/>
                <w:szCs w:val="21"/>
              </w:rPr>
            </w:pPr>
            <w:r w:rsidRPr="00D613D9">
              <w:rPr>
                <w:rFonts w:ascii="宋体" w:eastAsia="宋体" w:hAnsi="宋体" w:cs="宋体" w:hint="eastAsia"/>
                <w:kern w:val="0"/>
                <w:szCs w:val="21"/>
              </w:rPr>
              <w:t xml:space="preserve">信用评价： </w:t>
            </w:r>
            <w:r w:rsidRPr="00D613D9">
              <w:rPr>
                <w:rFonts w:ascii="宋体" w:eastAsia="宋体" w:hAnsi="宋体" w:cs="宋体" w:hint="eastAsia"/>
                <w:kern w:val="0"/>
                <w:szCs w:val="21"/>
                <w:u w:val="single"/>
              </w:rPr>
              <w:t xml:space="preserve">4 </w:t>
            </w:r>
            <w:r w:rsidRPr="00D613D9">
              <w:rPr>
                <w:rFonts w:ascii="宋体" w:eastAsia="宋体" w:hAnsi="宋体" w:cs="宋体" w:hint="eastAsia"/>
                <w:kern w:val="0"/>
                <w:szCs w:val="21"/>
              </w:rPr>
              <w:t>分</w:t>
            </w:r>
          </w:p>
          <w:p w14:paraId="22DF71CF" w14:textId="77777777" w:rsidR="00C83EB3" w:rsidRPr="00D613D9" w:rsidRDefault="00C83EB3" w:rsidP="00C83EB3">
            <w:pPr>
              <w:widowControl/>
              <w:spacing w:line="360" w:lineRule="exact"/>
              <w:rPr>
                <w:rFonts w:ascii="宋体" w:eastAsia="宋体" w:hAnsi="宋体" w:cs="宋体"/>
                <w:kern w:val="0"/>
                <w:szCs w:val="21"/>
              </w:rPr>
            </w:pPr>
            <w:r w:rsidRPr="00D613D9">
              <w:rPr>
                <w:rFonts w:ascii="宋体" w:eastAsia="宋体" w:hAnsi="宋体" w:cs="宋体" w:hint="eastAsia"/>
                <w:kern w:val="0"/>
                <w:szCs w:val="21"/>
              </w:rPr>
              <w:t>投标人整体评价：</w:t>
            </w:r>
            <w:r w:rsidRPr="00D613D9">
              <w:rPr>
                <w:rFonts w:ascii="宋体" w:eastAsia="宋体" w:hAnsi="宋体" w:cs="宋体" w:hint="eastAsia"/>
                <w:kern w:val="0"/>
                <w:szCs w:val="21"/>
                <w:u w:val="single"/>
              </w:rPr>
              <w:t>10</w:t>
            </w:r>
            <w:r w:rsidRPr="00D613D9">
              <w:rPr>
                <w:rFonts w:ascii="宋体" w:eastAsia="宋体" w:hAnsi="宋体" w:cs="宋体" w:hint="eastAsia"/>
                <w:kern w:val="0"/>
                <w:szCs w:val="21"/>
              </w:rPr>
              <w:t>分</w:t>
            </w:r>
          </w:p>
          <w:p w14:paraId="711DDD0D" w14:textId="77777777" w:rsidR="00C83EB3" w:rsidRPr="00D613D9" w:rsidRDefault="00C83EB3" w:rsidP="00C83EB3">
            <w:pPr>
              <w:widowControl/>
              <w:spacing w:line="360" w:lineRule="exact"/>
              <w:rPr>
                <w:rFonts w:ascii="宋体" w:eastAsia="宋体" w:hAnsi="宋体" w:cs="宋体"/>
                <w:kern w:val="0"/>
                <w:szCs w:val="21"/>
              </w:rPr>
            </w:pPr>
            <w:r w:rsidRPr="00D613D9">
              <w:rPr>
                <w:rFonts w:ascii="宋体" w:eastAsia="宋体" w:hAnsi="宋体" w:cs="宋体" w:hint="eastAsia"/>
                <w:kern w:val="0"/>
                <w:szCs w:val="21"/>
              </w:rPr>
              <w:t>质保期</w:t>
            </w:r>
            <w:r w:rsidRPr="00D613D9">
              <w:rPr>
                <w:rFonts w:ascii="宋体" w:eastAsia="宋体" w:hAnsi="宋体" w:cs="宋体" w:hint="eastAsia"/>
                <w:b/>
                <w:kern w:val="0"/>
                <w:szCs w:val="21"/>
              </w:rPr>
              <w:t>：</w:t>
            </w:r>
            <w:r w:rsidRPr="00D613D9">
              <w:rPr>
                <w:rFonts w:ascii="宋体" w:eastAsia="宋体" w:hAnsi="宋体" w:cs="宋体" w:hint="eastAsia"/>
                <w:kern w:val="0"/>
                <w:szCs w:val="21"/>
                <w:u w:val="single"/>
              </w:rPr>
              <w:t>5</w:t>
            </w:r>
            <w:r w:rsidRPr="00D613D9">
              <w:rPr>
                <w:rFonts w:ascii="宋体" w:eastAsia="宋体" w:hAnsi="宋体" w:cs="宋体" w:hint="eastAsia"/>
                <w:kern w:val="0"/>
                <w:szCs w:val="21"/>
              </w:rPr>
              <w:t>分</w:t>
            </w:r>
          </w:p>
          <w:p w14:paraId="21B6272C" w14:textId="77777777" w:rsidR="00C83EB3" w:rsidRPr="00D613D9" w:rsidRDefault="00C83EB3" w:rsidP="00C83EB3">
            <w:pPr>
              <w:autoSpaceDE w:val="0"/>
              <w:autoSpaceDN w:val="0"/>
              <w:adjustRightInd w:val="0"/>
              <w:jc w:val="left"/>
              <w:rPr>
                <w:rFonts w:ascii="Times New Roman" w:eastAsia="宋体" w:hAnsi="Times New Roman" w:cs="Times New Roman"/>
                <w:color w:val="000000"/>
                <w:kern w:val="0"/>
                <w:sz w:val="24"/>
                <w:szCs w:val="24"/>
              </w:rPr>
            </w:pPr>
          </w:p>
        </w:tc>
      </w:tr>
      <w:tr w:rsidR="00C83EB3" w:rsidRPr="00D613D9" w14:paraId="68C90D7E" w14:textId="77777777" w:rsidTr="00FA79F7">
        <w:trPr>
          <w:trHeight w:hRule="exact" w:val="609"/>
        </w:trPr>
        <w:tc>
          <w:tcPr>
            <w:tcW w:w="1913" w:type="dxa"/>
            <w:gridSpan w:val="2"/>
            <w:tcBorders>
              <w:top w:val="single" w:sz="4" w:space="0" w:color="auto"/>
              <w:left w:val="single" w:sz="4" w:space="0" w:color="auto"/>
              <w:bottom w:val="single" w:sz="4" w:space="0" w:color="auto"/>
              <w:right w:val="single" w:sz="4" w:space="0" w:color="auto"/>
            </w:tcBorders>
            <w:vAlign w:val="center"/>
          </w:tcPr>
          <w:p w14:paraId="5CCFBEFB"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条款号</w:t>
            </w:r>
          </w:p>
        </w:tc>
        <w:tc>
          <w:tcPr>
            <w:tcW w:w="6144" w:type="dxa"/>
            <w:gridSpan w:val="2"/>
            <w:tcBorders>
              <w:top w:val="single" w:sz="4" w:space="0" w:color="auto"/>
              <w:left w:val="single" w:sz="4" w:space="0" w:color="auto"/>
              <w:bottom w:val="single" w:sz="4" w:space="0" w:color="auto"/>
              <w:right w:val="single" w:sz="4" w:space="0" w:color="auto"/>
            </w:tcBorders>
            <w:vAlign w:val="center"/>
          </w:tcPr>
          <w:p w14:paraId="28DE9AD9" w14:textId="77777777" w:rsidR="00C83EB3" w:rsidRPr="00D613D9" w:rsidRDefault="00C83EB3" w:rsidP="00C83EB3">
            <w:pPr>
              <w:widowControl/>
              <w:spacing w:line="400" w:lineRule="exact"/>
              <w:jc w:val="center"/>
              <w:rPr>
                <w:rFonts w:ascii="宋体" w:eastAsia="宋体" w:hAnsi="宋体" w:cs="宋体"/>
                <w:b/>
                <w:kern w:val="0"/>
                <w:sz w:val="44"/>
                <w:szCs w:val="20"/>
              </w:rPr>
            </w:pPr>
            <w:r w:rsidRPr="00D613D9">
              <w:rPr>
                <w:rFonts w:ascii="宋体" w:eastAsia="宋体" w:hAnsi="宋体" w:cs="宋体" w:hint="eastAsia"/>
                <w:b/>
                <w:kern w:val="0"/>
                <w:szCs w:val="21"/>
              </w:rPr>
              <w:t>评分因素及标准</w:t>
            </w:r>
          </w:p>
          <w:p w14:paraId="7EE72D60" w14:textId="77777777" w:rsidR="00C83EB3" w:rsidRPr="00D613D9" w:rsidRDefault="00C83EB3" w:rsidP="00C83EB3">
            <w:pPr>
              <w:autoSpaceDE w:val="0"/>
              <w:autoSpaceDN w:val="0"/>
              <w:adjustRightInd w:val="0"/>
              <w:spacing w:line="400" w:lineRule="exact"/>
              <w:jc w:val="left"/>
              <w:rPr>
                <w:rFonts w:ascii="宋体" w:eastAsia="宋体" w:hAnsi="宋体" w:cs="宋体"/>
                <w:kern w:val="0"/>
                <w:sz w:val="24"/>
                <w:szCs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05C4C513"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分值</w:t>
            </w:r>
          </w:p>
        </w:tc>
      </w:tr>
      <w:tr w:rsidR="00C83EB3" w:rsidRPr="00D613D9" w14:paraId="355DFBA4" w14:textId="77777777" w:rsidTr="00FA79F7">
        <w:trPr>
          <w:cantSplit/>
          <w:trHeight w:val="735"/>
        </w:trPr>
        <w:tc>
          <w:tcPr>
            <w:tcW w:w="870" w:type="dxa"/>
            <w:vMerge w:val="restart"/>
            <w:tcBorders>
              <w:top w:val="single" w:sz="4" w:space="0" w:color="auto"/>
              <w:left w:val="single" w:sz="4" w:space="0" w:color="auto"/>
              <w:right w:val="single" w:sz="4" w:space="0" w:color="auto"/>
            </w:tcBorders>
            <w:vAlign w:val="center"/>
          </w:tcPr>
          <w:p w14:paraId="04177F55" w14:textId="77777777" w:rsidR="00C83EB3" w:rsidRPr="00D613D9" w:rsidRDefault="00C83EB3" w:rsidP="00C83EB3">
            <w:pPr>
              <w:widowControl/>
              <w:spacing w:line="400" w:lineRule="exact"/>
              <w:jc w:val="center"/>
              <w:rPr>
                <w:rFonts w:ascii="宋体" w:eastAsia="宋体" w:hAnsi="宋体" w:cs="宋体"/>
                <w:kern w:val="0"/>
                <w:szCs w:val="21"/>
              </w:rPr>
            </w:pPr>
            <w:bookmarkStart w:id="38" w:name="_Hlk47543963"/>
            <w:r w:rsidRPr="00D613D9">
              <w:rPr>
                <w:rFonts w:ascii="宋体" w:eastAsia="宋体" w:hAnsi="宋体" w:cs="宋体" w:hint="eastAsia"/>
                <w:kern w:val="0"/>
                <w:szCs w:val="21"/>
              </w:rPr>
              <w:t>2.2.4（1）</w:t>
            </w:r>
          </w:p>
        </w:tc>
        <w:tc>
          <w:tcPr>
            <w:tcW w:w="1043" w:type="dxa"/>
            <w:vMerge w:val="restart"/>
            <w:tcBorders>
              <w:top w:val="single" w:sz="4" w:space="0" w:color="auto"/>
              <w:right w:val="single" w:sz="4" w:space="0" w:color="auto"/>
            </w:tcBorders>
            <w:vAlign w:val="center"/>
          </w:tcPr>
          <w:p w14:paraId="147C8A37"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技术方案评分标准（满分20分）</w:t>
            </w:r>
          </w:p>
        </w:tc>
        <w:tc>
          <w:tcPr>
            <w:tcW w:w="6144" w:type="dxa"/>
            <w:gridSpan w:val="2"/>
            <w:tcBorders>
              <w:top w:val="single" w:sz="4" w:space="0" w:color="auto"/>
              <w:left w:val="single" w:sz="4" w:space="0" w:color="auto"/>
              <w:bottom w:val="single" w:sz="4" w:space="0" w:color="auto"/>
              <w:right w:val="single" w:sz="4" w:space="0" w:color="auto"/>
            </w:tcBorders>
            <w:vAlign w:val="center"/>
          </w:tcPr>
          <w:p w14:paraId="08CF2B83" w14:textId="77777777" w:rsidR="00C83EB3" w:rsidRPr="00D613D9" w:rsidRDefault="00C83EB3" w:rsidP="00C83EB3">
            <w:pPr>
              <w:widowControl/>
              <w:spacing w:line="40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内容完整性和编制水平，1.2～2分。</w:t>
            </w:r>
          </w:p>
        </w:tc>
        <w:tc>
          <w:tcPr>
            <w:tcW w:w="1265" w:type="dxa"/>
            <w:tcBorders>
              <w:top w:val="single" w:sz="4" w:space="0" w:color="auto"/>
              <w:left w:val="single" w:sz="4" w:space="0" w:color="auto"/>
              <w:bottom w:val="single" w:sz="4" w:space="0" w:color="auto"/>
              <w:right w:val="single" w:sz="4" w:space="0" w:color="auto"/>
            </w:tcBorders>
            <w:vAlign w:val="center"/>
          </w:tcPr>
          <w:p w14:paraId="0EC4F7AA" w14:textId="77777777" w:rsidR="00C83EB3" w:rsidRPr="00D613D9" w:rsidRDefault="00C83EB3" w:rsidP="00C83EB3">
            <w:pPr>
              <w:widowControl/>
              <w:spacing w:line="40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2</w:t>
            </w:r>
          </w:p>
        </w:tc>
      </w:tr>
      <w:tr w:rsidR="00C83EB3" w:rsidRPr="00D613D9" w14:paraId="1015B553" w14:textId="77777777" w:rsidTr="00FA79F7">
        <w:trPr>
          <w:cantSplit/>
          <w:trHeight w:val="735"/>
        </w:trPr>
        <w:tc>
          <w:tcPr>
            <w:tcW w:w="870" w:type="dxa"/>
            <w:vMerge/>
            <w:tcBorders>
              <w:left w:val="single" w:sz="4" w:space="0" w:color="auto"/>
              <w:right w:val="single" w:sz="4" w:space="0" w:color="auto"/>
            </w:tcBorders>
          </w:tcPr>
          <w:p w14:paraId="718B95F8"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tcPr>
          <w:p w14:paraId="130551AB" w14:textId="77777777" w:rsidR="00C83EB3" w:rsidRPr="00D613D9" w:rsidRDefault="00C83EB3" w:rsidP="00C83EB3">
            <w:pPr>
              <w:widowControl/>
              <w:spacing w:line="400" w:lineRule="exact"/>
              <w:jc w:val="center"/>
              <w:rPr>
                <w:rFonts w:ascii="宋体" w:eastAsia="宋体" w:hAnsi="宋体" w:cs="宋体"/>
                <w:kern w:val="0"/>
                <w:szCs w:val="21"/>
              </w:rPr>
            </w:pPr>
          </w:p>
        </w:tc>
        <w:tc>
          <w:tcPr>
            <w:tcW w:w="6144" w:type="dxa"/>
            <w:gridSpan w:val="2"/>
            <w:tcBorders>
              <w:top w:val="single" w:sz="4" w:space="0" w:color="auto"/>
              <w:left w:val="single" w:sz="4" w:space="0" w:color="auto"/>
              <w:bottom w:val="single" w:sz="4" w:space="0" w:color="auto"/>
              <w:right w:val="single" w:sz="4" w:space="0" w:color="auto"/>
            </w:tcBorders>
            <w:vAlign w:val="center"/>
          </w:tcPr>
          <w:p w14:paraId="4E1AC94A" w14:textId="77777777" w:rsidR="00C83EB3" w:rsidRPr="00D613D9" w:rsidRDefault="00C83EB3" w:rsidP="00C83EB3">
            <w:pPr>
              <w:widowControl/>
              <w:spacing w:line="40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施工方案与技术措施，2.4～4分。</w:t>
            </w:r>
          </w:p>
        </w:tc>
        <w:tc>
          <w:tcPr>
            <w:tcW w:w="1265" w:type="dxa"/>
            <w:tcBorders>
              <w:top w:val="single" w:sz="4" w:space="0" w:color="auto"/>
              <w:left w:val="single" w:sz="4" w:space="0" w:color="auto"/>
              <w:bottom w:val="single" w:sz="4" w:space="0" w:color="auto"/>
              <w:right w:val="single" w:sz="4" w:space="0" w:color="auto"/>
            </w:tcBorders>
            <w:vAlign w:val="center"/>
          </w:tcPr>
          <w:p w14:paraId="74A8F040" w14:textId="77777777" w:rsidR="00C83EB3" w:rsidRPr="00D613D9" w:rsidRDefault="00C83EB3" w:rsidP="00C83EB3">
            <w:pPr>
              <w:widowControl/>
              <w:spacing w:line="40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4</w:t>
            </w:r>
          </w:p>
        </w:tc>
      </w:tr>
      <w:tr w:rsidR="00C83EB3" w:rsidRPr="00D613D9" w14:paraId="5ACC6367" w14:textId="77777777" w:rsidTr="00FA79F7">
        <w:trPr>
          <w:cantSplit/>
          <w:trHeight w:val="735"/>
        </w:trPr>
        <w:tc>
          <w:tcPr>
            <w:tcW w:w="870" w:type="dxa"/>
            <w:vMerge/>
            <w:tcBorders>
              <w:left w:val="single" w:sz="4" w:space="0" w:color="auto"/>
              <w:right w:val="single" w:sz="4" w:space="0" w:color="auto"/>
            </w:tcBorders>
          </w:tcPr>
          <w:p w14:paraId="2BD9DE30"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tcPr>
          <w:p w14:paraId="602D9148" w14:textId="77777777" w:rsidR="00C83EB3" w:rsidRPr="00D613D9" w:rsidRDefault="00C83EB3" w:rsidP="00C83EB3">
            <w:pPr>
              <w:widowControl/>
              <w:spacing w:line="400" w:lineRule="exact"/>
              <w:jc w:val="center"/>
              <w:rPr>
                <w:rFonts w:ascii="宋体" w:eastAsia="宋体" w:hAnsi="宋体" w:cs="宋体"/>
                <w:kern w:val="0"/>
                <w:szCs w:val="21"/>
              </w:rPr>
            </w:pPr>
          </w:p>
        </w:tc>
        <w:tc>
          <w:tcPr>
            <w:tcW w:w="6144" w:type="dxa"/>
            <w:gridSpan w:val="2"/>
            <w:tcBorders>
              <w:top w:val="single" w:sz="4" w:space="0" w:color="auto"/>
              <w:left w:val="single" w:sz="4" w:space="0" w:color="auto"/>
              <w:bottom w:val="single" w:sz="4" w:space="0" w:color="auto"/>
              <w:right w:val="single" w:sz="4" w:space="0" w:color="auto"/>
            </w:tcBorders>
            <w:vAlign w:val="center"/>
          </w:tcPr>
          <w:p w14:paraId="4F2B59B0" w14:textId="77777777" w:rsidR="00C83EB3" w:rsidRPr="00D613D9" w:rsidRDefault="00C83EB3" w:rsidP="00C83EB3">
            <w:pPr>
              <w:widowControl/>
              <w:spacing w:line="40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质量管理体系与措施，2.4～4分</w:t>
            </w:r>
          </w:p>
        </w:tc>
        <w:tc>
          <w:tcPr>
            <w:tcW w:w="1265" w:type="dxa"/>
            <w:tcBorders>
              <w:top w:val="single" w:sz="4" w:space="0" w:color="auto"/>
              <w:left w:val="single" w:sz="4" w:space="0" w:color="auto"/>
              <w:bottom w:val="single" w:sz="4" w:space="0" w:color="auto"/>
              <w:right w:val="single" w:sz="4" w:space="0" w:color="auto"/>
            </w:tcBorders>
            <w:vAlign w:val="center"/>
          </w:tcPr>
          <w:p w14:paraId="4D1C894E" w14:textId="77777777" w:rsidR="00C83EB3" w:rsidRPr="00D613D9" w:rsidRDefault="00C83EB3" w:rsidP="00C83EB3">
            <w:pPr>
              <w:widowControl/>
              <w:spacing w:line="40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4</w:t>
            </w:r>
          </w:p>
        </w:tc>
      </w:tr>
      <w:tr w:rsidR="00C83EB3" w:rsidRPr="00D613D9" w14:paraId="7E5D484A" w14:textId="77777777" w:rsidTr="00FA79F7">
        <w:trPr>
          <w:cantSplit/>
          <w:trHeight w:val="735"/>
        </w:trPr>
        <w:tc>
          <w:tcPr>
            <w:tcW w:w="870" w:type="dxa"/>
            <w:vMerge/>
            <w:tcBorders>
              <w:left w:val="single" w:sz="4" w:space="0" w:color="auto"/>
              <w:right w:val="single" w:sz="4" w:space="0" w:color="auto"/>
            </w:tcBorders>
          </w:tcPr>
          <w:p w14:paraId="6E0E6019"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tcPr>
          <w:p w14:paraId="38899EB0" w14:textId="77777777" w:rsidR="00C83EB3" w:rsidRPr="00D613D9" w:rsidRDefault="00C83EB3" w:rsidP="00C83EB3">
            <w:pPr>
              <w:widowControl/>
              <w:spacing w:line="400" w:lineRule="exact"/>
              <w:jc w:val="center"/>
              <w:rPr>
                <w:rFonts w:ascii="宋体" w:eastAsia="宋体" w:hAnsi="宋体" w:cs="宋体"/>
                <w:kern w:val="0"/>
                <w:szCs w:val="21"/>
              </w:rPr>
            </w:pPr>
          </w:p>
        </w:tc>
        <w:tc>
          <w:tcPr>
            <w:tcW w:w="6144" w:type="dxa"/>
            <w:gridSpan w:val="2"/>
            <w:tcBorders>
              <w:top w:val="single" w:sz="4" w:space="0" w:color="auto"/>
              <w:left w:val="single" w:sz="4" w:space="0" w:color="auto"/>
              <w:bottom w:val="single" w:sz="4" w:space="0" w:color="auto"/>
              <w:right w:val="single" w:sz="4" w:space="0" w:color="auto"/>
            </w:tcBorders>
            <w:vAlign w:val="center"/>
          </w:tcPr>
          <w:p w14:paraId="1299864E" w14:textId="77777777" w:rsidR="00C83EB3" w:rsidRPr="00D613D9" w:rsidRDefault="00C83EB3" w:rsidP="00C83EB3">
            <w:pPr>
              <w:widowControl/>
              <w:spacing w:line="400" w:lineRule="exact"/>
              <w:rPr>
                <w:rFonts w:ascii="宋体" w:eastAsia="宋体" w:hAnsi="宋体" w:cs="宋体"/>
                <w:bCs/>
                <w:kern w:val="0"/>
                <w:szCs w:val="21"/>
              </w:rPr>
            </w:pPr>
            <w:r w:rsidRPr="00D613D9">
              <w:rPr>
                <w:rFonts w:ascii="宋体" w:eastAsia="宋体" w:hAnsi="宋体" w:cs="宋体" w:hint="eastAsia"/>
                <w:bCs/>
                <w:kern w:val="0"/>
                <w:szCs w:val="21"/>
                <w:lang w:val="zh-CN"/>
              </w:rPr>
              <w:t>安全管理体系与措施</w:t>
            </w:r>
            <w:r w:rsidRPr="00D613D9">
              <w:rPr>
                <w:rFonts w:ascii="宋体" w:eastAsia="宋体" w:hAnsi="宋体" w:cs="宋体" w:hint="eastAsia"/>
                <w:bCs/>
                <w:kern w:val="0"/>
                <w:szCs w:val="21"/>
              </w:rPr>
              <w:t>，2.4</w:t>
            </w:r>
            <w:r w:rsidRPr="00D613D9">
              <w:rPr>
                <w:rFonts w:ascii="宋体" w:eastAsia="宋体" w:hAnsi="宋体" w:cs="宋体" w:hint="eastAsia"/>
                <w:bCs/>
                <w:kern w:val="0"/>
                <w:szCs w:val="21"/>
                <w:lang w:val="zh-CN"/>
              </w:rPr>
              <w:t>～</w:t>
            </w:r>
            <w:r w:rsidRPr="00D613D9">
              <w:rPr>
                <w:rFonts w:ascii="宋体" w:eastAsia="宋体" w:hAnsi="宋体" w:cs="宋体" w:hint="eastAsia"/>
                <w:bCs/>
                <w:kern w:val="0"/>
                <w:szCs w:val="21"/>
              </w:rPr>
              <w:t>4</w:t>
            </w:r>
            <w:r w:rsidRPr="00D613D9">
              <w:rPr>
                <w:rFonts w:ascii="宋体" w:eastAsia="宋体" w:hAnsi="宋体" w:cs="宋体" w:hint="eastAsia"/>
                <w:bCs/>
                <w:kern w:val="0"/>
                <w:szCs w:val="21"/>
                <w:lang w:val="zh-CN"/>
              </w:rPr>
              <w:t>分</w:t>
            </w:r>
          </w:p>
        </w:tc>
        <w:tc>
          <w:tcPr>
            <w:tcW w:w="1265" w:type="dxa"/>
            <w:tcBorders>
              <w:top w:val="single" w:sz="4" w:space="0" w:color="auto"/>
              <w:left w:val="single" w:sz="4" w:space="0" w:color="auto"/>
              <w:bottom w:val="single" w:sz="4" w:space="0" w:color="auto"/>
              <w:right w:val="single" w:sz="4" w:space="0" w:color="auto"/>
            </w:tcBorders>
            <w:vAlign w:val="center"/>
          </w:tcPr>
          <w:p w14:paraId="26C212F0" w14:textId="77777777" w:rsidR="00C83EB3" w:rsidRPr="00D613D9" w:rsidRDefault="00C83EB3" w:rsidP="00C83EB3">
            <w:pPr>
              <w:widowControl/>
              <w:spacing w:line="40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4</w:t>
            </w:r>
          </w:p>
        </w:tc>
      </w:tr>
      <w:tr w:rsidR="00C83EB3" w:rsidRPr="00D613D9" w14:paraId="5A8707E0" w14:textId="77777777" w:rsidTr="00FA79F7">
        <w:trPr>
          <w:cantSplit/>
          <w:trHeight w:val="735"/>
        </w:trPr>
        <w:tc>
          <w:tcPr>
            <w:tcW w:w="870" w:type="dxa"/>
            <w:vMerge/>
            <w:tcBorders>
              <w:left w:val="single" w:sz="4" w:space="0" w:color="auto"/>
              <w:right w:val="single" w:sz="4" w:space="0" w:color="auto"/>
            </w:tcBorders>
          </w:tcPr>
          <w:p w14:paraId="5BAB4D8B"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tcPr>
          <w:p w14:paraId="55CAC7B4" w14:textId="77777777" w:rsidR="00C83EB3" w:rsidRPr="00D613D9" w:rsidRDefault="00C83EB3" w:rsidP="00C83EB3">
            <w:pPr>
              <w:widowControl/>
              <w:spacing w:line="400" w:lineRule="exact"/>
              <w:jc w:val="center"/>
              <w:rPr>
                <w:rFonts w:ascii="宋体" w:eastAsia="宋体" w:hAnsi="宋体" w:cs="宋体"/>
                <w:kern w:val="0"/>
                <w:szCs w:val="21"/>
              </w:rPr>
            </w:pPr>
          </w:p>
        </w:tc>
        <w:tc>
          <w:tcPr>
            <w:tcW w:w="6144" w:type="dxa"/>
            <w:gridSpan w:val="2"/>
            <w:tcBorders>
              <w:top w:val="single" w:sz="4" w:space="0" w:color="auto"/>
              <w:left w:val="single" w:sz="4" w:space="0" w:color="auto"/>
              <w:bottom w:val="single" w:sz="4" w:space="0" w:color="auto"/>
              <w:right w:val="single" w:sz="4" w:space="0" w:color="auto"/>
            </w:tcBorders>
            <w:vAlign w:val="center"/>
          </w:tcPr>
          <w:p w14:paraId="5F5C280B" w14:textId="77777777" w:rsidR="00C83EB3" w:rsidRPr="00D613D9" w:rsidRDefault="00C83EB3" w:rsidP="00C83EB3">
            <w:pPr>
              <w:widowControl/>
              <w:spacing w:line="40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环保管理体系与措施，1.2～2分。</w:t>
            </w:r>
          </w:p>
        </w:tc>
        <w:tc>
          <w:tcPr>
            <w:tcW w:w="1265" w:type="dxa"/>
            <w:tcBorders>
              <w:top w:val="single" w:sz="4" w:space="0" w:color="auto"/>
              <w:left w:val="single" w:sz="4" w:space="0" w:color="auto"/>
              <w:bottom w:val="single" w:sz="4" w:space="0" w:color="auto"/>
              <w:right w:val="single" w:sz="4" w:space="0" w:color="auto"/>
            </w:tcBorders>
            <w:vAlign w:val="center"/>
          </w:tcPr>
          <w:p w14:paraId="6D791E29" w14:textId="77777777" w:rsidR="00C83EB3" w:rsidRPr="00D613D9" w:rsidRDefault="00C83EB3" w:rsidP="00C83EB3">
            <w:pPr>
              <w:widowControl/>
              <w:spacing w:line="40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2</w:t>
            </w:r>
          </w:p>
        </w:tc>
      </w:tr>
      <w:tr w:rsidR="00C83EB3" w:rsidRPr="00D613D9" w14:paraId="13585A2D" w14:textId="77777777" w:rsidTr="00FA79F7">
        <w:trPr>
          <w:cantSplit/>
          <w:trHeight w:val="735"/>
        </w:trPr>
        <w:tc>
          <w:tcPr>
            <w:tcW w:w="870" w:type="dxa"/>
            <w:vMerge/>
            <w:tcBorders>
              <w:left w:val="single" w:sz="4" w:space="0" w:color="auto"/>
              <w:right w:val="single" w:sz="4" w:space="0" w:color="auto"/>
            </w:tcBorders>
          </w:tcPr>
          <w:p w14:paraId="0945F552"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tcPr>
          <w:p w14:paraId="5BE0EF34" w14:textId="77777777" w:rsidR="00C83EB3" w:rsidRPr="00D613D9" w:rsidRDefault="00C83EB3" w:rsidP="00C83EB3">
            <w:pPr>
              <w:widowControl/>
              <w:spacing w:line="400" w:lineRule="exact"/>
              <w:jc w:val="center"/>
              <w:rPr>
                <w:rFonts w:ascii="宋体" w:eastAsia="宋体" w:hAnsi="宋体" w:cs="宋体"/>
                <w:kern w:val="0"/>
                <w:szCs w:val="21"/>
              </w:rPr>
            </w:pPr>
          </w:p>
        </w:tc>
        <w:tc>
          <w:tcPr>
            <w:tcW w:w="6144" w:type="dxa"/>
            <w:gridSpan w:val="2"/>
            <w:tcBorders>
              <w:top w:val="single" w:sz="4" w:space="0" w:color="auto"/>
              <w:left w:val="single" w:sz="4" w:space="0" w:color="auto"/>
              <w:bottom w:val="single" w:sz="4" w:space="0" w:color="auto"/>
              <w:right w:val="single" w:sz="4" w:space="0" w:color="auto"/>
            </w:tcBorders>
            <w:vAlign w:val="center"/>
          </w:tcPr>
          <w:p w14:paraId="5F45825E" w14:textId="77777777" w:rsidR="00C83EB3" w:rsidRPr="00D613D9" w:rsidRDefault="00C83EB3" w:rsidP="00C83EB3">
            <w:pPr>
              <w:widowControl/>
              <w:spacing w:line="40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工程进度计划与措施，1.2～2分。</w:t>
            </w:r>
          </w:p>
        </w:tc>
        <w:tc>
          <w:tcPr>
            <w:tcW w:w="1265" w:type="dxa"/>
            <w:tcBorders>
              <w:top w:val="single" w:sz="4" w:space="0" w:color="auto"/>
              <w:left w:val="single" w:sz="4" w:space="0" w:color="auto"/>
              <w:bottom w:val="single" w:sz="4" w:space="0" w:color="auto"/>
              <w:right w:val="single" w:sz="4" w:space="0" w:color="auto"/>
            </w:tcBorders>
            <w:vAlign w:val="center"/>
          </w:tcPr>
          <w:p w14:paraId="08A7403F" w14:textId="77777777" w:rsidR="00C83EB3" w:rsidRPr="00D613D9" w:rsidRDefault="00C83EB3" w:rsidP="00C83EB3">
            <w:pPr>
              <w:widowControl/>
              <w:spacing w:line="40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2</w:t>
            </w:r>
          </w:p>
        </w:tc>
      </w:tr>
      <w:tr w:rsidR="00C83EB3" w:rsidRPr="00D613D9" w14:paraId="0DC79FD4" w14:textId="77777777" w:rsidTr="00FA79F7">
        <w:trPr>
          <w:cantSplit/>
          <w:trHeight w:val="735"/>
        </w:trPr>
        <w:tc>
          <w:tcPr>
            <w:tcW w:w="870" w:type="dxa"/>
            <w:vMerge/>
            <w:tcBorders>
              <w:left w:val="single" w:sz="4" w:space="0" w:color="auto"/>
              <w:right w:val="single" w:sz="4" w:space="0" w:color="auto"/>
            </w:tcBorders>
          </w:tcPr>
          <w:p w14:paraId="3F88270C" w14:textId="77777777" w:rsidR="00C83EB3" w:rsidRPr="00D613D9" w:rsidRDefault="00C83EB3" w:rsidP="00C83EB3">
            <w:pPr>
              <w:widowControl/>
              <w:spacing w:line="400" w:lineRule="exact"/>
              <w:jc w:val="center"/>
              <w:rPr>
                <w:rFonts w:ascii="宋体" w:eastAsia="宋体" w:hAnsi="宋体" w:cs="宋体"/>
                <w:kern w:val="0"/>
                <w:szCs w:val="21"/>
              </w:rPr>
            </w:pPr>
          </w:p>
        </w:tc>
        <w:tc>
          <w:tcPr>
            <w:tcW w:w="1043" w:type="dxa"/>
            <w:vMerge/>
            <w:tcBorders>
              <w:right w:val="single" w:sz="4" w:space="0" w:color="auto"/>
            </w:tcBorders>
          </w:tcPr>
          <w:p w14:paraId="654EC1C3" w14:textId="77777777" w:rsidR="00C83EB3" w:rsidRPr="00D613D9" w:rsidRDefault="00C83EB3" w:rsidP="00C83EB3">
            <w:pPr>
              <w:widowControl/>
              <w:spacing w:line="400" w:lineRule="exact"/>
              <w:jc w:val="center"/>
              <w:rPr>
                <w:rFonts w:ascii="宋体" w:eastAsia="宋体" w:hAnsi="宋体" w:cs="宋体"/>
                <w:kern w:val="0"/>
                <w:szCs w:val="21"/>
              </w:rPr>
            </w:pPr>
          </w:p>
        </w:tc>
        <w:tc>
          <w:tcPr>
            <w:tcW w:w="6144" w:type="dxa"/>
            <w:gridSpan w:val="2"/>
            <w:tcBorders>
              <w:top w:val="single" w:sz="4" w:space="0" w:color="auto"/>
              <w:left w:val="single" w:sz="4" w:space="0" w:color="auto"/>
              <w:bottom w:val="single" w:sz="4" w:space="0" w:color="auto"/>
              <w:right w:val="single" w:sz="4" w:space="0" w:color="auto"/>
            </w:tcBorders>
            <w:vAlign w:val="center"/>
          </w:tcPr>
          <w:p w14:paraId="196C3DD8" w14:textId="77777777" w:rsidR="00C83EB3" w:rsidRPr="00D613D9" w:rsidRDefault="00C83EB3" w:rsidP="00C83EB3">
            <w:pPr>
              <w:widowControl/>
              <w:spacing w:line="40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资源配置计划，1.2～2分。</w:t>
            </w:r>
          </w:p>
        </w:tc>
        <w:tc>
          <w:tcPr>
            <w:tcW w:w="1265" w:type="dxa"/>
            <w:tcBorders>
              <w:top w:val="single" w:sz="4" w:space="0" w:color="auto"/>
              <w:left w:val="single" w:sz="4" w:space="0" w:color="auto"/>
              <w:bottom w:val="single" w:sz="4" w:space="0" w:color="auto"/>
              <w:right w:val="single" w:sz="4" w:space="0" w:color="auto"/>
            </w:tcBorders>
            <w:vAlign w:val="center"/>
          </w:tcPr>
          <w:p w14:paraId="688D3F70" w14:textId="77777777" w:rsidR="00C83EB3" w:rsidRPr="00D613D9" w:rsidRDefault="00C83EB3" w:rsidP="00C83EB3">
            <w:pPr>
              <w:widowControl/>
              <w:spacing w:line="400" w:lineRule="exact"/>
              <w:jc w:val="center"/>
              <w:rPr>
                <w:rFonts w:ascii="宋体" w:eastAsia="宋体" w:hAnsi="宋体" w:cs="宋体"/>
                <w:bCs/>
                <w:kern w:val="0"/>
                <w:szCs w:val="21"/>
                <w:lang w:val="zh-CN"/>
              </w:rPr>
            </w:pPr>
            <w:r w:rsidRPr="00D613D9">
              <w:rPr>
                <w:rFonts w:ascii="宋体" w:eastAsia="宋体" w:hAnsi="宋体" w:cs="宋体" w:hint="eastAsia"/>
                <w:bCs/>
                <w:kern w:val="0"/>
                <w:szCs w:val="21"/>
                <w:lang w:val="zh-CN"/>
              </w:rPr>
              <w:t>2</w:t>
            </w:r>
          </w:p>
        </w:tc>
      </w:tr>
      <w:bookmarkEnd w:id="38"/>
      <w:tr w:rsidR="00C83EB3" w:rsidRPr="00D613D9" w14:paraId="2D865CC3" w14:textId="77777777" w:rsidTr="00FA79F7">
        <w:trPr>
          <w:cantSplit/>
          <w:trHeight w:val="445"/>
        </w:trPr>
        <w:tc>
          <w:tcPr>
            <w:tcW w:w="870" w:type="dxa"/>
            <w:tcBorders>
              <w:top w:val="single" w:sz="4" w:space="0" w:color="auto"/>
              <w:left w:val="single" w:sz="4" w:space="0" w:color="auto"/>
              <w:right w:val="single" w:sz="4" w:space="0" w:color="auto"/>
            </w:tcBorders>
            <w:vAlign w:val="center"/>
          </w:tcPr>
          <w:p w14:paraId="3E4B5052"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lastRenderedPageBreak/>
              <w:t>2.2.4</w:t>
            </w:r>
          </w:p>
          <w:p w14:paraId="6A553E7E"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（2）</w:t>
            </w:r>
          </w:p>
        </w:tc>
        <w:tc>
          <w:tcPr>
            <w:tcW w:w="1043" w:type="dxa"/>
            <w:tcBorders>
              <w:top w:val="single" w:sz="4" w:space="0" w:color="auto"/>
              <w:right w:val="single" w:sz="4" w:space="0" w:color="auto"/>
            </w:tcBorders>
            <w:vAlign w:val="center"/>
          </w:tcPr>
          <w:p w14:paraId="634B4668"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项</w:t>
            </w:r>
          </w:p>
          <w:p w14:paraId="59D8ED6E"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目</w:t>
            </w:r>
          </w:p>
          <w:p w14:paraId="72197325"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经</w:t>
            </w:r>
          </w:p>
          <w:p w14:paraId="556338A5"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理</w:t>
            </w:r>
          </w:p>
          <w:p w14:paraId="5A80E27D"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评</w:t>
            </w:r>
          </w:p>
          <w:p w14:paraId="1D7DB95E"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分</w:t>
            </w:r>
          </w:p>
          <w:p w14:paraId="7B3D0A76"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标</w:t>
            </w:r>
          </w:p>
          <w:p w14:paraId="6FC73D5C"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准</w:t>
            </w:r>
          </w:p>
          <w:p w14:paraId="4989F339"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（满分</w:t>
            </w:r>
          </w:p>
          <w:p w14:paraId="4C44B4D6"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kern w:val="0"/>
                <w:szCs w:val="21"/>
              </w:rPr>
              <w:t>5</w:t>
            </w:r>
            <w:r w:rsidRPr="00D613D9">
              <w:rPr>
                <w:rFonts w:ascii="宋体" w:eastAsia="宋体" w:hAnsi="宋体" w:cs="宋体" w:hint="eastAsia"/>
                <w:kern w:val="0"/>
                <w:szCs w:val="21"/>
              </w:rPr>
              <w:t>分）</w:t>
            </w:r>
          </w:p>
        </w:tc>
        <w:tc>
          <w:tcPr>
            <w:tcW w:w="6144" w:type="dxa"/>
            <w:gridSpan w:val="2"/>
            <w:tcBorders>
              <w:top w:val="single" w:sz="4" w:space="0" w:color="auto"/>
              <w:left w:val="single" w:sz="4" w:space="0" w:color="auto"/>
              <w:bottom w:val="single" w:sz="4" w:space="0" w:color="auto"/>
              <w:right w:val="single" w:sz="4" w:space="0" w:color="auto"/>
            </w:tcBorders>
          </w:tcPr>
          <w:p w14:paraId="02DA5B80" w14:textId="77777777" w:rsidR="00C83EB3" w:rsidRPr="00D613D9" w:rsidRDefault="00C83EB3" w:rsidP="00C83EB3">
            <w:pPr>
              <w:widowControl/>
              <w:spacing w:line="40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近</w:t>
            </w:r>
            <w:r w:rsidRPr="00D613D9">
              <w:rPr>
                <w:rFonts w:ascii="宋体" w:eastAsia="宋体" w:hAnsi="宋体" w:cs="宋体"/>
                <w:bCs/>
                <w:kern w:val="0"/>
                <w:szCs w:val="21"/>
                <w:lang w:val="zh-CN"/>
              </w:rPr>
              <w:t>3</w:t>
            </w:r>
            <w:r w:rsidRPr="00D613D9">
              <w:rPr>
                <w:rFonts w:ascii="宋体" w:eastAsia="宋体" w:hAnsi="宋体" w:cs="宋体" w:hint="eastAsia"/>
                <w:bCs/>
                <w:kern w:val="0"/>
                <w:szCs w:val="21"/>
                <w:lang w:val="zh-CN"/>
              </w:rPr>
              <w:t>年内（</w:t>
            </w:r>
            <w:r w:rsidRPr="00D613D9">
              <w:rPr>
                <w:rFonts w:ascii="宋体" w:eastAsia="宋体" w:hAnsi="宋体" w:cs="宋体"/>
                <w:bCs/>
                <w:kern w:val="0"/>
                <w:szCs w:val="21"/>
                <w:lang w:val="zh-CN"/>
              </w:rPr>
              <w:t>2017</w:t>
            </w:r>
            <w:r w:rsidRPr="00D613D9">
              <w:rPr>
                <w:rFonts w:ascii="宋体" w:eastAsia="宋体" w:hAnsi="宋体" w:cs="宋体" w:hint="eastAsia"/>
                <w:bCs/>
                <w:kern w:val="0"/>
                <w:szCs w:val="21"/>
                <w:lang w:val="zh-CN"/>
              </w:rPr>
              <w:t>年</w:t>
            </w:r>
            <w:r w:rsidRPr="00D613D9">
              <w:rPr>
                <w:rFonts w:ascii="宋体" w:eastAsia="宋体" w:hAnsi="宋体" w:cs="宋体"/>
                <w:bCs/>
                <w:kern w:val="0"/>
                <w:szCs w:val="21"/>
                <w:lang w:val="zh-CN"/>
              </w:rPr>
              <w:t>1</w:t>
            </w:r>
            <w:r w:rsidRPr="00D613D9">
              <w:rPr>
                <w:rFonts w:ascii="宋体" w:eastAsia="宋体" w:hAnsi="宋体" w:cs="宋体" w:hint="eastAsia"/>
                <w:bCs/>
                <w:kern w:val="0"/>
                <w:szCs w:val="21"/>
                <w:lang w:val="zh-CN"/>
              </w:rPr>
              <w:t>月</w:t>
            </w:r>
            <w:r w:rsidRPr="00D613D9">
              <w:rPr>
                <w:rFonts w:ascii="宋体" w:eastAsia="宋体" w:hAnsi="宋体" w:cs="宋体"/>
                <w:bCs/>
                <w:kern w:val="0"/>
                <w:szCs w:val="21"/>
                <w:lang w:val="zh-CN"/>
              </w:rPr>
              <w:t>1</w:t>
            </w:r>
            <w:r w:rsidRPr="00D613D9">
              <w:rPr>
                <w:rFonts w:ascii="宋体" w:eastAsia="宋体" w:hAnsi="宋体" w:cs="宋体" w:hint="eastAsia"/>
                <w:bCs/>
                <w:kern w:val="0"/>
                <w:szCs w:val="21"/>
                <w:lang w:val="zh-CN"/>
              </w:rPr>
              <w:t>日至今）担任项目经理完成过1项类似建筑工程（含新建或修缮工程）业绩得</w:t>
            </w:r>
            <w:r w:rsidRPr="00D613D9">
              <w:rPr>
                <w:rFonts w:ascii="宋体" w:eastAsia="宋体" w:hAnsi="宋体" w:cs="宋体"/>
                <w:bCs/>
                <w:kern w:val="0"/>
                <w:szCs w:val="21"/>
                <w:lang w:val="zh-CN"/>
              </w:rPr>
              <w:t>3</w:t>
            </w:r>
            <w:r w:rsidRPr="00D613D9">
              <w:rPr>
                <w:rFonts w:ascii="宋体" w:eastAsia="宋体" w:hAnsi="宋体" w:cs="宋体" w:hint="eastAsia"/>
                <w:bCs/>
                <w:kern w:val="0"/>
                <w:szCs w:val="21"/>
                <w:lang w:val="zh-CN"/>
              </w:rPr>
              <w:t>分，每增加1个单项合同额3</w:t>
            </w:r>
            <w:r w:rsidRPr="00D613D9">
              <w:rPr>
                <w:rFonts w:ascii="宋体" w:eastAsia="宋体" w:hAnsi="宋体" w:cs="宋体"/>
                <w:bCs/>
                <w:kern w:val="0"/>
                <w:szCs w:val="21"/>
                <w:lang w:val="zh-CN"/>
              </w:rPr>
              <w:t>00</w:t>
            </w:r>
            <w:r w:rsidRPr="00D613D9">
              <w:rPr>
                <w:rFonts w:ascii="宋体" w:eastAsia="宋体" w:hAnsi="宋体" w:cs="宋体" w:hint="eastAsia"/>
                <w:bCs/>
                <w:kern w:val="0"/>
                <w:szCs w:val="21"/>
                <w:lang w:val="zh-CN"/>
              </w:rPr>
              <w:t>万元以上的类似建筑工程（含新建或修缮工程）项目经理业绩加</w:t>
            </w:r>
            <w:r w:rsidRPr="00D613D9">
              <w:rPr>
                <w:rFonts w:ascii="宋体" w:eastAsia="宋体" w:hAnsi="宋体" w:cs="宋体"/>
                <w:bCs/>
                <w:kern w:val="0"/>
                <w:szCs w:val="21"/>
                <w:lang w:val="zh-CN"/>
              </w:rPr>
              <w:t>1</w:t>
            </w:r>
            <w:r w:rsidRPr="00D613D9">
              <w:rPr>
                <w:rFonts w:ascii="宋体" w:eastAsia="宋体" w:hAnsi="宋体" w:cs="宋体" w:hint="eastAsia"/>
                <w:bCs/>
                <w:kern w:val="0"/>
                <w:szCs w:val="21"/>
                <w:lang w:val="zh-CN"/>
              </w:rPr>
              <w:t>分，最多加</w:t>
            </w:r>
            <w:r w:rsidRPr="00D613D9">
              <w:rPr>
                <w:rFonts w:ascii="宋体" w:eastAsia="宋体" w:hAnsi="宋体" w:cs="宋体"/>
                <w:bCs/>
                <w:kern w:val="0"/>
                <w:szCs w:val="21"/>
                <w:lang w:val="zh-CN"/>
              </w:rPr>
              <w:t>2</w:t>
            </w:r>
            <w:r w:rsidRPr="00D613D9">
              <w:rPr>
                <w:rFonts w:ascii="宋体" w:eastAsia="宋体" w:hAnsi="宋体" w:cs="宋体" w:hint="eastAsia"/>
                <w:bCs/>
                <w:kern w:val="0"/>
                <w:szCs w:val="21"/>
                <w:lang w:val="zh-CN"/>
              </w:rPr>
              <w:t>分。</w:t>
            </w:r>
          </w:p>
          <w:p w14:paraId="0DF4E43E" w14:textId="77777777" w:rsidR="00C83EB3" w:rsidRPr="00D613D9" w:rsidRDefault="00C83EB3" w:rsidP="00C83EB3">
            <w:pPr>
              <w:widowControl/>
              <w:spacing w:line="400" w:lineRule="exact"/>
              <w:ind w:firstLineChars="196" w:firstLine="412"/>
              <w:rPr>
                <w:rFonts w:ascii="黑体" w:eastAsia="黑体" w:hAnsi="黑体" w:cs="宋体"/>
                <w:bCs/>
                <w:kern w:val="0"/>
                <w:szCs w:val="21"/>
              </w:rPr>
            </w:pPr>
            <w:r w:rsidRPr="00D613D9">
              <w:rPr>
                <w:rFonts w:ascii="黑体" w:eastAsia="黑体" w:hAnsi="黑体" w:cs="宋体" w:hint="eastAsia"/>
                <w:bCs/>
                <w:kern w:val="0"/>
                <w:szCs w:val="21"/>
              </w:rPr>
              <w:t>注：1、提供中标通知书或合同协议书或竣工验收报告原件，且标书内附复印件，原件与投标文件中复印件须一致，否则本项不计分。同时须提供平台或工程所在地的省级建筑市场监管一体化工作平台网站企业的类似工程业绩截图（</w:t>
            </w:r>
            <w:proofErr w:type="gramStart"/>
            <w:r w:rsidRPr="00D613D9">
              <w:rPr>
                <w:rFonts w:ascii="黑体" w:eastAsia="黑体" w:hAnsi="黑体" w:cs="宋体" w:hint="eastAsia"/>
                <w:bCs/>
                <w:kern w:val="0"/>
                <w:szCs w:val="21"/>
              </w:rPr>
              <w:t>须体现</w:t>
            </w:r>
            <w:proofErr w:type="gramEnd"/>
            <w:r w:rsidRPr="00D613D9">
              <w:rPr>
                <w:rFonts w:ascii="黑体" w:eastAsia="黑体" w:hAnsi="黑体" w:cs="宋体" w:hint="eastAsia"/>
                <w:bCs/>
                <w:kern w:val="0"/>
                <w:szCs w:val="21"/>
              </w:rPr>
              <w:t>项目名称、项目经理姓名、项目金额）并加盖单位公章。</w:t>
            </w:r>
          </w:p>
          <w:p w14:paraId="06E4CE7C" w14:textId="77777777" w:rsidR="00C83EB3" w:rsidRPr="00D613D9" w:rsidRDefault="00C83EB3" w:rsidP="00C83EB3">
            <w:pPr>
              <w:widowControl/>
              <w:spacing w:line="400" w:lineRule="exact"/>
              <w:jc w:val="left"/>
              <w:rPr>
                <w:rFonts w:ascii="黑体" w:eastAsia="黑体" w:hAnsi="黑体" w:cs="宋体"/>
                <w:bCs/>
                <w:kern w:val="0"/>
                <w:szCs w:val="21"/>
              </w:rPr>
            </w:pPr>
            <w:r w:rsidRPr="00D613D9">
              <w:rPr>
                <w:rFonts w:ascii="黑体" w:eastAsia="黑体" w:hAnsi="黑体" w:cs="宋体" w:hint="eastAsia"/>
                <w:bCs/>
                <w:kern w:val="0"/>
                <w:szCs w:val="21"/>
              </w:rPr>
              <w:t>2、吉林省行政区域内的业绩认定（包括建筑企业业绩和项目经理业绩），应当采用“吉林省建筑市场监管公共服务平台”工程项目信息中的业绩。</w:t>
            </w:r>
          </w:p>
          <w:p w14:paraId="12D218C2" w14:textId="77777777" w:rsidR="00C83EB3" w:rsidRPr="00D613D9" w:rsidRDefault="00C83EB3" w:rsidP="00C83EB3">
            <w:pPr>
              <w:widowControl/>
              <w:spacing w:line="400" w:lineRule="exact"/>
              <w:rPr>
                <w:rFonts w:ascii="黑体" w:eastAsia="黑体" w:hAnsi="黑体" w:cs="宋体"/>
                <w:bCs/>
                <w:kern w:val="0"/>
                <w:szCs w:val="21"/>
              </w:rPr>
            </w:pPr>
            <w:r w:rsidRPr="00D613D9">
              <w:rPr>
                <w:rFonts w:ascii="黑体" w:eastAsia="黑体" w:hAnsi="黑体" w:cs="宋体" w:hint="eastAsia"/>
                <w:bCs/>
                <w:kern w:val="0"/>
                <w:szCs w:val="21"/>
              </w:rPr>
              <w:t>3、吉林省行政区域以外的业绩认定，必须是通过互联网且不需任何权限即可在工程所在地的省级建筑市场监管一体化工作平台查询得到，其它网站查询的业绩不予认定，而且查询到的数据能满足招标项目的要求。</w:t>
            </w:r>
          </w:p>
          <w:p w14:paraId="210C7650" w14:textId="77777777" w:rsidR="00C83EB3" w:rsidRPr="00D613D9" w:rsidRDefault="00C83EB3" w:rsidP="00C83EB3">
            <w:pPr>
              <w:widowControl/>
              <w:spacing w:line="400" w:lineRule="exact"/>
              <w:rPr>
                <w:rFonts w:ascii="黑体" w:eastAsia="黑体" w:hAnsi="黑体" w:cs="宋体"/>
                <w:bCs/>
                <w:kern w:val="0"/>
                <w:szCs w:val="21"/>
              </w:rPr>
            </w:pPr>
            <w:r w:rsidRPr="00D613D9">
              <w:rPr>
                <w:rFonts w:ascii="黑体" w:eastAsia="黑体" w:hAnsi="黑体" w:cs="宋体" w:hint="eastAsia"/>
                <w:bCs/>
                <w:kern w:val="0"/>
                <w:szCs w:val="21"/>
              </w:rPr>
              <w:t>4、投标人应在投标文件中附有</w:t>
            </w:r>
            <w:proofErr w:type="gramStart"/>
            <w:r w:rsidRPr="00D613D9">
              <w:rPr>
                <w:rFonts w:ascii="黑体" w:eastAsia="黑体" w:hAnsi="黑体" w:cs="宋体" w:hint="eastAsia"/>
                <w:bCs/>
                <w:kern w:val="0"/>
                <w:szCs w:val="21"/>
              </w:rPr>
              <w:t>关业绩</w:t>
            </w:r>
            <w:proofErr w:type="gramEnd"/>
            <w:r w:rsidRPr="00D613D9">
              <w:rPr>
                <w:rFonts w:ascii="黑体" w:eastAsia="黑体" w:hAnsi="黑体" w:cs="宋体" w:hint="eastAsia"/>
                <w:bCs/>
                <w:kern w:val="0"/>
                <w:szCs w:val="21"/>
              </w:rPr>
              <w:t>的查询网址，评标过程中，评标专家在现场监督人员的监督下对投标人的业绩通过平台或工程所在地的省级建筑市场监管一体化工作平台核查，未查询到的业绩不予认定。</w:t>
            </w:r>
          </w:p>
          <w:p w14:paraId="76239880" w14:textId="77777777" w:rsidR="00C83EB3" w:rsidRPr="00D613D9" w:rsidRDefault="00C83EB3" w:rsidP="00C83EB3">
            <w:pPr>
              <w:widowControl/>
              <w:spacing w:line="400" w:lineRule="exact"/>
              <w:jc w:val="left"/>
              <w:rPr>
                <w:rFonts w:ascii="黑体" w:eastAsia="黑体" w:hAnsi="黑体" w:cs="宋体"/>
                <w:bCs/>
                <w:kern w:val="0"/>
                <w:szCs w:val="21"/>
              </w:rPr>
            </w:pPr>
            <w:r w:rsidRPr="00D613D9">
              <w:rPr>
                <w:rFonts w:ascii="黑体" w:eastAsia="黑体" w:hAnsi="黑体" w:cs="宋体" w:hint="eastAsia"/>
                <w:bCs/>
                <w:kern w:val="0"/>
                <w:szCs w:val="21"/>
              </w:rPr>
              <w:t>5、投标人提供虚假材料(在企业业绩、项目经理业绩等方面)，以他人名义投标或者以其他方式弄虚作假，骗取中标的，中标无效，给招标人造成损失的，依法承担赔偿责任;构成犯罪的，依法追究刑事责任。</w:t>
            </w:r>
          </w:p>
        </w:tc>
        <w:tc>
          <w:tcPr>
            <w:tcW w:w="1265" w:type="dxa"/>
            <w:tcBorders>
              <w:top w:val="single" w:sz="4" w:space="0" w:color="auto"/>
              <w:left w:val="single" w:sz="4" w:space="0" w:color="auto"/>
              <w:bottom w:val="single" w:sz="4" w:space="0" w:color="auto"/>
              <w:right w:val="single" w:sz="4" w:space="0" w:color="auto"/>
            </w:tcBorders>
            <w:vAlign w:val="center"/>
          </w:tcPr>
          <w:p w14:paraId="4E9E649B" w14:textId="77777777" w:rsidR="00C83EB3" w:rsidRPr="00D613D9" w:rsidRDefault="00C83EB3" w:rsidP="00C83EB3">
            <w:pPr>
              <w:widowControl/>
              <w:spacing w:line="400" w:lineRule="exact"/>
              <w:ind w:firstLineChars="50" w:firstLine="105"/>
              <w:jc w:val="center"/>
              <w:rPr>
                <w:rFonts w:ascii="宋体" w:eastAsia="宋体" w:hAnsi="宋体" w:cs="宋体"/>
                <w:kern w:val="0"/>
                <w:szCs w:val="21"/>
              </w:rPr>
            </w:pPr>
            <w:r w:rsidRPr="00D613D9">
              <w:rPr>
                <w:rFonts w:ascii="宋体" w:eastAsia="宋体" w:hAnsi="宋体" w:cs="宋体"/>
                <w:kern w:val="0"/>
                <w:szCs w:val="21"/>
              </w:rPr>
              <w:t>5</w:t>
            </w:r>
            <w:r w:rsidRPr="00D613D9">
              <w:rPr>
                <w:rFonts w:ascii="宋体" w:eastAsia="宋体" w:hAnsi="宋体" w:cs="宋体" w:hint="eastAsia"/>
                <w:kern w:val="0"/>
                <w:szCs w:val="21"/>
              </w:rPr>
              <w:t>分</w:t>
            </w:r>
          </w:p>
        </w:tc>
      </w:tr>
      <w:tr w:rsidR="00C83EB3" w:rsidRPr="00D613D9" w14:paraId="2A628E68" w14:textId="77777777" w:rsidTr="00FA79F7">
        <w:tblPrEx>
          <w:tblBorders>
            <w:top w:val="none" w:sz="0" w:space="0" w:color="auto"/>
            <w:left w:val="none" w:sz="0" w:space="0" w:color="auto"/>
            <w:bottom w:val="none" w:sz="0" w:space="0" w:color="auto"/>
            <w:right w:val="none" w:sz="0" w:space="0" w:color="auto"/>
          </w:tblBorders>
        </w:tblPrEx>
        <w:trPr>
          <w:cantSplit/>
          <w:trHeight w:val="1550"/>
        </w:trPr>
        <w:tc>
          <w:tcPr>
            <w:tcW w:w="870" w:type="dxa"/>
            <w:tcBorders>
              <w:top w:val="single" w:sz="4" w:space="0" w:color="auto"/>
              <w:left w:val="single" w:sz="4" w:space="0" w:color="auto"/>
              <w:bottom w:val="single" w:sz="4" w:space="0" w:color="auto"/>
              <w:right w:val="single" w:sz="4" w:space="0" w:color="auto"/>
            </w:tcBorders>
            <w:vAlign w:val="center"/>
          </w:tcPr>
          <w:p w14:paraId="16A15F23"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2.2.4（3）</w:t>
            </w:r>
          </w:p>
        </w:tc>
        <w:tc>
          <w:tcPr>
            <w:tcW w:w="1043" w:type="dxa"/>
            <w:tcBorders>
              <w:top w:val="single" w:sz="4" w:space="0" w:color="auto"/>
              <w:left w:val="single" w:sz="4" w:space="0" w:color="auto"/>
              <w:bottom w:val="single" w:sz="4" w:space="0" w:color="auto"/>
              <w:right w:val="single" w:sz="4" w:space="0" w:color="auto"/>
            </w:tcBorders>
            <w:vAlign w:val="center"/>
          </w:tcPr>
          <w:p w14:paraId="47CB8154" w14:textId="77777777" w:rsidR="00C83EB3" w:rsidRPr="00D613D9" w:rsidRDefault="00C83EB3" w:rsidP="00C83EB3">
            <w:pPr>
              <w:widowControl/>
              <w:spacing w:line="400" w:lineRule="exact"/>
              <w:rPr>
                <w:rFonts w:ascii="宋体" w:eastAsia="宋体" w:hAnsi="宋体" w:cs="宋体"/>
                <w:kern w:val="0"/>
                <w:szCs w:val="21"/>
              </w:rPr>
            </w:pPr>
            <w:r w:rsidRPr="00D613D9">
              <w:rPr>
                <w:rFonts w:ascii="宋体" w:eastAsia="宋体" w:hAnsi="宋体" w:cs="宋体" w:hint="eastAsia"/>
                <w:kern w:val="0"/>
                <w:szCs w:val="21"/>
              </w:rPr>
              <w:t>投标报价评分标准（满分50分）</w:t>
            </w:r>
          </w:p>
        </w:tc>
        <w:tc>
          <w:tcPr>
            <w:tcW w:w="6144" w:type="dxa"/>
            <w:gridSpan w:val="2"/>
            <w:tcBorders>
              <w:top w:val="single" w:sz="4" w:space="0" w:color="auto"/>
              <w:left w:val="single" w:sz="4" w:space="0" w:color="auto"/>
              <w:bottom w:val="single" w:sz="4" w:space="0" w:color="auto"/>
              <w:right w:val="single" w:sz="4" w:space="0" w:color="auto"/>
            </w:tcBorders>
            <w:vAlign w:val="center"/>
          </w:tcPr>
          <w:p w14:paraId="652D5585" w14:textId="77777777" w:rsidR="00C83EB3" w:rsidRPr="00D613D9" w:rsidRDefault="00C83EB3" w:rsidP="00C83EB3">
            <w:pPr>
              <w:widowControl/>
              <w:spacing w:line="400" w:lineRule="exact"/>
              <w:rPr>
                <w:rFonts w:ascii="宋体" w:eastAsia="宋体" w:hAnsi="宋体" w:cs="宋体"/>
                <w:kern w:val="0"/>
                <w:szCs w:val="21"/>
              </w:rPr>
            </w:pPr>
            <w:r w:rsidRPr="00D613D9">
              <w:rPr>
                <w:rFonts w:ascii="宋体" w:eastAsia="宋体" w:hAnsi="宋体" w:cs="宋体" w:hint="eastAsia"/>
                <w:kern w:val="0"/>
                <w:szCs w:val="21"/>
              </w:rPr>
              <w:t>投标报价计算方法详见附件一。</w:t>
            </w:r>
          </w:p>
        </w:tc>
        <w:tc>
          <w:tcPr>
            <w:tcW w:w="1265" w:type="dxa"/>
            <w:tcBorders>
              <w:top w:val="single" w:sz="4" w:space="0" w:color="auto"/>
              <w:left w:val="single" w:sz="4" w:space="0" w:color="auto"/>
              <w:bottom w:val="single" w:sz="4" w:space="0" w:color="auto"/>
              <w:right w:val="single" w:sz="4" w:space="0" w:color="auto"/>
            </w:tcBorders>
            <w:vAlign w:val="center"/>
          </w:tcPr>
          <w:p w14:paraId="1736BFA3"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50分</w:t>
            </w:r>
          </w:p>
        </w:tc>
      </w:tr>
      <w:tr w:rsidR="00C83EB3" w:rsidRPr="00D613D9" w14:paraId="050F9EA1" w14:textId="77777777" w:rsidTr="00FA79F7">
        <w:tblPrEx>
          <w:tblBorders>
            <w:top w:val="none" w:sz="0" w:space="0" w:color="auto"/>
            <w:left w:val="none" w:sz="0" w:space="0" w:color="auto"/>
            <w:bottom w:val="none" w:sz="0" w:space="0" w:color="auto"/>
            <w:right w:val="none" w:sz="0" w:space="0" w:color="auto"/>
          </w:tblBorders>
        </w:tblPrEx>
        <w:trPr>
          <w:trHeight w:val="138"/>
        </w:trPr>
        <w:tc>
          <w:tcPr>
            <w:tcW w:w="870" w:type="dxa"/>
            <w:tcBorders>
              <w:top w:val="single" w:sz="4" w:space="0" w:color="auto"/>
              <w:left w:val="single" w:sz="4" w:space="0" w:color="auto"/>
              <w:bottom w:val="single" w:sz="4" w:space="0" w:color="auto"/>
              <w:right w:val="single" w:sz="4" w:space="0" w:color="auto"/>
            </w:tcBorders>
            <w:vAlign w:val="center"/>
          </w:tcPr>
          <w:p w14:paraId="21FDFC7B"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2.2.4（4）</w:t>
            </w:r>
          </w:p>
        </w:tc>
        <w:tc>
          <w:tcPr>
            <w:tcW w:w="1043" w:type="dxa"/>
            <w:tcBorders>
              <w:top w:val="single" w:sz="4" w:space="0" w:color="auto"/>
              <w:left w:val="single" w:sz="4" w:space="0" w:color="auto"/>
              <w:bottom w:val="single" w:sz="4" w:space="0" w:color="auto"/>
              <w:right w:val="single" w:sz="4" w:space="0" w:color="auto"/>
            </w:tcBorders>
            <w:vAlign w:val="center"/>
          </w:tcPr>
          <w:p w14:paraId="27CBC637"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企</w:t>
            </w:r>
          </w:p>
          <w:p w14:paraId="4F7FE30D"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业</w:t>
            </w:r>
          </w:p>
          <w:p w14:paraId="783656F7"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业</w:t>
            </w:r>
          </w:p>
          <w:p w14:paraId="57B33B7D" w14:textId="77777777" w:rsidR="00C83EB3" w:rsidRPr="00D613D9" w:rsidRDefault="00C83EB3" w:rsidP="00C83EB3">
            <w:pPr>
              <w:widowControl/>
              <w:spacing w:line="400" w:lineRule="exact"/>
              <w:jc w:val="center"/>
              <w:rPr>
                <w:rFonts w:ascii="宋体" w:eastAsia="宋体" w:hAnsi="宋体" w:cs="宋体"/>
                <w:kern w:val="0"/>
                <w:szCs w:val="21"/>
              </w:rPr>
            </w:pPr>
            <w:proofErr w:type="gramStart"/>
            <w:r w:rsidRPr="00D613D9">
              <w:rPr>
                <w:rFonts w:ascii="宋体" w:eastAsia="宋体" w:hAnsi="宋体" w:cs="宋体" w:hint="eastAsia"/>
                <w:kern w:val="0"/>
                <w:szCs w:val="21"/>
              </w:rPr>
              <w:t>绩</w:t>
            </w:r>
            <w:proofErr w:type="gramEnd"/>
          </w:p>
          <w:p w14:paraId="11FE0AB2" w14:textId="77777777" w:rsidR="00C83EB3" w:rsidRPr="00D613D9" w:rsidRDefault="00C83EB3" w:rsidP="00C83EB3">
            <w:pPr>
              <w:widowControl/>
              <w:spacing w:line="400" w:lineRule="exact"/>
              <w:rPr>
                <w:rFonts w:ascii="宋体" w:eastAsia="宋体" w:hAnsi="宋体" w:cs="宋体"/>
                <w:kern w:val="0"/>
                <w:szCs w:val="21"/>
              </w:rPr>
            </w:pPr>
            <w:r w:rsidRPr="00D613D9">
              <w:rPr>
                <w:rFonts w:ascii="宋体" w:eastAsia="宋体" w:hAnsi="宋体" w:cs="宋体" w:hint="eastAsia"/>
                <w:kern w:val="0"/>
                <w:szCs w:val="21"/>
              </w:rPr>
              <w:t>（满分6分）</w:t>
            </w:r>
          </w:p>
        </w:tc>
        <w:tc>
          <w:tcPr>
            <w:tcW w:w="6144" w:type="dxa"/>
            <w:gridSpan w:val="2"/>
            <w:tcBorders>
              <w:top w:val="single" w:sz="4" w:space="0" w:color="auto"/>
              <w:left w:val="single" w:sz="4" w:space="0" w:color="auto"/>
              <w:bottom w:val="single" w:sz="4" w:space="0" w:color="auto"/>
              <w:right w:val="single" w:sz="4" w:space="0" w:color="auto"/>
            </w:tcBorders>
            <w:vAlign w:val="center"/>
          </w:tcPr>
          <w:p w14:paraId="59ED11CC" w14:textId="77777777" w:rsidR="00C83EB3" w:rsidRPr="00D613D9" w:rsidRDefault="00C83EB3" w:rsidP="00C83EB3">
            <w:pPr>
              <w:widowControl/>
              <w:spacing w:line="40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近</w:t>
            </w:r>
            <w:r w:rsidRPr="00D613D9">
              <w:rPr>
                <w:rFonts w:ascii="宋体" w:eastAsia="宋体" w:hAnsi="宋体" w:cs="宋体"/>
                <w:bCs/>
                <w:kern w:val="0"/>
                <w:szCs w:val="21"/>
                <w:lang w:val="zh-CN"/>
              </w:rPr>
              <w:t>3</w:t>
            </w:r>
            <w:r w:rsidRPr="00D613D9">
              <w:rPr>
                <w:rFonts w:ascii="宋体" w:eastAsia="宋体" w:hAnsi="宋体" w:cs="宋体" w:hint="eastAsia"/>
                <w:bCs/>
                <w:kern w:val="0"/>
                <w:szCs w:val="21"/>
                <w:lang w:val="zh-CN"/>
              </w:rPr>
              <w:t>年内（</w:t>
            </w:r>
            <w:r w:rsidRPr="00D613D9">
              <w:rPr>
                <w:rFonts w:ascii="宋体" w:eastAsia="宋体" w:hAnsi="宋体" w:cs="宋体"/>
                <w:bCs/>
                <w:kern w:val="0"/>
                <w:szCs w:val="21"/>
                <w:lang w:val="zh-CN"/>
              </w:rPr>
              <w:t>2017</w:t>
            </w:r>
            <w:r w:rsidRPr="00D613D9">
              <w:rPr>
                <w:rFonts w:ascii="宋体" w:eastAsia="宋体" w:hAnsi="宋体" w:cs="宋体" w:hint="eastAsia"/>
                <w:bCs/>
                <w:kern w:val="0"/>
                <w:szCs w:val="21"/>
                <w:lang w:val="zh-CN"/>
              </w:rPr>
              <w:t>年</w:t>
            </w:r>
            <w:r w:rsidRPr="00D613D9">
              <w:rPr>
                <w:rFonts w:ascii="宋体" w:eastAsia="宋体" w:hAnsi="宋体" w:cs="宋体"/>
                <w:bCs/>
                <w:kern w:val="0"/>
                <w:szCs w:val="21"/>
                <w:lang w:val="zh-CN"/>
              </w:rPr>
              <w:t>1</w:t>
            </w:r>
            <w:r w:rsidRPr="00D613D9">
              <w:rPr>
                <w:rFonts w:ascii="宋体" w:eastAsia="宋体" w:hAnsi="宋体" w:cs="宋体" w:hint="eastAsia"/>
                <w:bCs/>
                <w:kern w:val="0"/>
                <w:szCs w:val="21"/>
                <w:lang w:val="zh-CN"/>
              </w:rPr>
              <w:t>月</w:t>
            </w:r>
            <w:r w:rsidRPr="00D613D9">
              <w:rPr>
                <w:rFonts w:ascii="宋体" w:eastAsia="宋体" w:hAnsi="宋体" w:cs="宋体"/>
                <w:bCs/>
                <w:kern w:val="0"/>
                <w:szCs w:val="21"/>
                <w:lang w:val="zh-CN"/>
              </w:rPr>
              <w:t>1</w:t>
            </w:r>
            <w:r w:rsidRPr="00D613D9">
              <w:rPr>
                <w:rFonts w:ascii="宋体" w:eastAsia="宋体" w:hAnsi="宋体" w:cs="宋体" w:hint="eastAsia"/>
                <w:bCs/>
                <w:kern w:val="0"/>
                <w:szCs w:val="21"/>
                <w:lang w:val="zh-CN"/>
              </w:rPr>
              <w:t>日至今）完成过1项类似建筑工程（含新建或修缮工程）业绩得</w:t>
            </w:r>
            <w:r w:rsidRPr="00D613D9">
              <w:rPr>
                <w:rFonts w:ascii="宋体" w:eastAsia="宋体" w:hAnsi="宋体" w:cs="宋体"/>
                <w:bCs/>
                <w:kern w:val="0"/>
                <w:szCs w:val="21"/>
                <w:lang w:val="zh-CN"/>
              </w:rPr>
              <w:t>3.6</w:t>
            </w:r>
            <w:r w:rsidRPr="00D613D9">
              <w:rPr>
                <w:rFonts w:ascii="宋体" w:eastAsia="宋体" w:hAnsi="宋体" w:cs="宋体" w:hint="eastAsia"/>
                <w:bCs/>
                <w:kern w:val="0"/>
                <w:szCs w:val="21"/>
                <w:lang w:val="zh-CN"/>
              </w:rPr>
              <w:t>分，每增加1个单项合同额3</w:t>
            </w:r>
            <w:r w:rsidRPr="00D613D9">
              <w:rPr>
                <w:rFonts w:ascii="宋体" w:eastAsia="宋体" w:hAnsi="宋体" w:cs="宋体"/>
                <w:bCs/>
                <w:kern w:val="0"/>
                <w:szCs w:val="21"/>
                <w:lang w:val="zh-CN"/>
              </w:rPr>
              <w:t>00</w:t>
            </w:r>
            <w:r w:rsidRPr="00D613D9">
              <w:rPr>
                <w:rFonts w:ascii="宋体" w:eastAsia="宋体" w:hAnsi="宋体" w:cs="宋体" w:hint="eastAsia"/>
                <w:bCs/>
                <w:kern w:val="0"/>
                <w:szCs w:val="21"/>
                <w:lang w:val="zh-CN"/>
              </w:rPr>
              <w:t>万元以上的类似建筑工程（含新建或修缮工程）业绩加</w:t>
            </w:r>
            <w:r w:rsidRPr="00D613D9">
              <w:rPr>
                <w:rFonts w:ascii="宋体" w:eastAsia="宋体" w:hAnsi="宋体" w:cs="宋体"/>
                <w:bCs/>
                <w:kern w:val="0"/>
                <w:szCs w:val="21"/>
                <w:lang w:val="zh-CN"/>
              </w:rPr>
              <w:t>1.2</w:t>
            </w:r>
            <w:r w:rsidRPr="00D613D9">
              <w:rPr>
                <w:rFonts w:ascii="宋体" w:eastAsia="宋体" w:hAnsi="宋体" w:cs="宋体" w:hint="eastAsia"/>
                <w:bCs/>
                <w:kern w:val="0"/>
                <w:szCs w:val="21"/>
                <w:lang w:val="zh-CN"/>
              </w:rPr>
              <w:t>分，最多加</w:t>
            </w:r>
            <w:r w:rsidRPr="00D613D9">
              <w:rPr>
                <w:rFonts w:ascii="宋体" w:eastAsia="宋体" w:hAnsi="宋体" w:cs="宋体"/>
                <w:bCs/>
                <w:kern w:val="0"/>
                <w:szCs w:val="21"/>
                <w:lang w:val="zh-CN"/>
              </w:rPr>
              <w:t>2.4</w:t>
            </w:r>
            <w:r w:rsidRPr="00D613D9">
              <w:rPr>
                <w:rFonts w:ascii="宋体" w:eastAsia="宋体" w:hAnsi="宋体" w:cs="宋体" w:hint="eastAsia"/>
                <w:bCs/>
                <w:kern w:val="0"/>
                <w:szCs w:val="21"/>
                <w:lang w:val="zh-CN"/>
              </w:rPr>
              <w:t>分。</w:t>
            </w:r>
          </w:p>
          <w:p w14:paraId="76D0B5B8" w14:textId="77777777" w:rsidR="00C83EB3" w:rsidRPr="00D613D9" w:rsidRDefault="00C83EB3" w:rsidP="00C83EB3">
            <w:pPr>
              <w:widowControl/>
              <w:spacing w:line="400" w:lineRule="exact"/>
              <w:rPr>
                <w:rFonts w:ascii="宋体" w:eastAsia="宋体" w:hAnsi="宋体" w:cs="宋体"/>
                <w:bCs/>
                <w:kern w:val="0"/>
                <w:szCs w:val="21"/>
              </w:rPr>
            </w:pPr>
            <w:r w:rsidRPr="00D613D9">
              <w:rPr>
                <w:rFonts w:ascii="宋体" w:eastAsia="宋体" w:hAnsi="宋体" w:cs="宋体" w:hint="eastAsia"/>
                <w:bCs/>
                <w:kern w:val="0"/>
                <w:szCs w:val="21"/>
              </w:rPr>
              <w:t>注：</w:t>
            </w:r>
          </w:p>
          <w:p w14:paraId="3FD8424A" w14:textId="77777777" w:rsidR="00C83EB3" w:rsidRPr="00D613D9" w:rsidRDefault="00C83EB3" w:rsidP="00C83EB3">
            <w:pPr>
              <w:widowControl/>
              <w:spacing w:line="400" w:lineRule="exact"/>
              <w:rPr>
                <w:rFonts w:ascii="黑体" w:eastAsia="黑体" w:hAnsi="黑体" w:cs="宋体"/>
                <w:kern w:val="0"/>
                <w:szCs w:val="21"/>
              </w:rPr>
            </w:pPr>
            <w:r w:rsidRPr="00D613D9">
              <w:rPr>
                <w:rFonts w:ascii="黑体" w:eastAsia="黑体" w:hAnsi="黑体" w:cs="宋体" w:hint="eastAsia"/>
                <w:bCs/>
                <w:kern w:val="0"/>
                <w:szCs w:val="21"/>
              </w:rPr>
              <w:t>1、提供中标通知书或合同协议书或竣工验收报告原件，且标书内</w:t>
            </w:r>
            <w:r w:rsidRPr="00D613D9">
              <w:rPr>
                <w:rFonts w:ascii="黑体" w:eastAsia="黑体" w:hAnsi="黑体" w:cs="宋体" w:hint="eastAsia"/>
                <w:bCs/>
                <w:kern w:val="0"/>
                <w:szCs w:val="21"/>
              </w:rPr>
              <w:lastRenderedPageBreak/>
              <w:t>附复印件。原件与投标文件中复印件须一致，否则</w:t>
            </w:r>
            <w:r w:rsidRPr="00D613D9">
              <w:rPr>
                <w:rFonts w:ascii="黑体" w:eastAsia="黑体" w:hAnsi="黑体" w:cs="宋体" w:hint="eastAsia"/>
                <w:kern w:val="0"/>
                <w:szCs w:val="21"/>
              </w:rPr>
              <w:t>本项不计分。同时须提供平台或工程所在地的省级建筑市场监管一体化工作平台网站企业的类似工程业绩截图（</w:t>
            </w:r>
            <w:proofErr w:type="gramStart"/>
            <w:r w:rsidRPr="00D613D9">
              <w:rPr>
                <w:rFonts w:ascii="黑体" w:eastAsia="黑体" w:hAnsi="黑体" w:cs="宋体" w:hint="eastAsia"/>
                <w:kern w:val="0"/>
                <w:szCs w:val="21"/>
              </w:rPr>
              <w:t>须体现</w:t>
            </w:r>
            <w:proofErr w:type="gramEnd"/>
            <w:r w:rsidRPr="00D613D9">
              <w:rPr>
                <w:rFonts w:ascii="黑体" w:eastAsia="黑体" w:hAnsi="黑体" w:cs="宋体" w:hint="eastAsia"/>
                <w:kern w:val="0"/>
                <w:szCs w:val="21"/>
              </w:rPr>
              <w:t>项目名称、项目金额）并加盖单位公章。</w:t>
            </w:r>
          </w:p>
          <w:p w14:paraId="6673E0D4" w14:textId="77777777" w:rsidR="00C83EB3" w:rsidRPr="00D613D9" w:rsidRDefault="00C83EB3" w:rsidP="00C83EB3">
            <w:pPr>
              <w:widowControl/>
              <w:spacing w:line="400" w:lineRule="exact"/>
              <w:rPr>
                <w:rFonts w:ascii="黑体" w:eastAsia="黑体" w:hAnsi="黑体" w:cs="宋体"/>
                <w:kern w:val="0"/>
                <w:szCs w:val="21"/>
              </w:rPr>
            </w:pPr>
            <w:r w:rsidRPr="00D613D9">
              <w:rPr>
                <w:rFonts w:ascii="黑体" w:eastAsia="黑体" w:hAnsi="黑体" w:cs="宋体" w:hint="eastAsia"/>
                <w:kern w:val="0"/>
                <w:szCs w:val="21"/>
              </w:rPr>
              <w:t>2、吉林省行政区域内的业绩认定（包括建筑企业业绩和项目经理业绩），应当采用“吉林省建筑市场监管公共服务平台”工程项目信息中的业绩。</w:t>
            </w:r>
          </w:p>
          <w:p w14:paraId="06851DF4" w14:textId="77777777" w:rsidR="00C83EB3" w:rsidRPr="00D613D9" w:rsidRDefault="00C83EB3" w:rsidP="00C83EB3">
            <w:pPr>
              <w:widowControl/>
              <w:spacing w:line="400" w:lineRule="exact"/>
              <w:rPr>
                <w:rFonts w:ascii="黑体" w:eastAsia="黑体" w:hAnsi="黑体" w:cs="宋体"/>
                <w:kern w:val="0"/>
                <w:szCs w:val="21"/>
              </w:rPr>
            </w:pPr>
            <w:r w:rsidRPr="00D613D9">
              <w:rPr>
                <w:rFonts w:ascii="黑体" w:eastAsia="黑体" w:hAnsi="黑体" w:cs="宋体" w:hint="eastAsia"/>
                <w:kern w:val="0"/>
                <w:szCs w:val="21"/>
              </w:rPr>
              <w:t>3、吉林省行政区域以外的业绩认定，必须是通过互联网且不需任何权限即可在工程所在地的省级建筑市场监管一体化工作平台查询得到，其它网站查询的业绩不予认定，而且查询到的数据能满足招标项目的要求。</w:t>
            </w:r>
          </w:p>
          <w:p w14:paraId="3BDAD390" w14:textId="77777777" w:rsidR="00C83EB3" w:rsidRPr="00D613D9" w:rsidRDefault="00C83EB3" w:rsidP="00C83EB3">
            <w:pPr>
              <w:widowControl/>
              <w:spacing w:line="400" w:lineRule="exact"/>
              <w:rPr>
                <w:rFonts w:ascii="黑体" w:eastAsia="黑体" w:hAnsi="黑体" w:cs="宋体"/>
                <w:kern w:val="0"/>
                <w:szCs w:val="21"/>
              </w:rPr>
            </w:pPr>
            <w:r w:rsidRPr="00D613D9">
              <w:rPr>
                <w:rFonts w:ascii="黑体" w:eastAsia="黑体" w:hAnsi="黑体" w:cs="宋体" w:hint="eastAsia"/>
                <w:kern w:val="0"/>
                <w:szCs w:val="21"/>
              </w:rPr>
              <w:t>4、投标人应在投标文件中附有</w:t>
            </w:r>
            <w:proofErr w:type="gramStart"/>
            <w:r w:rsidRPr="00D613D9">
              <w:rPr>
                <w:rFonts w:ascii="黑体" w:eastAsia="黑体" w:hAnsi="黑体" w:cs="宋体" w:hint="eastAsia"/>
                <w:kern w:val="0"/>
                <w:szCs w:val="21"/>
              </w:rPr>
              <w:t>关业绩</w:t>
            </w:r>
            <w:proofErr w:type="gramEnd"/>
            <w:r w:rsidRPr="00D613D9">
              <w:rPr>
                <w:rFonts w:ascii="黑体" w:eastAsia="黑体" w:hAnsi="黑体" w:cs="宋体" w:hint="eastAsia"/>
                <w:kern w:val="0"/>
                <w:szCs w:val="21"/>
              </w:rPr>
              <w:t>的查询网址，评标过程中，评标专家在现场监督人员的监督下对投标人的业绩通过平台或工程所在地的省级建筑市场监管一体化工作平台核查，未查询到的业绩不予认定。</w:t>
            </w:r>
          </w:p>
          <w:p w14:paraId="54F2FE73" w14:textId="77777777" w:rsidR="00C83EB3" w:rsidRPr="00D613D9" w:rsidRDefault="00C83EB3" w:rsidP="00C83EB3">
            <w:pPr>
              <w:widowControl/>
              <w:spacing w:line="400" w:lineRule="exact"/>
              <w:rPr>
                <w:rFonts w:ascii="宋体" w:eastAsia="宋体" w:hAnsi="宋体" w:cs="宋体"/>
                <w:kern w:val="0"/>
                <w:szCs w:val="21"/>
              </w:rPr>
            </w:pPr>
            <w:r w:rsidRPr="00D613D9">
              <w:rPr>
                <w:rFonts w:ascii="黑体" w:eastAsia="黑体" w:hAnsi="黑体" w:cs="宋体" w:hint="eastAsia"/>
                <w:bCs/>
                <w:kern w:val="0"/>
                <w:szCs w:val="21"/>
              </w:rPr>
              <w:t>5、投标人提供虚假材料(在企业业绩、项目经理业绩等方面)，以他人名义投标或者以其他方式弄虚作假，骗取中标的，中标无效，给招标人造成损失的，依法承担赔偿责任;构成犯罪的，依法追究刑事责任。</w:t>
            </w:r>
          </w:p>
        </w:tc>
        <w:tc>
          <w:tcPr>
            <w:tcW w:w="1265" w:type="dxa"/>
            <w:tcBorders>
              <w:top w:val="single" w:sz="4" w:space="0" w:color="auto"/>
              <w:left w:val="single" w:sz="4" w:space="0" w:color="auto"/>
              <w:bottom w:val="single" w:sz="4" w:space="0" w:color="auto"/>
              <w:right w:val="single" w:sz="4" w:space="0" w:color="auto"/>
            </w:tcBorders>
            <w:vAlign w:val="center"/>
          </w:tcPr>
          <w:p w14:paraId="09185207"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lastRenderedPageBreak/>
              <w:t>6分</w:t>
            </w:r>
          </w:p>
        </w:tc>
      </w:tr>
      <w:tr w:rsidR="00C83EB3" w:rsidRPr="00D613D9" w14:paraId="505A46E7" w14:textId="77777777" w:rsidTr="00FA79F7">
        <w:tblPrEx>
          <w:tblBorders>
            <w:top w:val="none" w:sz="0" w:space="0" w:color="auto"/>
            <w:left w:val="none" w:sz="0" w:space="0" w:color="auto"/>
            <w:bottom w:val="none" w:sz="0" w:space="0" w:color="auto"/>
            <w:right w:val="none" w:sz="0" w:space="0" w:color="auto"/>
          </w:tblBorders>
        </w:tblPrEx>
        <w:trPr>
          <w:trHeight w:val="138"/>
        </w:trPr>
        <w:tc>
          <w:tcPr>
            <w:tcW w:w="870" w:type="dxa"/>
            <w:tcBorders>
              <w:top w:val="single" w:sz="4" w:space="0" w:color="auto"/>
              <w:left w:val="single" w:sz="4" w:space="0" w:color="auto"/>
              <w:bottom w:val="single" w:sz="4" w:space="0" w:color="auto"/>
              <w:right w:val="single" w:sz="4" w:space="0" w:color="auto"/>
            </w:tcBorders>
            <w:vAlign w:val="center"/>
          </w:tcPr>
          <w:p w14:paraId="43452FEC"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2.2.4（5）</w:t>
            </w:r>
          </w:p>
        </w:tc>
        <w:tc>
          <w:tcPr>
            <w:tcW w:w="1043" w:type="dxa"/>
            <w:tcBorders>
              <w:top w:val="single" w:sz="4" w:space="0" w:color="auto"/>
              <w:left w:val="single" w:sz="4" w:space="0" w:color="auto"/>
              <w:bottom w:val="single" w:sz="4" w:space="0" w:color="auto"/>
              <w:right w:val="single" w:sz="4" w:space="0" w:color="auto"/>
            </w:tcBorders>
            <w:vAlign w:val="center"/>
          </w:tcPr>
          <w:p w14:paraId="504C5BBB"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信用评价</w:t>
            </w:r>
          </w:p>
        </w:tc>
        <w:tc>
          <w:tcPr>
            <w:tcW w:w="6144" w:type="dxa"/>
            <w:gridSpan w:val="2"/>
            <w:tcBorders>
              <w:top w:val="single" w:sz="4" w:space="0" w:color="auto"/>
              <w:left w:val="single" w:sz="4" w:space="0" w:color="auto"/>
              <w:bottom w:val="single" w:sz="4" w:space="0" w:color="auto"/>
              <w:right w:val="single" w:sz="4" w:space="0" w:color="auto"/>
            </w:tcBorders>
            <w:vAlign w:val="center"/>
          </w:tcPr>
          <w:p w14:paraId="1C67FD76" w14:textId="77777777" w:rsidR="00C83EB3" w:rsidRPr="00D613D9" w:rsidRDefault="00C83EB3" w:rsidP="00C83EB3">
            <w:pPr>
              <w:widowControl/>
              <w:spacing w:line="40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根据吉林省住房和城乡建设厅通告的201</w:t>
            </w:r>
            <w:r w:rsidRPr="00D613D9">
              <w:rPr>
                <w:rFonts w:ascii="宋体" w:eastAsia="宋体" w:hAnsi="宋体" w:cs="宋体"/>
                <w:bCs/>
                <w:kern w:val="0"/>
                <w:szCs w:val="21"/>
                <w:lang w:val="zh-CN"/>
              </w:rPr>
              <w:t>9</w:t>
            </w:r>
            <w:r w:rsidRPr="00D613D9">
              <w:rPr>
                <w:rFonts w:ascii="宋体" w:eastAsia="宋体" w:hAnsi="宋体" w:cs="宋体" w:hint="eastAsia"/>
                <w:bCs/>
                <w:kern w:val="0"/>
                <w:szCs w:val="21"/>
                <w:lang w:val="zh-CN"/>
              </w:rPr>
              <w:t>年度全省建筑业企业信用评价结果，评价等级优良得4分，合格或未列入此评价的得2.4分。外省企业按所在省份省级建设行政主管部门发布的建筑业企业信用评价标准参照吉林省执行。</w:t>
            </w:r>
          </w:p>
        </w:tc>
        <w:tc>
          <w:tcPr>
            <w:tcW w:w="1265" w:type="dxa"/>
            <w:tcBorders>
              <w:top w:val="single" w:sz="4" w:space="0" w:color="auto"/>
              <w:left w:val="single" w:sz="4" w:space="0" w:color="auto"/>
              <w:bottom w:val="single" w:sz="4" w:space="0" w:color="auto"/>
              <w:right w:val="single" w:sz="4" w:space="0" w:color="auto"/>
            </w:tcBorders>
            <w:vAlign w:val="center"/>
          </w:tcPr>
          <w:p w14:paraId="5C735A41"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4分</w:t>
            </w:r>
          </w:p>
        </w:tc>
      </w:tr>
      <w:tr w:rsidR="00C83EB3" w:rsidRPr="00D613D9" w14:paraId="52264E30" w14:textId="77777777" w:rsidTr="00FA79F7">
        <w:tblPrEx>
          <w:tblBorders>
            <w:top w:val="none" w:sz="0" w:space="0" w:color="auto"/>
            <w:left w:val="none" w:sz="0" w:space="0" w:color="auto"/>
            <w:bottom w:val="none" w:sz="0" w:space="0" w:color="auto"/>
            <w:right w:val="none" w:sz="0" w:space="0" w:color="auto"/>
          </w:tblBorders>
        </w:tblPrEx>
        <w:trPr>
          <w:trHeight w:val="138"/>
        </w:trPr>
        <w:tc>
          <w:tcPr>
            <w:tcW w:w="870" w:type="dxa"/>
            <w:tcBorders>
              <w:top w:val="single" w:sz="4" w:space="0" w:color="auto"/>
              <w:left w:val="single" w:sz="4" w:space="0" w:color="auto"/>
              <w:bottom w:val="single" w:sz="4" w:space="0" w:color="auto"/>
              <w:right w:val="single" w:sz="4" w:space="0" w:color="auto"/>
            </w:tcBorders>
            <w:vAlign w:val="center"/>
          </w:tcPr>
          <w:p w14:paraId="325EFD36"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2.2.4（6）</w:t>
            </w:r>
          </w:p>
        </w:tc>
        <w:tc>
          <w:tcPr>
            <w:tcW w:w="1043" w:type="dxa"/>
            <w:tcBorders>
              <w:top w:val="single" w:sz="4" w:space="0" w:color="auto"/>
              <w:left w:val="single" w:sz="4" w:space="0" w:color="auto"/>
              <w:bottom w:val="single" w:sz="4" w:space="0" w:color="auto"/>
              <w:right w:val="single" w:sz="4" w:space="0" w:color="auto"/>
            </w:tcBorders>
            <w:vAlign w:val="center"/>
          </w:tcPr>
          <w:p w14:paraId="0124CCAC"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投标人的整体评价</w:t>
            </w:r>
          </w:p>
        </w:tc>
        <w:tc>
          <w:tcPr>
            <w:tcW w:w="6144" w:type="dxa"/>
            <w:gridSpan w:val="2"/>
            <w:tcBorders>
              <w:top w:val="single" w:sz="4" w:space="0" w:color="auto"/>
              <w:left w:val="single" w:sz="4" w:space="0" w:color="auto"/>
              <w:bottom w:val="single" w:sz="4" w:space="0" w:color="auto"/>
              <w:right w:val="single" w:sz="4" w:space="0" w:color="auto"/>
            </w:tcBorders>
            <w:vAlign w:val="center"/>
          </w:tcPr>
          <w:p w14:paraId="7BCCA3F8" w14:textId="77777777" w:rsidR="00C83EB3" w:rsidRPr="00D613D9" w:rsidRDefault="00C83EB3" w:rsidP="00C83EB3">
            <w:pPr>
              <w:widowControl/>
              <w:spacing w:line="40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对投标人包</w:t>
            </w:r>
            <w:bookmarkStart w:id="39" w:name="_Hlk47544309"/>
            <w:r w:rsidRPr="00D613D9">
              <w:rPr>
                <w:rFonts w:ascii="宋体" w:eastAsia="宋体" w:hAnsi="宋体" w:cs="宋体" w:hint="eastAsia"/>
                <w:bCs/>
                <w:kern w:val="0"/>
                <w:szCs w:val="21"/>
                <w:lang w:val="zh-CN"/>
              </w:rPr>
              <w:t>括但不限于经营状况、人员结构、施工技术能力、合同履约、信誉信用等方面综合评</w:t>
            </w:r>
            <w:bookmarkEnd w:id="39"/>
            <w:r w:rsidRPr="00D613D9">
              <w:rPr>
                <w:rFonts w:ascii="宋体" w:eastAsia="宋体" w:hAnsi="宋体" w:cs="宋体" w:hint="eastAsia"/>
                <w:bCs/>
                <w:kern w:val="0"/>
                <w:szCs w:val="21"/>
                <w:lang w:val="zh-CN"/>
              </w:rPr>
              <w:t>审打分，</w:t>
            </w:r>
            <w:r w:rsidRPr="00D613D9">
              <w:rPr>
                <w:rFonts w:ascii="宋体" w:eastAsia="宋体" w:hAnsi="宋体" w:cs="宋体" w:hint="eastAsia"/>
                <w:bCs/>
                <w:kern w:val="0"/>
                <w:szCs w:val="21"/>
              </w:rPr>
              <w:t>6</w:t>
            </w:r>
            <w:r w:rsidRPr="00D613D9">
              <w:rPr>
                <w:rFonts w:ascii="宋体" w:eastAsia="宋体" w:hAnsi="宋体" w:cs="宋体" w:hint="eastAsia"/>
                <w:bCs/>
                <w:kern w:val="0"/>
                <w:szCs w:val="21"/>
                <w:lang w:val="zh-CN"/>
              </w:rPr>
              <w:t>～</w:t>
            </w:r>
            <w:r w:rsidRPr="00D613D9">
              <w:rPr>
                <w:rFonts w:ascii="宋体" w:eastAsia="宋体" w:hAnsi="宋体" w:cs="宋体" w:hint="eastAsia"/>
                <w:bCs/>
                <w:kern w:val="0"/>
                <w:szCs w:val="21"/>
              </w:rPr>
              <w:t>10</w:t>
            </w:r>
            <w:r w:rsidRPr="00D613D9">
              <w:rPr>
                <w:rFonts w:ascii="宋体" w:eastAsia="宋体" w:hAnsi="宋体" w:cs="宋体" w:hint="eastAsia"/>
                <w:bCs/>
                <w:kern w:val="0"/>
                <w:szCs w:val="21"/>
                <w:lang w:val="zh-CN"/>
              </w:rPr>
              <w:t>分。</w:t>
            </w:r>
          </w:p>
        </w:tc>
        <w:tc>
          <w:tcPr>
            <w:tcW w:w="1265" w:type="dxa"/>
            <w:tcBorders>
              <w:top w:val="single" w:sz="4" w:space="0" w:color="auto"/>
              <w:left w:val="single" w:sz="4" w:space="0" w:color="auto"/>
              <w:bottom w:val="single" w:sz="4" w:space="0" w:color="auto"/>
              <w:right w:val="single" w:sz="4" w:space="0" w:color="auto"/>
            </w:tcBorders>
            <w:vAlign w:val="center"/>
          </w:tcPr>
          <w:p w14:paraId="74BB57DA"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10分</w:t>
            </w:r>
          </w:p>
        </w:tc>
      </w:tr>
      <w:tr w:rsidR="00C83EB3" w:rsidRPr="00D613D9" w14:paraId="35FE0F13" w14:textId="77777777" w:rsidTr="00FA79F7">
        <w:tblPrEx>
          <w:tblBorders>
            <w:top w:val="none" w:sz="0" w:space="0" w:color="auto"/>
            <w:left w:val="none" w:sz="0" w:space="0" w:color="auto"/>
            <w:bottom w:val="none" w:sz="0" w:space="0" w:color="auto"/>
            <w:right w:val="none" w:sz="0" w:space="0" w:color="auto"/>
          </w:tblBorders>
        </w:tblPrEx>
        <w:trPr>
          <w:trHeight w:val="138"/>
        </w:trPr>
        <w:tc>
          <w:tcPr>
            <w:tcW w:w="870" w:type="dxa"/>
            <w:tcBorders>
              <w:top w:val="single" w:sz="4" w:space="0" w:color="auto"/>
              <w:left w:val="single" w:sz="4" w:space="0" w:color="auto"/>
              <w:bottom w:val="single" w:sz="4" w:space="0" w:color="auto"/>
              <w:right w:val="single" w:sz="4" w:space="0" w:color="auto"/>
            </w:tcBorders>
            <w:vAlign w:val="center"/>
          </w:tcPr>
          <w:p w14:paraId="22927B5B"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2.2.4（7）</w:t>
            </w:r>
          </w:p>
        </w:tc>
        <w:tc>
          <w:tcPr>
            <w:tcW w:w="1043" w:type="dxa"/>
            <w:tcBorders>
              <w:top w:val="single" w:sz="4" w:space="0" w:color="auto"/>
              <w:left w:val="single" w:sz="4" w:space="0" w:color="auto"/>
              <w:bottom w:val="single" w:sz="4" w:space="0" w:color="auto"/>
              <w:right w:val="single" w:sz="4" w:space="0" w:color="auto"/>
            </w:tcBorders>
            <w:vAlign w:val="center"/>
          </w:tcPr>
          <w:p w14:paraId="68930575"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质保期</w:t>
            </w:r>
          </w:p>
        </w:tc>
        <w:tc>
          <w:tcPr>
            <w:tcW w:w="6144" w:type="dxa"/>
            <w:gridSpan w:val="2"/>
            <w:tcBorders>
              <w:top w:val="single" w:sz="4" w:space="0" w:color="auto"/>
              <w:left w:val="single" w:sz="4" w:space="0" w:color="auto"/>
              <w:bottom w:val="single" w:sz="4" w:space="0" w:color="auto"/>
              <w:right w:val="single" w:sz="4" w:space="0" w:color="auto"/>
            </w:tcBorders>
            <w:vAlign w:val="center"/>
          </w:tcPr>
          <w:p w14:paraId="6B454A92" w14:textId="77777777" w:rsidR="00C83EB3" w:rsidRPr="00D613D9" w:rsidRDefault="00C83EB3" w:rsidP="00C83EB3">
            <w:pPr>
              <w:widowControl/>
              <w:spacing w:line="400" w:lineRule="exact"/>
              <w:rPr>
                <w:rFonts w:ascii="宋体" w:eastAsia="宋体" w:hAnsi="宋体" w:cs="宋体"/>
                <w:bCs/>
                <w:kern w:val="0"/>
                <w:szCs w:val="21"/>
                <w:lang w:val="zh-CN"/>
              </w:rPr>
            </w:pPr>
            <w:r w:rsidRPr="00D613D9">
              <w:rPr>
                <w:rFonts w:ascii="宋体" w:eastAsia="宋体" w:hAnsi="宋体" w:cs="宋体" w:hint="eastAsia"/>
                <w:bCs/>
                <w:kern w:val="0"/>
                <w:szCs w:val="21"/>
                <w:lang w:val="zh-CN"/>
              </w:rPr>
              <w:t>满足招标文件要求（</w:t>
            </w:r>
            <w:bookmarkStart w:id="40" w:name="_Hlk47541257"/>
            <w:r w:rsidRPr="00D613D9">
              <w:rPr>
                <w:rFonts w:ascii="宋体" w:eastAsia="宋体" w:hAnsi="宋体" w:cs="宋体" w:hint="eastAsia"/>
                <w:kern w:val="0"/>
                <w:szCs w:val="21"/>
              </w:rPr>
              <w:t>屋面防水工程、有防水要求的卫生间、房间和外墙面的防渗漏，为5年；供热与供冷系统，为2个采暖期、供冷期；电气管线、给排水管道、设备安装为2年；装修工程为2年；其他项目的保修期限为2年。</w:t>
            </w:r>
            <w:bookmarkEnd w:id="40"/>
            <w:r w:rsidRPr="00D613D9">
              <w:rPr>
                <w:rFonts w:ascii="宋体" w:eastAsia="宋体" w:hAnsi="宋体" w:cs="宋体" w:hint="eastAsia"/>
                <w:kern w:val="0"/>
                <w:szCs w:val="21"/>
              </w:rPr>
              <w:t>）得3分，在此基础上所有工程项目（包含屋面防水工程、有防水要求的卫生间、房间和外墙面的防渗漏；供热与供冷系统；电气管线、给排水管道、设备安装；装修工程；其他项目）每延长1年加0</w:t>
            </w:r>
            <w:r w:rsidRPr="00D613D9">
              <w:rPr>
                <w:rFonts w:ascii="宋体" w:eastAsia="宋体" w:hAnsi="宋体" w:cs="宋体"/>
                <w:kern w:val="0"/>
                <w:szCs w:val="21"/>
              </w:rPr>
              <w:t>.5</w:t>
            </w:r>
            <w:r w:rsidRPr="00D613D9">
              <w:rPr>
                <w:rFonts w:ascii="宋体" w:eastAsia="宋体" w:hAnsi="宋体" w:cs="宋体" w:hint="eastAsia"/>
                <w:kern w:val="0"/>
                <w:szCs w:val="21"/>
              </w:rPr>
              <w:t>分，最多加2分。</w:t>
            </w:r>
          </w:p>
        </w:tc>
        <w:tc>
          <w:tcPr>
            <w:tcW w:w="1265" w:type="dxa"/>
            <w:tcBorders>
              <w:top w:val="single" w:sz="4" w:space="0" w:color="auto"/>
              <w:left w:val="single" w:sz="4" w:space="0" w:color="auto"/>
              <w:bottom w:val="single" w:sz="4" w:space="0" w:color="auto"/>
              <w:right w:val="single" w:sz="4" w:space="0" w:color="auto"/>
            </w:tcBorders>
            <w:vAlign w:val="center"/>
          </w:tcPr>
          <w:p w14:paraId="5C4AA08C" w14:textId="77777777" w:rsidR="00C83EB3" w:rsidRPr="00D613D9" w:rsidRDefault="00C83EB3" w:rsidP="00C83EB3">
            <w:pPr>
              <w:widowControl/>
              <w:spacing w:line="400" w:lineRule="exact"/>
              <w:jc w:val="center"/>
              <w:rPr>
                <w:rFonts w:ascii="宋体" w:eastAsia="宋体" w:hAnsi="宋体" w:cs="宋体"/>
                <w:kern w:val="0"/>
                <w:szCs w:val="21"/>
              </w:rPr>
            </w:pPr>
            <w:r w:rsidRPr="00D613D9">
              <w:rPr>
                <w:rFonts w:ascii="宋体" w:eastAsia="宋体" w:hAnsi="宋体" w:cs="宋体" w:hint="eastAsia"/>
                <w:kern w:val="0"/>
                <w:szCs w:val="21"/>
              </w:rPr>
              <w:t>5分</w:t>
            </w:r>
          </w:p>
        </w:tc>
      </w:tr>
    </w:tbl>
    <w:p w14:paraId="6E951B2D" w14:textId="77777777" w:rsidR="00C83EB3" w:rsidRDefault="00C83EB3" w:rsidP="00C83EB3">
      <w:pPr>
        <w:widowControl/>
        <w:autoSpaceDE w:val="0"/>
        <w:autoSpaceDN w:val="0"/>
        <w:adjustRightInd w:val="0"/>
        <w:ind w:firstLineChars="200" w:firstLine="422"/>
        <w:jc w:val="left"/>
        <w:rPr>
          <w:rFonts w:ascii="宋体" w:eastAsia="宋体" w:hAnsi="宋体" w:cs="宋体"/>
          <w:b/>
          <w:bCs/>
          <w:kern w:val="0"/>
          <w:szCs w:val="18"/>
        </w:rPr>
      </w:pPr>
      <w:bookmarkStart w:id="41" w:name="_Toc144974567"/>
      <w:bookmarkStart w:id="42" w:name="_Toc152042377"/>
      <w:bookmarkStart w:id="43" w:name="_Toc152045600"/>
      <w:bookmarkStart w:id="44" w:name="_Toc179632618"/>
      <w:bookmarkStart w:id="45" w:name="_Toc246996243"/>
      <w:bookmarkStart w:id="46" w:name="_Toc246996986"/>
      <w:bookmarkStart w:id="47" w:name="_Toc247085758"/>
      <w:bookmarkStart w:id="48" w:name="_Toc385651648"/>
      <w:bookmarkStart w:id="49" w:name="_Toc424568884"/>
    </w:p>
    <w:p w14:paraId="69406DEE" w14:textId="77777777" w:rsidR="00D501B6" w:rsidRPr="00D613D9" w:rsidRDefault="00D501B6" w:rsidP="00C83EB3">
      <w:pPr>
        <w:widowControl/>
        <w:autoSpaceDE w:val="0"/>
        <w:autoSpaceDN w:val="0"/>
        <w:adjustRightInd w:val="0"/>
        <w:ind w:firstLineChars="200" w:firstLine="422"/>
        <w:jc w:val="left"/>
        <w:rPr>
          <w:rFonts w:ascii="宋体" w:eastAsia="宋体" w:hAnsi="宋体" w:cs="宋体"/>
          <w:b/>
          <w:bCs/>
          <w:kern w:val="0"/>
          <w:szCs w:val="18"/>
        </w:rPr>
      </w:pPr>
    </w:p>
    <w:p w14:paraId="67C6228B" w14:textId="77777777" w:rsidR="00C83EB3" w:rsidRPr="00D613D9" w:rsidRDefault="00C83EB3" w:rsidP="00C83EB3">
      <w:pPr>
        <w:widowControl/>
        <w:autoSpaceDE w:val="0"/>
        <w:autoSpaceDN w:val="0"/>
        <w:adjustRightInd w:val="0"/>
        <w:ind w:firstLineChars="200" w:firstLine="422"/>
        <w:jc w:val="left"/>
        <w:rPr>
          <w:rFonts w:ascii="宋体" w:eastAsia="宋体" w:hAnsi="宋体" w:cs="宋体"/>
          <w:b/>
          <w:bCs/>
          <w:kern w:val="0"/>
          <w:szCs w:val="18"/>
        </w:rPr>
      </w:pPr>
      <w:r w:rsidRPr="00D613D9">
        <w:rPr>
          <w:rFonts w:ascii="宋体" w:eastAsia="宋体" w:hAnsi="宋体" w:cs="宋体" w:hint="eastAsia"/>
          <w:b/>
          <w:bCs/>
          <w:kern w:val="0"/>
          <w:szCs w:val="18"/>
        </w:rPr>
        <w:lastRenderedPageBreak/>
        <w:t xml:space="preserve">附件一            </w:t>
      </w:r>
    </w:p>
    <w:p w14:paraId="37281B98" w14:textId="77777777" w:rsidR="00C83EB3" w:rsidRPr="00D613D9" w:rsidRDefault="00C83EB3" w:rsidP="00C83EB3">
      <w:pPr>
        <w:widowControl/>
        <w:autoSpaceDE w:val="0"/>
        <w:autoSpaceDN w:val="0"/>
        <w:adjustRightInd w:val="0"/>
        <w:jc w:val="center"/>
        <w:rPr>
          <w:rFonts w:ascii="宋体" w:eastAsia="宋体" w:hAnsi="宋体" w:cs="宋体"/>
          <w:b/>
          <w:bCs/>
          <w:kern w:val="0"/>
          <w:szCs w:val="18"/>
        </w:rPr>
      </w:pPr>
      <w:r w:rsidRPr="00D613D9">
        <w:rPr>
          <w:rFonts w:ascii="宋体" w:eastAsia="宋体" w:hAnsi="宋体" w:cs="宋体" w:hint="eastAsia"/>
          <w:b/>
          <w:bCs/>
          <w:kern w:val="0"/>
          <w:szCs w:val="18"/>
        </w:rPr>
        <w:t>报价得分计算方法</w:t>
      </w:r>
    </w:p>
    <w:p w14:paraId="18B75BAE" w14:textId="77777777" w:rsidR="00C83EB3" w:rsidRPr="00D613D9" w:rsidRDefault="00C83EB3" w:rsidP="00C83EB3">
      <w:pPr>
        <w:widowControl/>
        <w:autoSpaceDE w:val="0"/>
        <w:autoSpaceDN w:val="0"/>
        <w:adjustRightInd w:val="0"/>
        <w:spacing w:line="440" w:lineRule="exact"/>
        <w:ind w:firstLineChars="200" w:firstLine="422"/>
        <w:jc w:val="left"/>
        <w:rPr>
          <w:rFonts w:ascii="黑体" w:eastAsia="黑体" w:hAnsi="黑体" w:cs="宋体"/>
          <w:b/>
          <w:bCs/>
          <w:kern w:val="0"/>
          <w:szCs w:val="18"/>
        </w:rPr>
      </w:pPr>
      <w:r w:rsidRPr="00D613D9">
        <w:rPr>
          <w:rFonts w:ascii="黑体" w:eastAsia="黑体" w:hAnsi="黑体" w:cs="宋体" w:hint="eastAsia"/>
          <w:b/>
          <w:bCs/>
          <w:kern w:val="0"/>
          <w:szCs w:val="18"/>
        </w:rPr>
        <w:t>1、投标报价50分</w:t>
      </w:r>
    </w:p>
    <w:p w14:paraId="4D44E44C" w14:textId="77777777" w:rsidR="00C83EB3" w:rsidRPr="00D613D9" w:rsidRDefault="00C83EB3" w:rsidP="00C83EB3">
      <w:pPr>
        <w:widowControl/>
        <w:ind w:firstLineChars="200" w:firstLine="420"/>
        <w:rPr>
          <w:rFonts w:ascii="宋体" w:eastAsia="宋体" w:hAnsi="宋体" w:cs="宋体"/>
          <w:kern w:val="0"/>
          <w:szCs w:val="21"/>
        </w:rPr>
      </w:pPr>
      <w:bookmarkStart w:id="50" w:name="_Toc482974529"/>
      <w:bookmarkStart w:id="51" w:name="_Toc482974769"/>
      <w:r w:rsidRPr="00D613D9">
        <w:rPr>
          <w:rFonts w:ascii="宋体" w:eastAsia="宋体" w:hAnsi="宋体" w:cs="宋体" w:hint="eastAsia"/>
          <w:kern w:val="0"/>
          <w:szCs w:val="21"/>
        </w:rPr>
        <w:t>投标价的确定：投标价=投标</w:t>
      </w:r>
      <w:proofErr w:type="gramStart"/>
      <w:r w:rsidRPr="00D613D9">
        <w:rPr>
          <w:rFonts w:ascii="宋体" w:eastAsia="宋体" w:hAnsi="宋体" w:cs="宋体" w:hint="eastAsia"/>
          <w:kern w:val="0"/>
          <w:szCs w:val="21"/>
        </w:rPr>
        <w:t>函文字</w:t>
      </w:r>
      <w:proofErr w:type="gramEnd"/>
      <w:r w:rsidRPr="00D613D9">
        <w:rPr>
          <w:rFonts w:ascii="宋体" w:eastAsia="宋体" w:hAnsi="宋体" w:cs="宋体" w:hint="eastAsia"/>
          <w:kern w:val="0"/>
          <w:szCs w:val="21"/>
        </w:rPr>
        <w:t>报价系数</w:t>
      </w:r>
    </w:p>
    <w:p w14:paraId="66F71964"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评标基准价的确定：对通过初步评审及算术性修正后</w:t>
      </w:r>
      <w:proofErr w:type="gramStart"/>
      <w:r w:rsidRPr="00D613D9">
        <w:rPr>
          <w:rFonts w:ascii="宋体" w:eastAsia="宋体" w:hAnsi="宋体" w:cs="宋体" w:hint="eastAsia"/>
          <w:kern w:val="0"/>
          <w:szCs w:val="21"/>
        </w:rPr>
        <w:t>投标人的</w:t>
      </w:r>
      <w:r w:rsidRPr="00D613D9">
        <w:rPr>
          <w:rFonts w:ascii="宋体" w:eastAsia="宋体" w:hAnsi="宋体" w:cs="宋体"/>
          <w:kern w:val="0"/>
          <w:szCs w:val="21"/>
        </w:rPr>
        <w:t>投标人的</w:t>
      </w:r>
      <w:proofErr w:type="gramEnd"/>
      <w:r w:rsidRPr="00D613D9">
        <w:rPr>
          <w:rFonts w:ascii="宋体" w:eastAsia="宋体" w:hAnsi="宋体" w:cs="宋体"/>
          <w:kern w:val="0"/>
          <w:szCs w:val="21"/>
        </w:rPr>
        <w:t>评标价去掉一个最高值和一个最低值后的算术平均值即为评标</w:t>
      </w:r>
      <w:r w:rsidRPr="00D613D9">
        <w:rPr>
          <w:rFonts w:ascii="宋体" w:eastAsia="宋体" w:hAnsi="宋体" w:cs="宋体" w:hint="eastAsia"/>
          <w:kern w:val="0"/>
          <w:szCs w:val="21"/>
        </w:rPr>
        <w:t>基准价</w:t>
      </w:r>
      <w:r w:rsidRPr="00D613D9">
        <w:rPr>
          <w:rFonts w:ascii="宋体" w:eastAsia="宋体" w:hAnsi="宋体" w:cs="宋体"/>
          <w:kern w:val="0"/>
          <w:szCs w:val="21"/>
        </w:rPr>
        <w:t>（</w:t>
      </w:r>
      <w:r w:rsidRPr="00D613D9">
        <w:rPr>
          <w:rFonts w:ascii="黑体" w:eastAsia="黑体" w:hAnsi="黑体" w:cs="宋体"/>
          <w:kern w:val="0"/>
          <w:szCs w:val="21"/>
        </w:rPr>
        <w:t>如果参与评标价平均值计算的有效投标人少于5家时，则计算评标价平均值时不去掉最高值和最低值</w:t>
      </w:r>
      <w:r w:rsidRPr="00D613D9">
        <w:rPr>
          <w:rFonts w:ascii="宋体" w:eastAsia="宋体" w:hAnsi="宋体" w:cs="宋体"/>
          <w:kern w:val="0"/>
          <w:szCs w:val="21"/>
        </w:rPr>
        <w:t>)</w:t>
      </w:r>
      <w:r w:rsidRPr="00D613D9">
        <w:rPr>
          <w:rFonts w:ascii="宋体" w:eastAsia="宋体" w:hAnsi="宋体" w:cs="宋体" w:hint="eastAsia"/>
          <w:kern w:val="0"/>
          <w:szCs w:val="21"/>
        </w:rPr>
        <w:t xml:space="preserve"> </w:t>
      </w:r>
    </w:p>
    <w:p w14:paraId="3095ECBE"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投标价得分计算公式示例：</w:t>
      </w:r>
    </w:p>
    <w:p w14:paraId="02A7FF95"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（1）如果投标人的投标价&gt;评标基准价，则投标价得分=50-（投标人投标价-评标基准价）/评标基准价×100×E1;</w:t>
      </w:r>
    </w:p>
    <w:p w14:paraId="0204A058"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（2）如果投标人的投标价&lt;=评标基准价，则投标价得分=50+（投标人投标价-评标基准价）/评标基准价×100×E2;</w:t>
      </w:r>
    </w:p>
    <w:p w14:paraId="0687FFB4"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其中， E1是投标价每高于评标基准价一个百分点的扣分值；E2是投标价每低于评标基准价一个百分点的扣分值，中间值按比例内插。E1=0.5，E2=0.3。</w:t>
      </w:r>
    </w:p>
    <w:p w14:paraId="2A695B8D" w14:textId="77777777" w:rsidR="00C83EB3" w:rsidRPr="00D613D9" w:rsidRDefault="00C83EB3" w:rsidP="00C83EB3">
      <w:pPr>
        <w:widowControl/>
        <w:autoSpaceDE w:val="0"/>
        <w:autoSpaceDN w:val="0"/>
        <w:adjustRightInd w:val="0"/>
        <w:jc w:val="left"/>
        <w:outlineLvl w:val="2"/>
        <w:rPr>
          <w:rFonts w:ascii="宋体" w:eastAsia="宋体" w:hAnsi="宋体" w:cs="宋体"/>
          <w:b/>
          <w:kern w:val="0"/>
          <w:sz w:val="32"/>
          <w:szCs w:val="20"/>
        </w:rPr>
      </w:pPr>
    </w:p>
    <w:p w14:paraId="26EA0728" w14:textId="77777777" w:rsidR="00C83EB3" w:rsidRPr="00D613D9" w:rsidRDefault="00C83EB3" w:rsidP="00C83EB3">
      <w:pPr>
        <w:widowControl/>
        <w:autoSpaceDE w:val="0"/>
        <w:autoSpaceDN w:val="0"/>
        <w:adjustRightInd w:val="0"/>
        <w:jc w:val="left"/>
        <w:outlineLvl w:val="2"/>
        <w:rPr>
          <w:rFonts w:ascii="宋体" w:eastAsia="宋体" w:hAnsi="宋体" w:cs="宋体"/>
          <w:b/>
          <w:kern w:val="0"/>
          <w:sz w:val="32"/>
          <w:szCs w:val="20"/>
        </w:rPr>
      </w:pPr>
    </w:p>
    <w:p w14:paraId="7B214881" w14:textId="77777777" w:rsidR="00C83EB3" w:rsidRPr="00D613D9" w:rsidRDefault="00C83EB3" w:rsidP="00C83EB3">
      <w:pPr>
        <w:widowControl/>
        <w:autoSpaceDE w:val="0"/>
        <w:autoSpaceDN w:val="0"/>
        <w:adjustRightInd w:val="0"/>
        <w:jc w:val="left"/>
        <w:outlineLvl w:val="2"/>
        <w:rPr>
          <w:rFonts w:ascii="宋体" w:eastAsia="宋体" w:hAnsi="宋体" w:cs="宋体"/>
          <w:b/>
          <w:kern w:val="0"/>
          <w:sz w:val="32"/>
          <w:szCs w:val="20"/>
        </w:rPr>
      </w:pPr>
    </w:p>
    <w:p w14:paraId="46E7838C" w14:textId="77777777" w:rsidR="00C83EB3" w:rsidRPr="00D613D9" w:rsidRDefault="00C83EB3" w:rsidP="00C83EB3">
      <w:pPr>
        <w:widowControl/>
        <w:autoSpaceDE w:val="0"/>
        <w:autoSpaceDN w:val="0"/>
        <w:adjustRightInd w:val="0"/>
        <w:jc w:val="left"/>
        <w:outlineLvl w:val="2"/>
        <w:rPr>
          <w:rFonts w:ascii="宋体" w:eastAsia="宋体" w:hAnsi="宋体" w:cs="宋体"/>
          <w:b/>
          <w:kern w:val="0"/>
          <w:sz w:val="32"/>
          <w:szCs w:val="20"/>
        </w:rPr>
      </w:pPr>
    </w:p>
    <w:p w14:paraId="3AAE6BB3" w14:textId="77777777" w:rsidR="00C83EB3" w:rsidRPr="00D613D9" w:rsidRDefault="00C83EB3" w:rsidP="00C83EB3">
      <w:pPr>
        <w:widowControl/>
        <w:autoSpaceDE w:val="0"/>
        <w:autoSpaceDN w:val="0"/>
        <w:adjustRightInd w:val="0"/>
        <w:jc w:val="left"/>
        <w:outlineLvl w:val="2"/>
        <w:rPr>
          <w:rFonts w:ascii="宋体" w:eastAsia="宋体" w:hAnsi="宋体" w:cs="宋体"/>
          <w:b/>
          <w:kern w:val="0"/>
          <w:sz w:val="32"/>
          <w:szCs w:val="20"/>
        </w:rPr>
      </w:pPr>
    </w:p>
    <w:p w14:paraId="506683B3" w14:textId="77777777" w:rsidR="00C83EB3" w:rsidRPr="00D613D9" w:rsidRDefault="00C83EB3" w:rsidP="00C83EB3">
      <w:pPr>
        <w:widowControl/>
        <w:autoSpaceDE w:val="0"/>
        <w:autoSpaceDN w:val="0"/>
        <w:adjustRightInd w:val="0"/>
        <w:jc w:val="left"/>
        <w:outlineLvl w:val="2"/>
        <w:rPr>
          <w:rFonts w:ascii="宋体" w:eastAsia="宋体" w:hAnsi="宋体" w:cs="宋体"/>
          <w:b/>
          <w:kern w:val="0"/>
          <w:sz w:val="32"/>
          <w:szCs w:val="20"/>
        </w:rPr>
      </w:pPr>
    </w:p>
    <w:p w14:paraId="07D7436C" w14:textId="77777777" w:rsidR="00C83EB3" w:rsidRPr="00D613D9" w:rsidRDefault="00C83EB3" w:rsidP="00C83EB3">
      <w:pPr>
        <w:widowControl/>
        <w:autoSpaceDE w:val="0"/>
        <w:autoSpaceDN w:val="0"/>
        <w:adjustRightInd w:val="0"/>
        <w:jc w:val="left"/>
        <w:outlineLvl w:val="2"/>
        <w:rPr>
          <w:rFonts w:ascii="宋体" w:eastAsia="宋体" w:hAnsi="宋体" w:cs="宋体"/>
          <w:b/>
          <w:kern w:val="0"/>
          <w:sz w:val="32"/>
          <w:szCs w:val="20"/>
        </w:rPr>
      </w:pPr>
    </w:p>
    <w:p w14:paraId="68422E18" w14:textId="77777777" w:rsidR="00C83EB3" w:rsidRPr="00D613D9" w:rsidRDefault="00C83EB3" w:rsidP="00C83EB3">
      <w:pPr>
        <w:widowControl/>
        <w:autoSpaceDE w:val="0"/>
        <w:autoSpaceDN w:val="0"/>
        <w:adjustRightInd w:val="0"/>
        <w:jc w:val="left"/>
        <w:outlineLvl w:val="2"/>
        <w:rPr>
          <w:rFonts w:ascii="宋体" w:eastAsia="宋体" w:hAnsi="宋体" w:cs="宋体"/>
          <w:b/>
          <w:kern w:val="0"/>
          <w:sz w:val="32"/>
          <w:szCs w:val="20"/>
        </w:rPr>
      </w:pPr>
    </w:p>
    <w:p w14:paraId="4DEF40D6" w14:textId="77777777" w:rsidR="00C83EB3" w:rsidRPr="00D613D9" w:rsidRDefault="00C83EB3" w:rsidP="00C83EB3">
      <w:pPr>
        <w:autoSpaceDE w:val="0"/>
        <w:autoSpaceDN w:val="0"/>
        <w:adjustRightInd w:val="0"/>
        <w:jc w:val="left"/>
        <w:rPr>
          <w:rFonts w:ascii="Times New Roman" w:eastAsia="宋体" w:hAnsi="Times New Roman" w:cs="Times New Roman"/>
          <w:color w:val="000000"/>
          <w:kern w:val="0"/>
          <w:sz w:val="24"/>
          <w:szCs w:val="24"/>
        </w:rPr>
      </w:pPr>
    </w:p>
    <w:p w14:paraId="6E971DB8" w14:textId="77777777" w:rsidR="00C83EB3" w:rsidRPr="00D613D9" w:rsidRDefault="00C83EB3" w:rsidP="00C83EB3">
      <w:pPr>
        <w:autoSpaceDE w:val="0"/>
        <w:autoSpaceDN w:val="0"/>
        <w:adjustRightInd w:val="0"/>
        <w:jc w:val="left"/>
        <w:rPr>
          <w:rFonts w:ascii="Times New Roman" w:eastAsia="宋体" w:hAnsi="Times New Roman" w:cs="Times New Roman"/>
          <w:color w:val="000000"/>
          <w:kern w:val="0"/>
          <w:sz w:val="24"/>
          <w:szCs w:val="24"/>
        </w:rPr>
      </w:pPr>
    </w:p>
    <w:p w14:paraId="365BFCBA" w14:textId="77777777" w:rsidR="00C83EB3" w:rsidRPr="00D613D9" w:rsidRDefault="00C83EB3" w:rsidP="00C83EB3">
      <w:pPr>
        <w:autoSpaceDE w:val="0"/>
        <w:autoSpaceDN w:val="0"/>
        <w:adjustRightInd w:val="0"/>
        <w:jc w:val="left"/>
        <w:rPr>
          <w:rFonts w:ascii="Times New Roman" w:eastAsia="宋体" w:hAnsi="Times New Roman" w:cs="Times New Roman"/>
          <w:color w:val="000000"/>
          <w:kern w:val="0"/>
          <w:sz w:val="24"/>
          <w:szCs w:val="24"/>
        </w:rPr>
      </w:pPr>
    </w:p>
    <w:p w14:paraId="01FB402B" w14:textId="77777777" w:rsidR="00C83EB3" w:rsidRPr="00D613D9" w:rsidRDefault="00C83EB3" w:rsidP="00C83EB3">
      <w:pPr>
        <w:autoSpaceDE w:val="0"/>
        <w:autoSpaceDN w:val="0"/>
        <w:adjustRightInd w:val="0"/>
        <w:jc w:val="left"/>
        <w:rPr>
          <w:rFonts w:ascii="Times New Roman" w:eastAsia="宋体" w:hAnsi="Times New Roman" w:cs="Times New Roman"/>
          <w:color w:val="000000"/>
          <w:kern w:val="0"/>
          <w:sz w:val="24"/>
          <w:szCs w:val="24"/>
        </w:rPr>
      </w:pPr>
    </w:p>
    <w:p w14:paraId="1ED967DF" w14:textId="77777777" w:rsidR="00C83EB3" w:rsidRPr="00D613D9" w:rsidRDefault="00C83EB3" w:rsidP="00C83EB3">
      <w:pPr>
        <w:autoSpaceDE w:val="0"/>
        <w:autoSpaceDN w:val="0"/>
        <w:adjustRightInd w:val="0"/>
        <w:jc w:val="left"/>
        <w:rPr>
          <w:rFonts w:ascii="Times New Roman" w:eastAsia="宋体" w:hAnsi="Times New Roman" w:cs="Times New Roman"/>
          <w:color w:val="000000"/>
          <w:kern w:val="0"/>
          <w:sz w:val="24"/>
          <w:szCs w:val="24"/>
        </w:rPr>
      </w:pPr>
    </w:p>
    <w:p w14:paraId="15729CF9" w14:textId="77777777" w:rsidR="00C83EB3" w:rsidRPr="00D613D9" w:rsidRDefault="00C83EB3" w:rsidP="00C83EB3">
      <w:pPr>
        <w:autoSpaceDE w:val="0"/>
        <w:autoSpaceDN w:val="0"/>
        <w:adjustRightInd w:val="0"/>
        <w:jc w:val="left"/>
        <w:rPr>
          <w:rFonts w:ascii="Times New Roman" w:eastAsia="宋体" w:hAnsi="Times New Roman" w:cs="Times New Roman"/>
          <w:color w:val="000000"/>
          <w:kern w:val="0"/>
          <w:sz w:val="24"/>
          <w:szCs w:val="24"/>
        </w:rPr>
      </w:pPr>
    </w:p>
    <w:p w14:paraId="68FCC775" w14:textId="77777777" w:rsidR="00C83EB3" w:rsidRPr="00D613D9" w:rsidRDefault="00C83EB3" w:rsidP="00C83EB3">
      <w:pPr>
        <w:autoSpaceDE w:val="0"/>
        <w:autoSpaceDN w:val="0"/>
        <w:adjustRightInd w:val="0"/>
        <w:jc w:val="left"/>
        <w:rPr>
          <w:rFonts w:ascii="Times New Roman" w:eastAsia="宋体" w:hAnsi="Times New Roman" w:cs="Times New Roman"/>
          <w:color w:val="000000"/>
          <w:kern w:val="0"/>
          <w:sz w:val="24"/>
          <w:szCs w:val="24"/>
        </w:rPr>
      </w:pPr>
    </w:p>
    <w:p w14:paraId="447CCCE3" w14:textId="77777777" w:rsidR="00C83EB3" w:rsidRPr="00D613D9" w:rsidRDefault="00C83EB3" w:rsidP="00C83EB3">
      <w:pPr>
        <w:autoSpaceDE w:val="0"/>
        <w:autoSpaceDN w:val="0"/>
        <w:adjustRightInd w:val="0"/>
        <w:jc w:val="left"/>
        <w:rPr>
          <w:rFonts w:ascii="Times New Roman" w:eastAsia="宋体" w:hAnsi="Times New Roman" w:cs="Times New Roman"/>
          <w:color w:val="000000"/>
          <w:kern w:val="0"/>
          <w:sz w:val="24"/>
          <w:szCs w:val="24"/>
        </w:rPr>
      </w:pPr>
    </w:p>
    <w:p w14:paraId="02CD0433" w14:textId="77777777" w:rsidR="00C83EB3" w:rsidRPr="00D613D9" w:rsidRDefault="00C83EB3" w:rsidP="00C83EB3">
      <w:pPr>
        <w:autoSpaceDE w:val="0"/>
        <w:autoSpaceDN w:val="0"/>
        <w:adjustRightInd w:val="0"/>
        <w:jc w:val="left"/>
        <w:rPr>
          <w:rFonts w:ascii="Times New Roman" w:eastAsia="宋体" w:hAnsi="Times New Roman" w:cs="Times New Roman"/>
          <w:color w:val="000000"/>
          <w:kern w:val="0"/>
          <w:sz w:val="24"/>
          <w:szCs w:val="24"/>
        </w:rPr>
      </w:pPr>
    </w:p>
    <w:p w14:paraId="0E26C2F1" w14:textId="77777777" w:rsidR="00C83EB3" w:rsidRPr="00D613D9" w:rsidRDefault="00C83EB3" w:rsidP="00C83EB3">
      <w:pPr>
        <w:autoSpaceDE w:val="0"/>
        <w:autoSpaceDN w:val="0"/>
        <w:adjustRightInd w:val="0"/>
        <w:jc w:val="left"/>
        <w:rPr>
          <w:rFonts w:ascii="Times New Roman" w:eastAsia="宋体" w:hAnsi="Times New Roman" w:cs="Times New Roman"/>
          <w:color w:val="000000"/>
          <w:kern w:val="0"/>
          <w:sz w:val="24"/>
          <w:szCs w:val="24"/>
        </w:rPr>
      </w:pPr>
    </w:p>
    <w:p w14:paraId="001143B1" w14:textId="77777777" w:rsidR="00C83EB3" w:rsidRPr="00D613D9" w:rsidRDefault="00C83EB3" w:rsidP="00C83EB3">
      <w:pPr>
        <w:autoSpaceDE w:val="0"/>
        <w:autoSpaceDN w:val="0"/>
        <w:adjustRightInd w:val="0"/>
        <w:jc w:val="left"/>
        <w:rPr>
          <w:rFonts w:ascii="Times New Roman" w:eastAsia="宋体" w:hAnsi="Times New Roman" w:cs="Times New Roman"/>
          <w:color w:val="000000"/>
          <w:kern w:val="0"/>
          <w:sz w:val="24"/>
          <w:szCs w:val="24"/>
        </w:rPr>
      </w:pPr>
    </w:p>
    <w:p w14:paraId="315E80E5" w14:textId="77777777" w:rsidR="00C83EB3" w:rsidRPr="00D613D9" w:rsidRDefault="00C83EB3" w:rsidP="00C83EB3">
      <w:pPr>
        <w:autoSpaceDE w:val="0"/>
        <w:autoSpaceDN w:val="0"/>
        <w:adjustRightInd w:val="0"/>
        <w:jc w:val="left"/>
        <w:rPr>
          <w:rFonts w:ascii="Times New Roman" w:eastAsia="宋体" w:hAnsi="Times New Roman" w:cs="Times New Roman"/>
          <w:color w:val="000000"/>
          <w:kern w:val="0"/>
          <w:sz w:val="24"/>
          <w:szCs w:val="24"/>
        </w:rPr>
      </w:pPr>
    </w:p>
    <w:p w14:paraId="11838F63" w14:textId="77777777" w:rsidR="00C83EB3" w:rsidRPr="00D613D9" w:rsidRDefault="00C83EB3" w:rsidP="00C83EB3">
      <w:pPr>
        <w:autoSpaceDE w:val="0"/>
        <w:autoSpaceDN w:val="0"/>
        <w:adjustRightInd w:val="0"/>
        <w:jc w:val="left"/>
        <w:rPr>
          <w:rFonts w:ascii="Times New Roman" w:eastAsia="宋体" w:hAnsi="Times New Roman" w:cs="Times New Roman"/>
          <w:color w:val="000000"/>
          <w:kern w:val="0"/>
          <w:sz w:val="24"/>
          <w:szCs w:val="24"/>
        </w:rPr>
      </w:pPr>
    </w:p>
    <w:p w14:paraId="7F2080EF" w14:textId="77777777" w:rsidR="00C83EB3" w:rsidRPr="00D613D9" w:rsidRDefault="00C83EB3" w:rsidP="00C83EB3">
      <w:pPr>
        <w:autoSpaceDE w:val="0"/>
        <w:autoSpaceDN w:val="0"/>
        <w:adjustRightInd w:val="0"/>
        <w:jc w:val="left"/>
        <w:rPr>
          <w:rFonts w:ascii="Times New Roman" w:eastAsia="宋体" w:hAnsi="Times New Roman" w:cs="Times New Roman"/>
          <w:color w:val="000000"/>
          <w:kern w:val="0"/>
          <w:sz w:val="24"/>
          <w:szCs w:val="24"/>
        </w:rPr>
      </w:pPr>
    </w:p>
    <w:p w14:paraId="1CFF44F7" w14:textId="77777777" w:rsidR="00C83EB3" w:rsidRPr="00D613D9" w:rsidRDefault="00C83EB3" w:rsidP="00C83EB3">
      <w:pPr>
        <w:widowControl/>
        <w:autoSpaceDE w:val="0"/>
        <w:autoSpaceDN w:val="0"/>
        <w:adjustRightInd w:val="0"/>
        <w:jc w:val="left"/>
        <w:outlineLvl w:val="2"/>
        <w:rPr>
          <w:rFonts w:ascii="宋体" w:eastAsia="宋体" w:hAnsi="宋体" w:cs="宋体"/>
          <w:b/>
          <w:kern w:val="0"/>
          <w:sz w:val="44"/>
          <w:szCs w:val="20"/>
        </w:rPr>
      </w:pPr>
      <w:bookmarkStart w:id="52" w:name="_Toc47614163"/>
      <w:r w:rsidRPr="00D613D9">
        <w:rPr>
          <w:rFonts w:ascii="宋体" w:eastAsia="宋体" w:hAnsi="宋体" w:cs="宋体" w:hint="eastAsia"/>
          <w:b/>
          <w:kern w:val="0"/>
          <w:sz w:val="32"/>
          <w:szCs w:val="20"/>
        </w:rPr>
        <w:lastRenderedPageBreak/>
        <w:t>1. 评标方法</w:t>
      </w:r>
      <w:bookmarkEnd w:id="41"/>
      <w:bookmarkEnd w:id="42"/>
      <w:bookmarkEnd w:id="43"/>
      <w:bookmarkEnd w:id="44"/>
      <w:bookmarkEnd w:id="45"/>
      <w:bookmarkEnd w:id="46"/>
      <w:bookmarkEnd w:id="47"/>
      <w:bookmarkEnd w:id="48"/>
      <w:bookmarkEnd w:id="49"/>
      <w:bookmarkEnd w:id="50"/>
      <w:bookmarkEnd w:id="51"/>
      <w:bookmarkEnd w:id="52"/>
    </w:p>
    <w:p w14:paraId="08058031" w14:textId="77777777" w:rsidR="00C83EB3" w:rsidRPr="00D613D9" w:rsidRDefault="00C83EB3" w:rsidP="00C83EB3">
      <w:pPr>
        <w:widowControl/>
        <w:ind w:firstLineChars="200" w:firstLine="420"/>
        <w:rPr>
          <w:rFonts w:ascii="宋体" w:eastAsia="宋体" w:hAnsi="宋体" w:cs="宋体"/>
          <w:bCs/>
          <w:kern w:val="0"/>
          <w:szCs w:val="21"/>
        </w:rPr>
      </w:pPr>
      <w:r w:rsidRPr="00D613D9">
        <w:rPr>
          <w:rFonts w:ascii="宋体" w:eastAsia="宋体" w:hAnsi="宋体" w:cs="宋体" w:hint="eastAsia"/>
          <w:kern w:val="0"/>
          <w:szCs w:val="21"/>
        </w:rPr>
        <w:t>本次评标采用综合评估法。评标委员会对满足招标文件实质性要求的投标文件，按照本章第2.2款规定的评分标准进行打分，并按得分由高到低顺序推荐3名入围中标候选人（通过初步评审的投标人为3名时，无需评分，均入围）。综合评分相等时，以投标报价系数低的优先；投标报价系数也相等的，</w:t>
      </w:r>
      <w:r w:rsidRPr="00D613D9">
        <w:rPr>
          <w:rFonts w:ascii="宋体" w:eastAsia="宋体" w:hAnsi="宋体" w:cs="宋体" w:hint="eastAsia"/>
          <w:bCs/>
          <w:kern w:val="0"/>
          <w:szCs w:val="21"/>
        </w:rPr>
        <w:t>以技术方案得分高的优先；如果技术方案得分还相等的，由评标委员会以随机方式确定。</w:t>
      </w:r>
    </w:p>
    <w:p w14:paraId="56137DB7" w14:textId="77777777" w:rsidR="00C83EB3" w:rsidRPr="00D613D9" w:rsidRDefault="00C83EB3" w:rsidP="00C83EB3">
      <w:pPr>
        <w:keepNext/>
        <w:keepLines/>
        <w:widowControl/>
        <w:tabs>
          <w:tab w:val="left" w:pos="720"/>
        </w:tabs>
        <w:ind w:left="720" w:hanging="720"/>
        <w:outlineLvl w:val="2"/>
        <w:rPr>
          <w:rFonts w:ascii="宋体" w:eastAsia="宋体" w:hAnsi="宋体" w:cs="宋体"/>
          <w:b/>
          <w:kern w:val="0"/>
          <w:sz w:val="32"/>
          <w:szCs w:val="20"/>
        </w:rPr>
      </w:pPr>
      <w:bookmarkStart w:id="53" w:name="_Toc144974568"/>
      <w:bookmarkStart w:id="54" w:name="_Toc152042378"/>
      <w:bookmarkStart w:id="55" w:name="_Toc152045601"/>
      <w:bookmarkStart w:id="56" w:name="_Toc179632619"/>
      <w:bookmarkStart w:id="57" w:name="_Toc246996244"/>
      <w:bookmarkStart w:id="58" w:name="_Toc246996987"/>
      <w:bookmarkStart w:id="59" w:name="_Toc247085759"/>
      <w:bookmarkStart w:id="60" w:name="_Toc385651649"/>
      <w:bookmarkStart w:id="61" w:name="_Toc424568885"/>
      <w:bookmarkStart w:id="62" w:name="_Toc482974530"/>
      <w:bookmarkStart w:id="63" w:name="_Toc482974770"/>
      <w:bookmarkStart w:id="64" w:name="_Toc47614164"/>
      <w:r w:rsidRPr="00D613D9">
        <w:rPr>
          <w:rFonts w:ascii="宋体" w:eastAsia="宋体" w:hAnsi="宋体" w:cs="宋体" w:hint="eastAsia"/>
          <w:b/>
          <w:kern w:val="0"/>
          <w:sz w:val="32"/>
          <w:szCs w:val="20"/>
        </w:rPr>
        <w:t>2. 评审标准</w:t>
      </w:r>
      <w:bookmarkEnd w:id="53"/>
      <w:bookmarkEnd w:id="54"/>
      <w:bookmarkEnd w:id="55"/>
      <w:bookmarkEnd w:id="56"/>
      <w:bookmarkEnd w:id="57"/>
      <w:bookmarkEnd w:id="58"/>
      <w:bookmarkEnd w:id="59"/>
      <w:bookmarkEnd w:id="60"/>
      <w:bookmarkEnd w:id="61"/>
      <w:bookmarkEnd w:id="62"/>
      <w:bookmarkEnd w:id="63"/>
      <w:bookmarkEnd w:id="64"/>
    </w:p>
    <w:p w14:paraId="44CAABDF" w14:textId="77777777" w:rsidR="00C83EB3" w:rsidRPr="00D613D9" w:rsidRDefault="00C83EB3" w:rsidP="00C83EB3">
      <w:pPr>
        <w:widowControl/>
        <w:rPr>
          <w:rFonts w:ascii="宋体" w:eastAsia="宋体" w:hAnsi="宋体" w:cs="宋体"/>
          <w:kern w:val="0"/>
          <w:szCs w:val="21"/>
        </w:rPr>
      </w:pPr>
      <w:bookmarkStart w:id="65" w:name="_Toc144974569"/>
      <w:bookmarkStart w:id="66" w:name="_Toc152042379"/>
      <w:bookmarkStart w:id="67" w:name="_Toc152045602"/>
      <w:bookmarkStart w:id="68" w:name="_Toc179632620"/>
      <w:bookmarkStart w:id="69" w:name="_Toc246996245"/>
      <w:bookmarkStart w:id="70" w:name="_Toc246996988"/>
      <w:bookmarkStart w:id="71" w:name="_Toc247085760"/>
      <w:r w:rsidRPr="00D613D9">
        <w:rPr>
          <w:rFonts w:ascii="宋体" w:eastAsia="宋体" w:hAnsi="宋体" w:cs="宋体" w:hint="eastAsia"/>
          <w:kern w:val="0"/>
          <w:szCs w:val="21"/>
        </w:rPr>
        <w:t>2.1 初步评审标准</w:t>
      </w:r>
      <w:bookmarkEnd w:id="65"/>
      <w:bookmarkEnd w:id="66"/>
      <w:bookmarkEnd w:id="67"/>
      <w:bookmarkEnd w:id="68"/>
      <w:bookmarkEnd w:id="69"/>
      <w:bookmarkEnd w:id="70"/>
      <w:bookmarkEnd w:id="71"/>
    </w:p>
    <w:p w14:paraId="2E307469"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2.1.1 形式评审标准：见评标办法前附表。</w:t>
      </w:r>
    </w:p>
    <w:p w14:paraId="13EEB74A"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2.1.2 资格评审标准：见评标办法前附表。</w:t>
      </w:r>
    </w:p>
    <w:p w14:paraId="47FA4EE0"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2.1.3 响应性评审标准：见评标办法前附表。</w:t>
      </w:r>
    </w:p>
    <w:p w14:paraId="68B0BBAB" w14:textId="77777777" w:rsidR="00C83EB3" w:rsidRPr="00D613D9" w:rsidRDefault="00C83EB3" w:rsidP="00C83EB3">
      <w:pPr>
        <w:widowControl/>
        <w:rPr>
          <w:rFonts w:ascii="宋体" w:eastAsia="宋体" w:hAnsi="宋体" w:cs="宋体"/>
          <w:kern w:val="0"/>
          <w:szCs w:val="21"/>
        </w:rPr>
      </w:pPr>
      <w:bookmarkStart w:id="72" w:name="_Toc144974570"/>
      <w:bookmarkStart w:id="73" w:name="_Toc152042380"/>
      <w:bookmarkStart w:id="74" w:name="_Toc152045603"/>
      <w:bookmarkStart w:id="75" w:name="_Toc179632621"/>
      <w:bookmarkStart w:id="76" w:name="_Toc246996246"/>
      <w:bookmarkStart w:id="77" w:name="_Toc246996989"/>
      <w:bookmarkStart w:id="78" w:name="_Toc247085761"/>
      <w:r w:rsidRPr="00D613D9">
        <w:rPr>
          <w:rFonts w:ascii="宋体" w:eastAsia="宋体" w:hAnsi="宋体" w:cs="宋体" w:hint="eastAsia"/>
          <w:kern w:val="0"/>
          <w:szCs w:val="21"/>
        </w:rPr>
        <w:t>2.2 分值构成与评分标准</w:t>
      </w:r>
      <w:bookmarkEnd w:id="72"/>
      <w:bookmarkEnd w:id="73"/>
      <w:bookmarkEnd w:id="74"/>
      <w:bookmarkEnd w:id="75"/>
      <w:bookmarkEnd w:id="76"/>
      <w:bookmarkEnd w:id="77"/>
      <w:bookmarkEnd w:id="78"/>
    </w:p>
    <w:p w14:paraId="5F1C7639"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2.2.1 分值构成</w:t>
      </w:r>
    </w:p>
    <w:p w14:paraId="61F04026" w14:textId="77777777" w:rsidR="00C83EB3" w:rsidRPr="00D613D9" w:rsidRDefault="00C83EB3" w:rsidP="00C83EB3">
      <w:pPr>
        <w:widowControl/>
        <w:ind w:firstLineChars="342" w:firstLine="718"/>
        <w:rPr>
          <w:rFonts w:ascii="宋体" w:eastAsia="宋体" w:hAnsi="宋体" w:cs="宋体"/>
          <w:kern w:val="0"/>
          <w:szCs w:val="21"/>
        </w:rPr>
      </w:pPr>
      <w:r w:rsidRPr="00D613D9">
        <w:rPr>
          <w:rFonts w:ascii="宋体" w:eastAsia="宋体" w:hAnsi="宋体" w:cs="宋体" w:hint="eastAsia"/>
          <w:kern w:val="0"/>
          <w:szCs w:val="21"/>
        </w:rPr>
        <w:t>（1）施工组织设计：见评标办法前附表；</w:t>
      </w:r>
    </w:p>
    <w:p w14:paraId="58D9CAAB" w14:textId="77777777" w:rsidR="00C83EB3" w:rsidRPr="00D613D9" w:rsidRDefault="00C83EB3" w:rsidP="00C83EB3">
      <w:pPr>
        <w:widowControl/>
        <w:ind w:firstLineChars="342" w:firstLine="718"/>
        <w:rPr>
          <w:rFonts w:ascii="宋体" w:eastAsia="宋体" w:hAnsi="宋体" w:cs="宋体"/>
          <w:kern w:val="0"/>
          <w:szCs w:val="21"/>
        </w:rPr>
      </w:pPr>
      <w:r w:rsidRPr="00D613D9">
        <w:rPr>
          <w:rFonts w:ascii="宋体" w:eastAsia="宋体" w:hAnsi="宋体" w:cs="宋体" w:hint="eastAsia"/>
          <w:kern w:val="0"/>
          <w:szCs w:val="21"/>
        </w:rPr>
        <w:t>（2）项目管理机构：见评标办法前附表；</w:t>
      </w:r>
    </w:p>
    <w:p w14:paraId="3640EC4C" w14:textId="77777777" w:rsidR="00C83EB3" w:rsidRPr="00D613D9" w:rsidRDefault="00C83EB3" w:rsidP="00C83EB3">
      <w:pPr>
        <w:widowControl/>
        <w:ind w:firstLineChars="342" w:firstLine="718"/>
        <w:rPr>
          <w:rFonts w:ascii="宋体" w:eastAsia="宋体" w:hAnsi="宋体" w:cs="宋体"/>
          <w:kern w:val="0"/>
          <w:szCs w:val="21"/>
        </w:rPr>
      </w:pPr>
      <w:r w:rsidRPr="00D613D9">
        <w:rPr>
          <w:rFonts w:ascii="宋体" w:eastAsia="宋体" w:hAnsi="宋体" w:cs="宋体" w:hint="eastAsia"/>
          <w:kern w:val="0"/>
          <w:szCs w:val="21"/>
        </w:rPr>
        <w:t>（3）投标报价：见评标办法前附表；</w:t>
      </w:r>
    </w:p>
    <w:p w14:paraId="73B5E1D8" w14:textId="77777777" w:rsidR="00C83EB3" w:rsidRPr="00D613D9" w:rsidRDefault="00C83EB3" w:rsidP="00C83EB3">
      <w:pPr>
        <w:widowControl/>
        <w:ind w:firstLineChars="342" w:firstLine="718"/>
        <w:rPr>
          <w:rFonts w:ascii="宋体" w:eastAsia="宋体" w:hAnsi="宋体" w:cs="宋体"/>
          <w:kern w:val="0"/>
          <w:szCs w:val="21"/>
        </w:rPr>
      </w:pPr>
      <w:r w:rsidRPr="00D613D9">
        <w:rPr>
          <w:rFonts w:ascii="宋体" w:eastAsia="宋体" w:hAnsi="宋体" w:cs="宋体" w:hint="eastAsia"/>
          <w:kern w:val="0"/>
          <w:szCs w:val="21"/>
        </w:rPr>
        <w:t>（4）企业业绩：见评标办法前附表。</w:t>
      </w:r>
    </w:p>
    <w:p w14:paraId="23A60B30"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2.2.2 评标基准价计算</w:t>
      </w:r>
    </w:p>
    <w:p w14:paraId="340803AF" w14:textId="77777777" w:rsidR="00C83EB3" w:rsidRPr="00D613D9" w:rsidRDefault="00C83EB3" w:rsidP="00C83EB3">
      <w:pPr>
        <w:widowControl/>
        <w:ind w:firstLineChars="400" w:firstLine="840"/>
        <w:rPr>
          <w:rFonts w:ascii="宋体" w:eastAsia="宋体" w:hAnsi="宋体" w:cs="宋体"/>
          <w:kern w:val="0"/>
          <w:szCs w:val="21"/>
        </w:rPr>
      </w:pPr>
      <w:r w:rsidRPr="00D613D9">
        <w:rPr>
          <w:rFonts w:ascii="宋体" w:eastAsia="宋体" w:hAnsi="宋体" w:cs="宋体" w:hint="eastAsia"/>
          <w:kern w:val="0"/>
          <w:szCs w:val="21"/>
        </w:rPr>
        <w:t>评标基准价计算方法：见评标办法前附表。</w:t>
      </w:r>
    </w:p>
    <w:p w14:paraId="328222D9"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2.2.3 投标报价得分的计算</w:t>
      </w:r>
    </w:p>
    <w:p w14:paraId="457FA33E" w14:textId="77777777" w:rsidR="00C83EB3" w:rsidRPr="00D613D9" w:rsidRDefault="00C83EB3" w:rsidP="00C83EB3">
      <w:pPr>
        <w:widowControl/>
        <w:ind w:firstLineChars="400" w:firstLine="840"/>
        <w:rPr>
          <w:rFonts w:ascii="宋体" w:eastAsia="宋体" w:hAnsi="宋体" w:cs="宋体"/>
          <w:kern w:val="0"/>
          <w:szCs w:val="21"/>
        </w:rPr>
      </w:pPr>
      <w:r w:rsidRPr="00D613D9">
        <w:rPr>
          <w:rFonts w:ascii="宋体" w:eastAsia="宋体" w:hAnsi="宋体" w:cs="宋体" w:hint="eastAsia"/>
          <w:kern w:val="0"/>
          <w:szCs w:val="21"/>
        </w:rPr>
        <w:t>投标报价得分的计算公式：见评标办法前附表。</w:t>
      </w:r>
    </w:p>
    <w:p w14:paraId="4CA65525"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2.2.4 评分标准</w:t>
      </w:r>
    </w:p>
    <w:p w14:paraId="241D3B31" w14:textId="77777777" w:rsidR="00C83EB3" w:rsidRPr="00D613D9" w:rsidRDefault="00C83EB3" w:rsidP="00C83EB3">
      <w:pPr>
        <w:widowControl/>
        <w:ind w:firstLineChars="342" w:firstLine="718"/>
        <w:rPr>
          <w:rFonts w:ascii="宋体" w:eastAsia="宋体" w:hAnsi="宋体" w:cs="宋体"/>
          <w:kern w:val="0"/>
          <w:szCs w:val="21"/>
        </w:rPr>
      </w:pPr>
      <w:r w:rsidRPr="00D613D9">
        <w:rPr>
          <w:rFonts w:ascii="宋体" w:eastAsia="宋体" w:hAnsi="宋体" w:cs="宋体" w:hint="eastAsia"/>
          <w:kern w:val="0"/>
          <w:szCs w:val="21"/>
        </w:rPr>
        <w:t>（1）技术方案评分标准：见评标办法前附表；</w:t>
      </w:r>
    </w:p>
    <w:p w14:paraId="10749CF9" w14:textId="77777777" w:rsidR="00C83EB3" w:rsidRPr="00D613D9" w:rsidRDefault="00C83EB3" w:rsidP="00C83EB3">
      <w:pPr>
        <w:widowControl/>
        <w:ind w:firstLineChars="342" w:firstLine="718"/>
        <w:rPr>
          <w:rFonts w:ascii="宋体" w:eastAsia="宋体" w:hAnsi="宋体" w:cs="宋体"/>
          <w:kern w:val="0"/>
          <w:szCs w:val="21"/>
        </w:rPr>
      </w:pPr>
      <w:r w:rsidRPr="00D613D9">
        <w:rPr>
          <w:rFonts w:ascii="宋体" w:eastAsia="宋体" w:hAnsi="宋体" w:cs="宋体" w:hint="eastAsia"/>
          <w:kern w:val="0"/>
          <w:szCs w:val="21"/>
        </w:rPr>
        <w:t>（2）项目管理机构评分标准：见评标办法前附表；</w:t>
      </w:r>
    </w:p>
    <w:p w14:paraId="64B6AB96" w14:textId="77777777" w:rsidR="00C83EB3" w:rsidRPr="00D613D9" w:rsidRDefault="00C83EB3" w:rsidP="00C83EB3">
      <w:pPr>
        <w:widowControl/>
        <w:ind w:firstLineChars="342" w:firstLine="718"/>
        <w:rPr>
          <w:rFonts w:ascii="宋体" w:eastAsia="宋体" w:hAnsi="宋体" w:cs="宋体"/>
          <w:kern w:val="0"/>
          <w:szCs w:val="21"/>
        </w:rPr>
      </w:pPr>
      <w:r w:rsidRPr="00D613D9">
        <w:rPr>
          <w:rFonts w:ascii="宋体" w:eastAsia="宋体" w:hAnsi="宋体" w:cs="宋体" w:hint="eastAsia"/>
          <w:kern w:val="0"/>
          <w:szCs w:val="21"/>
        </w:rPr>
        <w:t>（3）投标报价评分标准：见评标办法前附表；</w:t>
      </w:r>
    </w:p>
    <w:p w14:paraId="4EE17CFF" w14:textId="77777777" w:rsidR="00C83EB3" w:rsidRPr="00D613D9" w:rsidRDefault="00C83EB3" w:rsidP="00C83EB3">
      <w:pPr>
        <w:widowControl/>
        <w:ind w:firstLineChars="342" w:firstLine="718"/>
        <w:rPr>
          <w:rFonts w:ascii="宋体" w:eastAsia="宋体" w:hAnsi="宋体" w:cs="宋体"/>
          <w:kern w:val="0"/>
          <w:szCs w:val="21"/>
        </w:rPr>
      </w:pPr>
      <w:r w:rsidRPr="00D613D9">
        <w:rPr>
          <w:rFonts w:ascii="宋体" w:eastAsia="宋体" w:hAnsi="宋体" w:cs="宋体" w:hint="eastAsia"/>
          <w:kern w:val="0"/>
          <w:szCs w:val="21"/>
        </w:rPr>
        <w:t>（4）企业业绩评分标准：见评标办法前附表。</w:t>
      </w:r>
    </w:p>
    <w:p w14:paraId="3B8524DE" w14:textId="77777777" w:rsidR="00C83EB3" w:rsidRPr="00D613D9" w:rsidRDefault="00C83EB3" w:rsidP="00C83EB3">
      <w:pPr>
        <w:keepNext/>
        <w:keepLines/>
        <w:widowControl/>
        <w:tabs>
          <w:tab w:val="left" w:pos="720"/>
        </w:tabs>
        <w:ind w:left="720" w:hanging="720"/>
        <w:outlineLvl w:val="2"/>
        <w:rPr>
          <w:rFonts w:ascii="宋体" w:eastAsia="宋体" w:hAnsi="宋体" w:cs="宋体"/>
          <w:b/>
          <w:kern w:val="0"/>
          <w:sz w:val="32"/>
          <w:szCs w:val="20"/>
        </w:rPr>
      </w:pPr>
      <w:bookmarkStart w:id="79" w:name="_Toc144974571"/>
      <w:bookmarkStart w:id="80" w:name="_Toc152042381"/>
      <w:bookmarkStart w:id="81" w:name="_Toc152045604"/>
      <w:bookmarkStart w:id="82" w:name="_Toc179632622"/>
      <w:bookmarkStart w:id="83" w:name="_Toc246996247"/>
      <w:bookmarkStart w:id="84" w:name="_Toc246996990"/>
      <w:bookmarkStart w:id="85" w:name="_Toc247085762"/>
      <w:bookmarkStart w:id="86" w:name="_Toc385651650"/>
      <w:bookmarkStart w:id="87" w:name="_Toc424568886"/>
      <w:bookmarkStart w:id="88" w:name="_Toc482974531"/>
      <w:bookmarkStart w:id="89" w:name="_Toc482974771"/>
      <w:bookmarkStart w:id="90" w:name="_Toc47614165"/>
      <w:r w:rsidRPr="00D613D9">
        <w:rPr>
          <w:rFonts w:ascii="宋体" w:eastAsia="宋体" w:hAnsi="宋体" w:cs="宋体" w:hint="eastAsia"/>
          <w:b/>
          <w:kern w:val="0"/>
          <w:sz w:val="32"/>
          <w:szCs w:val="20"/>
        </w:rPr>
        <w:t>3. 评标程序</w:t>
      </w:r>
      <w:bookmarkEnd w:id="79"/>
      <w:bookmarkEnd w:id="80"/>
      <w:bookmarkEnd w:id="81"/>
      <w:bookmarkEnd w:id="82"/>
      <w:bookmarkEnd w:id="83"/>
      <w:bookmarkEnd w:id="84"/>
      <w:bookmarkEnd w:id="85"/>
      <w:bookmarkEnd w:id="86"/>
      <w:bookmarkEnd w:id="87"/>
      <w:bookmarkEnd w:id="88"/>
      <w:bookmarkEnd w:id="89"/>
      <w:bookmarkEnd w:id="90"/>
    </w:p>
    <w:p w14:paraId="7DE43781" w14:textId="77777777" w:rsidR="00C83EB3" w:rsidRPr="00D613D9" w:rsidRDefault="00C83EB3" w:rsidP="00C83EB3">
      <w:pPr>
        <w:widowControl/>
        <w:rPr>
          <w:rFonts w:ascii="宋体" w:eastAsia="宋体" w:hAnsi="宋体" w:cs="宋体"/>
          <w:b/>
          <w:kern w:val="0"/>
          <w:szCs w:val="21"/>
        </w:rPr>
      </w:pPr>
      <w:bookmarkStart w:id="91" w:name="_Toc144974572"/>
      <w:bookmarkStart w:id="92" w:name="_Toc152042382"/>
      <w:bookmarkStart w:id="93" w:name="_Toc152045605"/>
      <w:bookmarkStart w:id="94" w:name="_Toc179632623"/>
      <w:bookmarkStart w:id="95" w:name="_Toc246996248"/>
      <w:bookmarkStart w:id="96" w:name="_Toc246996991"/>
      <w:bookmarkStart w:id="97" w:name="_Toc247085763"/>
      <w:r w:rsidRPr="00D613D9">
        <w:rPr>
          <w:rFonts w:ascii="宋体" w:eastAsia="宋体" w:hAnsi="宋体" w:cs="宋体" w:hint="eastAsia"/>
          <w:b/>
          <w:kern w:val="0"/>
          <w:szCs w:val="21"/>
        </w:rPr>
        <w:t>3.1 初步评审</w:t>
      </w:r>
      <w:bookmarkEnd w:id="91"/>
      <w:bookmarkEnd w:id="92"/>
      <w:bookmarkEnd w:id="93"/>
      <w:bookmarkEnd w:id="94"/>
      <w:bookmarkEnd w:id="95"/>
      <w:bookmarkEnd w:id="96"/>
      <w:bookmarkEnd w:id="97"/>
    </w:p>
    <w:p w14:paraId="37324E6B"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3.1.1 评标委员会可以要求投标人提交第二章“投标人须知”第3.5.1项至第3.5.4项规定的有关证明和证件的原件，以便核验。评标委员会依据本章第2.1款规定的标准对投标文件进行初步评审。有一项不符合评审标准的，评标委员会应当否决其投标。</w:t>
      </w:r>
    </w:p>
    <w:p w14:paraId="1FF730C5"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3.1.2 投标人有以下情形之一的，评标委员会应当否决其投标：</w:t>
      </w:r>
    </w:p>
    <w:p w14:paraId="6916BD7F"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（1）第二章“投标人须知”第1.4.2项、第1.4.3项规定的任何一种情形的；</w:t>
      </w:r>
    </w:p>
    <w:p w14:paraId="2870995D"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（2）串通投标或弄虚作假或有其他违法行为的；</w:t>
      </w:r>
    </w:p>
    <w:p w14:paraId="02B851AA"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（3）不按评标委员会要求澄清、说明或补正的。</w:t>
      </w:r>
    </w:p>
    <w:p w14:paraId="7421A82B"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3.1.3投标报价有算术错误的，评标委员会按以下原则对投标报价进行修正，修正的价格经投标人书面确认后具有约束力。投标人不接受修正价格的，评标委员会应当否决其投标。</w:t>
      </w:r>
    </w:p>
    <w:p w14:paraId="4A3D696B" w14:textId="77777777" w:rsidR="00C83EB3" w:rsidRPr="00D613D9" w:rsidRDefault="00C83EB3" w:rsidP="00C83EB3">
      <w:pPr>
        <w:widowControl/>
        <w:ind w:firstLineChars="200" w:firstLine="420"/>
        <w:rPr>
          <w:rFonts w:ascii="宋体" w:eastAsia="宋体" w:hAnsi="宋体" w:cs="宋体"/>
          <w:kern w:val="0"/>
          <w:szCs w:val="21"/>
        </w:rPr>
      </w:pPr>
      <w:bookmarkStart w:id="98" w:name="_Toc152042383"/>
      <w:r w:rsidRPr="00D613D9">
        <w:rPr>
          <w:rFonts w:ascii="宋体" w:eastAsia="宋体" w:hAnsi="宋体" w:cs="宋体" w:hint="eastAsia"/>
          <w:kern w:val="0"/>
          <w:szCs w:val="21"/>
        </w:rPr>
        <w:t>（1）投标文件中的大写金额与小写金额不一致的，以大写金额为准；</w:t>
      </w:r>
      <w:bookmarkEnd w:id="98"/>
    </w:p>
    <w:p w14:paraId="3101F8BA"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（2）总价金额与依据单价计算出的结果不一致的，以单价金额为准修正总价，但单价金额小数点有明显错误的除外。</w:t>
      </w:r>
    </w:p>
    <w:p w14:paraId="33AFBCA8" w14:textId="77777777" w:rsidR="00C83EB3" w:rsidRPr="00D613D9" w:rsidRDefault="00C83EB3" w:rsidP="00C83EB3">
      <w:pPr>
        <w:widowControl/>
        <w:ind w:firstLineChars="200" w:firstLine="422"/>
        <w:rPr>
          <w:rFonts w:ascii="宋体" w:eastAsia="宋体" w:hAnsi="宋体" w:cs="宋体"/>
          <w:b/>
          <w:kern w:val="0"/>
          <w:szCs w:val="21"/>
        </w:rPr>
      </w:pPr>
      <w:bookmarkStart w:id="99" w:name="_Toc144974573"/>
      <w:bookmarkStart w:id="100" w:name="_Toc152042384"/>
      <w:bookmarkStart w:id="101" w:name="_Toc152045606"/>
      <w:bookmarkStart w:id="102" w:name="_Toc179632624"/>
      <w:bookmarkStart w:id="103" w:name="_Toc246996249"/>
      <w:bookmarkStart w:id="104" w:name="_Toc246996992"/>
      <w:bookmarkStart w:id="105" w:name="_Toc247085764"/>
      <w:r w:rsidRPr="00D613D9">
        <w:rPr>
          <w:rFonts w:ascii="宋体" w:eastAsia="宋体" w:hAnsi="宋体" w:cs="宋体" w:hint="eastAsia"/>
          <w:b/>
          <w:kern w:val="0"/>
          <w:szCs w:val="21"/>
        </w:rPr>
        <w:t>3.2 详细评审</w:t>
      </w:r>
      <w:bookmarkEnd w:id="99"/>
      <w:bookmarkEnd w:id="100"/>
      <w:bookmarkEnd w:id="101"/>
      <w:bookmarkEnd w:id="102"/>
      <w:bookmarkEnd w:id="103"/>
      <w:bookmarkEnd w:id="104"/>
      <w:bookmarkEnd w:id="105"/>
    </w:p>
    <w:p w14:paraId="77E53EA3"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3.2.1 评标委员会按本章第2.2款规定的量化因素和分值进行打分，并计算出综合评估得分。</w:t>
      </w:r>
    </w:p>
    <w:p w14:paraId="30A0E99A"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lastRenderedPageBreak/>
        <w:t>（1）按本章第2.2.4（1）目规定的评审因素和分值对技术方案计算出得分A；</w:t>
      </w:r>
    </w:p>
    <w:p w14:paraId="282E927D"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（2）按本章第2.2.4（2）目规定的评审因素和分值对项目管理机构计算出得分B；</w:t>
      </w:r>
    </w:p>
    <w:p w14:paraId="1DB67B36"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（3）按本章第2.2.4（3）目规定的评审因素和分值对投标报价计算出得分C。</w:t>
      </w:r>
    </w:p>
    <w:p w14:paraId="7CA18A20"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（4）按本章第2.2.4（4）目规定的评审因素和分值对企业业绩计算出得分D。</w:t>
      </w:r>
    </w:p>
    <w:p w14:paraId="5C3CE0B7"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3.2.2 评分分值计算保留小数点后两位，小数点后第三位“四舍五入”。</w:t>
      </w:r>
    </w:p>
    <w:p w14:paraId="2685A652"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3.2.3 得分汇总E=A+B+C+D。</w:t>
      </w:r>
    </w:p>
    <w:p w14:paraId="704A6975"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3.2.4 投标人得分=（E1+E2+E3+E4+....En）/n，（n为评委人数）</w:t>
      </w:r>
    </w:p>
    <w:p w14:paraId="71BCAD41"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3.2.5评标委员会发现投标人的报价明显低于其他投标报价，或者在设有标底时明显低于标底，使得其投标报价可能低于其个别成本的，应当要求该投标人</w:t>
      </w:r>
      <w:proofErr w:type="gramStart"/>
      <w:r w:rsidRPr="00D613D9">
        <w:rPr>
          <w:rFonts w:ascii="宋体" w:eastAsia="宋体" w:hAnsi="宋体" w:cs="宋体" w:hint="eastAsia"/>
          <w:kern w:val="0"/>
          <w:szCs w:val="21"/>
        </w:rPr>
        <w:t>作出</w:t>
      </w:r>
      <w:proofErr w:type="gramEnd"/>
      <w:r w:rsidRPr="00D613D9">
        <w:rPr>
          <w:rFonts w:ascii="宋体" w:eastAsia="宋体" w:hAnsi="宋体" w:cs="宋体" w:hint="eastAsia"/>
          <w:kern w:val="0"/>
          <w:szCs w:val="21"/>
        </w:rPr>
        <w:t>书面说明并提供相应的证明材料。投标人不能合理说明或者不能提供相应证明材料的，评标委员会应当认定该投标人以低于成本报价竞标，否决其投标。</w:t>
      </w:r>
    </w:p>
    <w:p w14:paraId="6E4F8B46" w14:textId="77777777" w:rsidR="00C83EB3" w:rsidRPr="00D613D9" w:rsidRDefault="00C83EB3" w:rsidP="00C83EB3">
      <w:pPr>
        <w:widowControl/>
        <w:rPr>
          <w:rFonts w:ascii="宋体" w:eastAsia="宋体" w:hAnsi="宋体" w:cs="宋体"/>
          <w:b/>
          <w:kern w:val="0"/>
          <w:szCs w:val="21"/>
        </w:rPr>
      </w:pPr>
      <w:bookmarkStart w:id="106" w:name="_Toc144974575"/>
      <w:bookmarkStart w:id="107" w:name="_Toc152042385"/>
      <w:bookmarkStart w:id="108" w:name="_Toc152045607"/>
      <w:bookmarkStart w:id="109" w:name="_Toc179632625"/>
      <w:bookmarkStart w:id="110" w:name="_Toc246996250"/>
      <w:bookmarkStart w:id="111" w:name="_Toc246996993"/>
      <w:bookmarkStart w:id="112" w:name="_Toc247085765"/>
      <w:r w:rsidRPr="00D613D9">
        <w:rPr>
          <w:rFonts w:ascii="宋体" w:eastAsia="宋体" w:hAnsi="宋体" w:cs="宋体" w:hint="eastAsia"/>
          <w:b/>
          <w:kern w:val="0"/>
          <w:szCs w:val="21"/>
        </w:rPr>
        <w:t>3.3 投标文件的澄清</w:t>
      </w:r>
      <w:bookmarkEnd w:id="106"/>
      <w:r w:rsidRPr="00D613D9">
        <w:rPr>
          <w:rFonts w:ascii="宋体" w:eastAsia="宋体" w:hAnsi="宋体" w:cs="宋体" w:hint="eastAsia"/>
          <w:b/>
          <w:kern w:val="0"/>
          <w:szCs w:val="21"/>
        </w:rPr>
        <w:t>和补正</w:t>
      </w:r>
      <w:bookmarkEnd w:id="107"/>
      <w:bookmarkEnd w:id="108"/>
      <w:bookmarkEnd w:id="109"/>
      <w:bookmarkEnd w:id="110"/>
      <w:bookmarkEnd w:id="111"/>
      <w:bookmarkEnd w:id="112"/>
    </w:p>
    <w:p w14:paraId="7C9EF596"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3.3.1在评标过程中，评标委员会可以书面形式要求投标人对所提交投标文件中不明确的内容进行书面澄清或说明，或者对细微偏差进行补正。评标委员会不接受投标人主动提出的澄清、说明或补正。</w:t>
      </w:r>
    </w:p>
    <w:p w14:paraId="794070C0"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3.3.2 澄清、说明和补正不得改变投标文件的实质性内容。投标人的书面澄清、说明和补正属于投标文件的组成部分。</w:t>
      </w:r>
    </w:p>
    <w:p w14:paraId="3832804B" w14:textId="77777777" w:rsidR="00C83EB3" w:rsidRPr="00D613D9" w:rsidRDefault="00C83EB3" w:rsidP="00C83EB3">
      <w:pPr>
        <w:widowControl/>
        <w:ind w:firstLineChars="200" w:firstLine="420"/>
        <w:rPr>
          <w:rFonts w:ascii="宋体" w:eastAsia="宋体" w:hAnsi="宋体" w:cs="宋体"/>
          <w:kern w:val="0"/>
          <w:szCs w:val="21"/>
        </w:rPr>
      </w:pPr>
      <w:r w:rsidRPr="00D613D9">
        <w:rPr>
          <w:rFonts w:ascii="宋体" w:eastAsia="宋体" w:hAnsi="宋体" w:cs="宋体" w:hint="eastAsia"/>
          <w:kern w:val="0"/>
          <w:szCs w:val="21"/>
        </w:rPr>
        <w:t>3.3.3 评标委员会对投标人提交的澄清、说明或补正有疑问的，可以要求投标人进一步澄清、说明或补正，直至满足评标委员会的要求。</w:t>
      </w:r>
    </w:p>
    <w:p w14:paraId="0470918B" w14:textId="77777777" w:rsidR="00C83EB3" w:rsidRPr="00D613D9" w:rsidRDefault="00C83EB3" w:rsidP="00C83EB3">
      <w:pPr>
        <w:widowControl/>
        <w:rPr>
          <w:rFonts w:ascii="宋体" w:eastAsia="宋体" w:hAnsi="宋体" w:cs="宋体"/>
          <w:b/>
          <w:kern w:val="0"/>
          <w:szCs w:val="21"/>
        </w:rPr>
      </w:pPr>
      <w:bookmarkStart w:id="113" w:name="_Toc144974576"/>
      <w:bookmarkStart w:id="114" w:name="_Toc152042386"/>
      <w:bookmarkStart w:id="115" w:name="_Toc152045608"/>
      <w:bookmarkStart w:id="116" w:name="_Toc179632626"/>
      <w:bookmarkStart w:id="117" w:name="_Toc246996251"/>
      <w:bookmarkStart w:id="118" w:name="_Toc246996994"/>
      <w:bookmarkStart w:id="119" w:name="_Toc247085766"/>
      <w:r w:rsidRPr="00D613D9">
        <w:rPr>
          <w:rFonts w:ascii="宋体" w:eastAsia="宋体" w:hAnsi="宋体" w:cs="宋体" w:hint="eastAsia"/>
          <w:b/>
          <w:kern w:val="0"/>
          <w:szCs w:val="21"/>
        </w:rPr>
        <w:t>3.4 评标结果</w:t>
      </w:r>
      <w:bookmarkEnd w:id="113"/>
      <w:bookmarkEnd w:id="114"/>
      <w:bookmarkEnd w:id="115"/>
      <w:bookmarkEnd w:id="116"/>
      <w:bookmarkEnd w:id="117"/>
      <w:bookmarkEnd w:id="118"/>
      <w:bookmarkEnd w:id="119"/>
    </w:p>
    <w:p w14:paraId="6D8C423B" w14:textId="77777777" w:rsidR="00C83EB3" w:rsidRPr="00D613D9" w:rsidRDefault="00C83EB3" w:rsidP="00C83EB3">
      <w:pPr>
        <w:widowControl/>
        <w:autoSpaceDE w:val="0"/>
        <w:autoSpaceDN w:val="0"/>
        <w:adjustRightInd w:val="0"/>
        <w:ind w:firstLineChars="200" w:firstLine="420"/>
        <w:rPr>
          <w:rFonts w:ascii="宋体" w:eastAsia="宋体" w:hAnsi="宋体" w:cs="宋体"/>
          <w:bCs/>
          <w:kern w:val="0"/>
          <w:szCs w:val="21"/>
        </w:rPr>
      </w:pPr>
      <w:r w:rsidRPr="00D613D9">
        <w:rPr>
          <w:rFonts w:ascii="宋体" w:eastAsia="宋体" w:hAnsi="宋体" w:cs="宋体" w:hint="eastAsia"/>
          <w:kern w:val="0"/>
          <w:szCs w:val="21"/>
        </w:rPr>
        <w:t>3.4.1</w:t>
      </w:r>
      <w:r w:rsidRPr="00D613D9">
        <w:rPr>
          <w:rFonts w:ascii="宋体" w:eastAsia="宋体" w:hAnsi="宋体" w:cs="宋体" w:hint="eastAsia"/>
          <w:bCs/>
          <w:kern w:val="0"/>
          <w:szCs w:val="21"/>
        </w:rPr>
        <w:t>除第二章“投标人须知”前附表规定招标人授权评标委员会直接确定中标人外，评标委员会按照得分由高到低的顺序推荐3名入围中标候选人。</w:t>
      </w:r>
    </w:p>
    <w:p w14:paraId="38D5CF3D" w14:textId="77777777" w:rsidR="00C83EB3" w:rsidRPr="00D613D9" w:rsidRDefault="00C83EB3" w:rsidP="00C83EB3">
      <w:pPr>
        <w:widowControl/>
        <w:autoSpaceDE w:val="0"/>
        <w:autoSpaceDN w:val="0"/>
        <w:adjustRightInd w:val="0"/>
        <w:ind w:firstLineChars="200" w:firstLine="420"/>
        <w:rPr>
          <w:rFonts w:ascii="宋体" w:eastAsia="宋体" w:hAnsi="宋体" w:cs="宋体"/>
          <w:kern w:val="0"/>
          <w:szCs w:val="21"/>
        </w:rPr>
      </w:pPr>
      <w:r w:rsidRPr="00D613D9">
        <w:rPr>
          <w:rFonts w:ascii="宋体" w:eastAsia="宋体" w:hAnsi="宋体" w:cs="宋体" w:hint="eastAsia"/>
          <w:kern w:val="0"/>
          <w:szCs w:val="21"/>
        </w:rPr>
        <w:t>3.4.2评标委员会完成评标后，应当向招标人提交书面评标报告。</w:t>
      </w:r>
    </w:p>
    <w:p w14:paraId="7D7C3019" w14:textId="77777777" w:rsidR="007A7A11" w:rsidRPr="00D613D9" w:rsidRDefault="007A7A11" w:rsidP="00C83EB3">
      <w:pPr>
        <w:keepNext/>
        <w:keepLines/>
        <w:widowControl/>
        <w:jc w:val="left"/>
        <w:outlineLvl w:val="1"/>
        <w:rPr>
          <w:rFonts w:ascii="黑体" w:eastAsia="黑体" w:hAnsi="黑体" w:cs="Times New Roman"/>
          <w:sz w:val="30"/>
          <w:szCs w:val="30"/>
        </w:rPr>
      </w:pPr>
      <w:r w:rsidRPr="00D613D9">
        <w:rPr>
          <w:rFonts w:ascii="黑体" w:eastAsia="黑体" w:hAnsi="黑体" w:cs="Times New Roman" w:hint="eastAsia"/>
          <w:sz w:val="30"/>
          <w:szCs w:val="30"/>
        </w:rPr>
        <w:t>10</w:t>
      </w:r>
      <w:r w:rsidRPr="00D613D9">
        <w:rPr>
          <w:rFonts w:ascii="黑体" w:eastAsia="黑体" w:hAnsi="黑体" w:cs="Times New Roman"/>
          <w:sz w:val="30"/>
          <w:szCs w:val="30"/>
        </w:rPr>
        <w:t xml:space="preserve">. </w:t>
      </w:r>
      <w:r w:rsidRPr="00D613D9">
        <w:rPr>
          <w:rFonts w:ascii="黑体" w:eastAsia="黑体" w:hAnsi="黑体" w:cs="Times New Roman" w:hint="eastAsia"/>
          <w:sz w:val="30"/>
          <w:szCs w:val="30"/>
        </w:rPr>
        <w:t>公开时间</w:t>
      </w:r>
    </w:p>
    <w:p w14:paraId="204E203A" w14:textId="77777777" w:rsidR="007A7A11" w:rsidRPr="00D613D9" w:rsidRDefault="007A7A11" w:rsidP="007A7A11">
      <w:pPr>
        <w:rPr>
          <w:rFonts w:ascii="宋体" w:eastAsia="宋体" w:hAnsi="宋体" w:cs="Times New Roman"/>
          <w:szCs w:val="21"/>
        </w:rPr>
      </w:pPr>
      <w:r w:rsidRPr="00D613D9">
        <w:rPr>
          <w:rFonts w:ascii="宋体" w:eastAsia="宋体" w:hAnsi="宋体" w:cs="Times New Roman" w:hint="eastAsia"/>
          <w:szCs w:val="21"/>
        </w:rPr>
        <w:t>本次招标，招标文件关键内容信息公开时间至</w:t>
      </w:r>
      <w:r w:rsidRPr="00D613D9">
        <w:rPr>
          <w:rFonts w:ascii="黑体" w:eastAsia="黑体" w:hAnsi="黑体" w:cs="Times New Roman"/>
          <w:szCs w:val="21"/>
        </w:rPr>
        <w:t>20</w:t>
      </w:r>
      <w:r w:rsidRPr="00D613D9">
        <w:rPr>
          <w:rFonts w:ascii="黑体" w:eastAsia="黑体" w:hAnsi="黑体" w:cs="Times New Roman" w:hint="eastAsia"/>
          <w:szCs w:val="21"/>
        </w:rPr>
        <w:t>20年</w:t>
      </w:r>
      <w:r w:rsidR="00E0008B" w:rsidRPr="00D613D9">
        <w:rPr>
          <w:rFonts w:ascii="黑体" w:eastAsia="黑体" w:hAnsi="黑体" w:cs="Times New Roman" w:hint="eastAsia"/>
          <w:szCs w:val="21"/>
        </w:rPr>
        <w:t>8</w:t>
      </w:r>
      <w:r w:rsidRPr="00D613D9">
        <w:rPr>
          <w:rFonts w:ascii="黑体" w:eastAsia="黑体" w:hAnsi="黑体" w:cs="Times New Roman" w:hint="eastAsia"/>
          <w:szCs w:val="21"/>
        </w:rPr>
        <w:t>月</w:t>
      </w:r>
      <w:r w:rsidR="00E0008B" w:rsidRPr="00D613D9">
        <w:rPr>
          <w:rFonts w:ascii="黑体" w:eastAsia="黑体" w:hAnsi="黑体" w:cs="Times New Roman" w:hint="eastAsia"/>
          <w:szCs w:val="21"/>
        </w:rPr>
        <w:t>1</w:t>
      </w:r>
      <w:r w:rsidR="00E94DB2" w:rsidRPr="00D613D9">
        <w:rPr>
          <w:rFonts w:ascii="黑体" w:eastAsia="黑体" w:hAnsi="黑体" w:cs="Times New Roman" w:hint="eastAsia"/>
          <w:szCs w:val="21"/>
        </w:rPr>
        <w:t>9</w:t>
      </w:r>
      <w:r w:rsidRPr="00D613D9">
        <w:rPr>
          <w:rFonts w:ascii="黑体" w:eastAsia="黑体" w:hAnsi="黑体" w:cs="Times New Roman" w:hint="eastAsia"/>
          <w:szCs w:val="21"/>
        </w:rPr>
        <w:t>日</w:t>
      </w:r>
      <w:r w:rsidRPr="00D613D9">
        <w:rPr>
          <w:rFonts w:ascii="黑体" w:eastAsia="黑体" w:hAnsi="黑体" w:cs="Times New Roman"/>
          <w:szCs w:val="21"/>
        </w:rPr>
        <w:t>24</w:t>
      </w:r>
      <w:r w:rsidRPr="00D613D9">
        <w:rPr>
          <w:rFonts w:ascii="黑体" w:eastAsia="黑体" w:hAnsi="黑体" w:cs="Times New Roman" w:hint="eastAsia"/>
          <w:szCs w:val="21"/>
        </w:rPr>
        <w:t>时</w:t>
      </w:r>
      <w:r w:rsidRPr="00D613D9">
        <w:rPr>
          <w:rFonts w:ascii="黑体" w:eastAsia="黑体" w:hAnsi="黑体" w:cs="Times New Roman"/>
          <w:szCs w:val="21"/>
        </w:rPr>
        <w:t>00</w:t>
      </w:r>
      <w:r w:rsidRPr="00D613D9">
        <w:rPr>
          <w:rFonts w:ascii="黑体" w:eastAsia="黑体" w:hAnsi="黑体" w:cs="Times New Roman" w:hint="eastAsia"/>
          <w:szCs w:val="21"/>
        </w:rPr>
        <w:t>分</w:t>
      </w:r>
      <w:r w:rsidRPr="00D613D9">
        <w:rPr>
          <w:rFonts w:ascii="宋体" w:eastAsia="宋体" w:hAnsi="宋体" w:cs="Times New Roman" w:hint="eastAsia"/>
          <w:szCs w:val="21"/>
        </w:rPr>
        <w:t>结束。</w:t>
      </w:r>
    </w:p>
    <w:p w14:paraId="70370F55" w14:textId="77777777" w:rsidR="007A7A11" w:rsidRPr="00D613D9" w:rsidRDefault="007A7A11" w:rsidP="007A7A11">
      <w:pPr>
        <w:spacing w:before="240" w:line="400" w:lineRule="exact"/>
        <w:jc w:val="left"/>
        <w:rPr>
          <w:rFonts w:ascii="黑体" w:eastAsia="黑体" w:hAnsi="黑体" w:cs="Times New Roman"/>
          <w:sz w:val="30"/>
          <w:szCs w:val="30"/>
        </w:rPr>
      </w:pPr>
      <w:r w:rsidRPr="00D613D9">
        <w:rPr>
          <w:rFonts w:ascii="黑体" w:eastAsia="黑体" w:hAnsi="黑体" w:cs="Times New Roman" w:hint="eastAsia"/>
          <w:sz w:val="30"/>
          <w:szCs w:val="30"/>
        </w:rPr>
        <w:t>11</w:t>
      </w:r>
      <w:r w:rsidRPr="00D613D9">
        <w:rPr>
          <w:rFonts w:ascii="黑体" w:eastAsia="黑体" w:hAnsi="黑体" w:cs="Times New Roman"/>
          <w:sz w:val="30"/>
          <w:szCs w:val="30"/>
        </w:rPr>
        <w:t>.</w:t>
      </w:r>
      <w:r w:rsidRPr="00D613D9">
        <w:rPr>
          <w:rFonts w:ascii="黑体" w:eastAsia="黑体" w:hAnsi="黑体" w:cs="Times New Roman" w:hint="eastAsia"/>
          <w:sz w:val="30"/>
          <w:szCs w:val="30"/>
        </w:rPr>
        <w:t>联系方式</w:t>
      </w:r>
    </w:p>
    <w:p w14:paraId="0B542DE9" w14:textId="77777777" w:rsidR="00E0008B" w:rsidRPr="00D613D9" w:rsidRDefault="00E0008B" w:rsidP="00E0008B">
      <w:pPr>
        <w:widowControl/>
        <w:shd w:val="clear" w:color="auto" w:fill="FFFFFF"/>
        <w:snapToGrid w:val="0"/>
        <w:spacing w:line="360" w:lineRule="auto"/>
        <w:ind w:firstLine="420"/>
        <w:jc w:val="left"/>
        <w:rPr>
          <w:rFonts w:ascii="宋体" w:eastAsia="宋体" w:hAnsi="宋体" w:cs="黑体"/>
          <w:kern w:val="0"/>
          <w:szCs w:val="21"/>
        </w:rPr>
      </w:pPr>
      <w:r w:rsidRPr="00D613D9">
        <w:rPr>
          <w:rFonts w:ascii="宋体" w:eastAsia="宋体" w:hAnsi="宋体" w:cs="黑体" w:hint="eastAsia"/>
          <w:kern w:val="0"/>
          <w:szCs w:val="21"/>
        </w:rPr>
        <w:t xml:space="preserve">招标人：吉林省高速公路集团有限公司        </w:t>
      </w:r>
    </w:p>
    <w:p w14:paraId="37720B34" w14:textId="77777777" w:rsidR="00E0008B" w:rsidRPr="00D613D9" w:rsidRDefault="00E0008B" w:rsidP="00E0008B">
      <w:pPr>
        <w:widowControl/>
        <w:shd w:val="clear" w:color="auto" w:fill="FFFFFF"/>
        <w:snapToGrid w:val="0"/>
        <w:spacing w:line="360" w:lineRule="auto"/>
        <w:ind w:firstLine="420"/>
        <w:jc w:val="left"/>
        <w:rPr>
          <w:rFonts w:ascii="宋体" w:eastAsia="宋体" w:hAnsi="宋体" w:cs="黑体"/>
          <w:kern w:val="0"/>
          <w:szCs w:val="21"/>
        </w:rPr>
      </w:pPr>
      <w:r w:rsidRPr="00D613D9">
        <w:rPr>
          <w:rFonts w:ascii="宋体" w:eastAsia="宋体" w:hAnsi="宋体" w:cs="黑体" w:hint="eastAsia"/>
          <w:kern w:val="0"/>
          <w:szCs w:val="21"/>
        </w:rPr>
        <w:t>地址：吉林省长春市人民大街11511号</w:t>
      </w:r>
    </w:p>
    <w:p w14:paraId="2D248F47" w14:textId="77777777" w:rsidR="00E0008B" w:rsidRPr="00D613D9" w:rsidRDefault="00E0008B" w:rsidP="00E0008B">
      <w:pPr>
        <w:widowControl/>
        <w:shd w:val="clear" w:color="auto" w:fill="FFFFFF"/>
        <w:snapToGrid w:val="0"/>
        <w:spacing w:line="360" w:lineRule="auto"/>
        <w:ind w:firstLine="420"/>
        <w:jc w:val="left"/>
        <w:rPr>
          <w:rFonts w:ascii="宋体" w:eastAsia="宋体" w:hAnsi="宋体" w:cs="黑体"/>
          <w:kern w:val="0"/>
          <w:szCs w:val="21"/>
        </w:rPr>
      </w:pPr>
      <w:r w:rsidRPr="00D613D9">
        <w:rPr>
          <w:rFonts w:ascii="宋体" w:eastAsia="宋体" w:hAnsi="宋体" w:cs="黑体" w:hint="eastAsia"/>
          <w:kern w:val="0"/>
          <w:szCs w:val="21"/>
        </w:rPr>
        <w:t>邮政编码：130033</w:t>
      </w:r>
    </w:p>
    <w:p w14:paraId="6E9951E9" w14:textId="77777777" w:rsidR="00E0008B" w:rsidRPr="00D613D9" w:rsidRDefault="00E0008B" w:rsidP="00E0008B">
      <w:pPr>
        <w:widowControl/>
        <w:shd w:val="clear" w:color="auto" w:fill="FFFFFF"/>
        <w:snapToGrid w:val="0"/>
        <w:spacing w:line="360" w:lineRule="auto"/>
        <w:ind w:firstLine="420"/>
        <w:jc w:val="left"/>
        <w:rPr>
          <w:rFonts w:ascii="宋体" w:eastAsia="宋体" w:hAnsi="宋体" w:cs="黑体"/>
          <w:kern w:val="0"/>
          <w:szCs w:val="21"/>
        </w:rPr>
      </w:pPr>
      <w:r w:rsidRPr="00D613D9">
        <w:rPr>
          <w:rFonts w:ascii="宋体" w:eastAsia="宋体" w:hAnsi="宋体" w:cs="黑体" w:hint="eastAsia"/>
          <w:kern w:val="0"/>
          <w:szCs w:val="21"/>
        </w:rPr>
        <w:t>联系人：张振东</w:t>
      </w:r>
    </w:p>
    <w:p w14:paraId="0AE83D8D" w14:textId="77777777" w:rsidR="00E0008B" w:rsidRPr="00D613D9" w:rsidRDefault="00E0008B" w:rsidP="00E0008B">
      <w:pPr>
        <w:widowControl/>
        <w:shd w:val="clear" w:color="auto" w:fill="FFFFFF"/>
        <w:snapToGrid w:val="0"/>
        <w:spacing w:line="360" w:lineRule="auto"/>
        <w:ind w:firstLine="420"/>
        <w:jc w:val="left"/>
        <w:rPr>
          <w:rFonts w:ascii="宋体" w:eastAsia="宋体" w:hAnsi="宋体" w:cs="黑体"/>
          <w:kern w:val="0"/>
          <w:szCs w:val="21"/>
        </w:rPr>
      </w:pPr>
      <w:r w:rsidRPr="00D613D9">
        <w:rPr>
          <w:rFonts w:ascii="宋体" w:eastAsia="宋体" w:hAnsi="宋体" w:cs="黑体" w:hint="eastAsia"/>
          <w:kern w:val="0"/>
          <w:szCs w:val="21"/>
        </w:rPr>
        <w:t>电话：0431-85254020</w:t>
      </w:r>
    </w:p>
    <w:p w14:paraId="0A8DFEE7" w14:textId="77777777" w:rsidR="00E0008B" w:rsidRPr="00D613D9" w:rsidRDefault="00E0008B" w:rsidP="00E0008B">
      <w:pPr>
        <w:widowControl/>
        <w:shd w:val="clear" w:color="auto" w:fill="FFFFFF"/>
        <w:snapToGrid w:val="0"/>
        <w:spacing w:line="360" w:lineRule="auto"/>
        <w:ind w:firstLine="420"/>
        <w:jc w:val="left"/>
        <w:rPr>
          <w:rFonts w:ascii="宋体" w:eastAsia="宋体" w:hAnsi="宋体" w:cs="黑体"/>
          <w:kern w:val="0"/>
          <w:szCs w:val="21"/>
        </w:rPr>
      </w:pPr>
      <w:r w:rsidRPr="00D613D9">
        <w:rPr>
          <w:rFonts w:ascii="宋体" w:eastAsia="宋体" w:hAnsi="宋体" w:cs="黑体" w:hint="eastAsia"/>
          <w:kern w:val="0"/>
          <w:szCs w:val="21"/>
        </w:rPr>
        <w:t>招标代理机构：吉林省中信公路科技咨询有限责任公司</w:t>
      </w:r>
    </w:p>
    <w:p w14:paraId="04788BA2" w14:textId="77777777" w:rsidR="00E0008B" w:rsidRPr="00D613D9" w:rsidRDefault="00E0008B" w:rsidP="00E0008B">
      <w:pPr>
        <w:widowControl/>
        <w:shd w:val="clear" w:color="auto" w:fill="FFFFFF"/>
        <w:snapToGrid w:val="0"/>
        <w:spacing w:line="360" w:lineRule="auto"/>
        <w:ind w:firstLine="420"/>
        <w:jc w:val="left"/>
        <w:rPr>
          <w:rFonts w:ascii="宋体" w:eastAsia="宋体" w:hAnsi="宋体" w:cs="黑体"/>
          <w:kern w:val="0"/>
          <w:szCs w:val="21"/>
        </w:rPr>
      </w:pPr>
      <w:r w:rsidRPr="00D613D9">
        <w:rPr>
          <w:rFonts w:ascii="宋体" w:eastAsia="宋体" w:hAnsi="宋体" w:cs="黑体" w:hint="eastAsia"/>
          <w:kern w:val="0"/>
          <w:szCs w:val="21"/>
        </w:rPr>
        <w:t>地址：长春市净月高新技术产业开发区福祉大路2766号</w:t>
      </w:r>
    </w:p>
    <w:p w14:paraId="1F9183AB" w14:textId="77777777" w:rsidR="00E0008B" w:rsidRPr="00D613D9" w:rsidRDefault="00E0008B" w:rsidP="00E0008B">
      <w:pPr>
        <w:widowControl/>
        <w:shd w:val="clear" w:color="auto" w:fill="FFFFFF"/>
        <w:snapToGrid w:val="0"/>
        <w:spacing w:line="360" w:lineRule="auto"/>
        <w:ind w:firstLine="420"/>
        <w:jc w:val="left"/>
        <w:rPr>
          <w:rFonts w:ascii="宋体" w:eastAsia="宋体" w:hAnsi="宋体" w:cs="黑体"/>
          <w:kern w:val="0"/>
          <w:szCs w:val="21"/>
        </w:rPr>
      </w:pPr>
      <w:proofErr w:type="gramStart"/>
      <w:r w:rsidRPr="00D613D9">
        <w:rPr>
          <w:rFonts w:ascii="宋体" w:eastAsia="宋体" w:hAnsi="宋体" w:cs="黑体" w:hint="eastAsia"/>
          <w:kern w:val="0"/>
          <w:szCs w:val="21"/>
        </w:rPr>
        <w:t>邮</w:t>
      </w:r>
      <w:proofErr w:type="gramEnd"/>
      <w:r w:rsidRPr="00D613D9">
        <w:rPr>
          <w:rFonts w:ascii="宋体" w:eastAsia="宋体" w:hAnsi="宋体" w:cs="黑体" w:hint="eastAsia"/>
          <w:kern w:val="0"/>
          <w:szCs w:val="21"/>
        </w:rPr>
        <w:t xml:space="preserve">    编: 130117</w:t>
      </w:r>
    </w:p>
    <w:p w14:paraId="2C750B58" w14:textId="77777777" w:rsidR="00E0008B" w:rsidRPr="00D613D9" w:rsidRDefault="00E0008B" w:rsidP="00E0008B">
      <w:pPr>
        <w:widowControl/>
        <w:shd w:val="clear" w:color="auto" w:fill="FFFFFF"/>
        <w:snapToGrid w:val="0"/>
        <w:spacing w:line="360" w:lineRule="auto"/>
        <w:ind w:firstLine="420"/>
        <w:jc w:val="left"/>
        <w:rPr>
          <w:rFonts w:ascii="宋体" w:eastAsia="宋体" w:hAnsi="宋体" w:cs="黑体"/>
          <w:kern w:val="0"/>
          <w:szCs w:val="21"/>
        </w:rPr>
      </w:pPr>
      <w:r w:rsidRPr="00D613D9">
        <w:rPr>
          <w:rFonts w:ascii="宋体" w:eastAsia="宋体" w:hAnsi="宋体" w:cs="黑体" w:hint="eastAsia"/>
          <w:kern w:val="0"/>
          <w:szCs w:val="21"/>
        </w:rPr>
        <w:t>联系人：李金波</w:t>
      </w:r>
    </w:p>
    <w:p w14:paraId="2140E8BE" w14:textId="77777777" w:rsidR="00E0008B" w:rsidRPr="00D613D9" w:rsidRDefault="00E0008B" w:rsidP="00E0008B">
      <w:pPr>
        <w:widowControl/>
        <w:shd w:val="clear" w:color="auto" w:fill="FFFFFF"/>
        <w:snapToGrid w:val="0"/>
        <w:spacing w:line="360" w:lineRule="auto"/>
        <w:ind w:firstLine="420"/>
        <w:jc w:val="left"/>
        <w:rPr>
          <w:rFonts w:ascii="宋体" w:eastAsia="宋体" w:hAnsi="宋体" w:cs="黑体"/>
          <w:kern w:val="0"/>
          <w:szCs w:val="21"/>
        </w:rPr>
      </w:pPr>
      <w:r w:rsidRPr="00D613D9">
        <w:rPr>
          <w:rFonts w:ascii="宋体" w:eastAsia="宋体" w:hAnsi="宋体" w:cs="黑体" w:hint="eastAsia"/>
          <w:kern w:val="0"/>
          <w:szCs w:val="21"/>
        </w:rPr>
        <w:t>电话：0431-84552020</w:t>
      </w:r>
    </w:p>
    <w:p w14:paraId="522D7639" w14:textId="77777777" w:rsidR="007A7A11" w:rsidRPr="00E0008B" w:rsidRDefault="00CF0412" w:rsidP="007A7A11">
      <w:pPr>
        <w:spacing w:before="240" w:line="400" w:lineRule="exact"/>
        <w:jc w:val="left"/>
        <w:rPr>
          <w:rFonts w:ascii="黑体" w:eastAsia="黑体" w:hAnsi="黑体" w:cs="Times New Roman"/>
          <w:sz w:val="30"/>
          <w:szCs w:val="30"/>
        </w:rPr>
      </w:pPr>
      <w:r w:rsidRPr="00D613D9">
        <w:rPr>
          <w:rFonts w:ascii="宋体" w:hAnsi="宋体" w:cs="宋体" w:hint="eastAsia"/>
          <w:b/>
          <w:szCs w:val="21"/>
        </w:rPr>
        <w:t xml:space="preserve">                                             2020年8月</w:t>
      </w:r>
      <w:r w:rsidR="00C83EB3" w:rsidRPr="00D613D9">
        <w:rPr>
          <w:rFonts w:ascii="宋体" w:hAnsi="宋体" w:cs="宋体" w:hint="eastAsia"/>
          <w:b/>
          <w:szCs w:val="21"/>
        </w:rPr>
        <w:t>10</w:t>
      </w:r>
      <w:r w:rsidRPr="00D613D9">
        <w:rPr>
          <w:rFonts w:ascii="宋体" w:hAnsi="宋体" w:cs="宋体" w:hint="eastAsia"/>
          <w:b/>
          <w:szCs w:val="21"/>
        </w:rPr>
        <w:t>日</w:t>
      </w:r>
    </w:p>
    <w:sectPr w:rsidR="007A7A11" w:rsidRPr="00E0008B" w:rsidSect="00A550F9">
      <w:pgSz w:w="11906" w:h="16838"/>
      <w:pgMar w:top="1418" w:right="1247" w:bottom="1418"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88A20" w14:textId="77777777" w:rsidR="001E56D6" w:rsidRDefault="001E56D6" w:rsidP="007A7A11">
      <w:r>
        <w:separator/>
      </w:r>
    </w:p>
  </w:endnote>
  <w:endnote w:type="continuationSeparator" w:id="0">
    <w:p w14:paraId="7F4F8E77" w14:textId="77777777" w:rsidR="001E56D6" w:rsidRDefault="001E56D6" w:rsidP="007A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华文细黑">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AE6A6" w14:textId="77777777" w:rsidR="001E56D6" w:rsidRDefault="001E56D6" w:rsidP="007A7A11">
      <w:r>
        <w:separator/>
      </w:r>
    </w:p>
  </w:footnote>
  <w:footnote w:type="continuationSeparator" w:id="0">
    <w:p w14:paraId="4CB1D3CD" w14:textId="77777777" w:rsidR="001E56D6" w:rsidRDefault="001E56D6" w:rsidP="007A7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533DBC"/>
    <w:multiLevelType w:val="singleLevel"/>
    <w:tmpl w:val="E8533DBC"/>
    <w:lvl w:ilvl="0">
      <w:start w:val="1"/>
      <w:numFmt w:val="decimal"/>
      <w:suff w:val="nothing"/>
      <w:lvlText w:val="%1、"/>
      <w:lvlJc w:val="left"/>
    </w:lvl>
  </w:abstractNum>
  <w:abstractNum w:abstractNumId="1" w15:restartNumberingAfterBreak="0">
    <w:nsid w:val="0342230B"/>
    <w:multiLevelType w:val="multilevel"/>
    <w:tmpl w:val="0342230B"/>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67E3FFE"/>
    <w:multiLevelType w:val="multilevel"/>
    <w:tmpl w:val="067E3FF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81092C"/>
    <w:multiLevelType w:val="multilevel"/>
    <w:tmpl w:val="0781092C"/>
    <w:lvl w:ilvl="0">
      <w:start w:val="1"/>
      <w:numFmt w:val="decimal"/>
      <w:suff w:val="nothing"/>
      <w:lvlText w:val="（%1）"/>
      <w:lvlJc w:val="left"/>
      <w:pPr>
        <w:ind w:left="-100" w:firstLine="400"/>
      </w:pPr>
      <w:rPr>
        <w:rFonts w:hint="eastAsia"/>
        <w:lang w:val="en-US"/>
      </w:rPr>
    </w:lvl>
    <w:lvl w:ilvl="1">
      <w:start w:val="1"/>
      <w:numFmt w:val="lowerLetter"/>
      <w:lvlText w:val="%2)"/>
      <w:lvlJc w:val="left"/>
      <w:pPr>
        <w:ind w:left="1160" w:hanging="420"/>
      </w:pPr>
      <w:rPr>
        <w:rFonts w:hint="eastAsia"/>
      </w:rPr>
    </w:lvl>
    <w:lvl w:ilvl="2">
      <w:start w:val="1"/>
      <w:numFmt w:val="lowerRoman"/>
      <w:lvlText w:val="%3."/>
      <w:lvlJc w:val="right"/>
      <w:pPr>
        <w:ind w:left="1580" w:hanging="420"/>
      </w:pPr>
      <w:rPr>
        <w:rFonts w:hint="eastAsia"/>
      </w:rPr>
    </w:lvl>
    <w:lvl w:ilvl="3">
      <w:start w:val="1"/>
      <w:numFmt w:val="decimal"/>
      <w:lvlText w:val="%4."/>
      <w:lvlJc w:val="left"/>
      <w:pPr>
        <w:ind w:left="2000" w:hanging="420"/>
      </w:pPr>
      <w:rPr>
        <w:rFonts w:hint="eastAsia"/>
      </w:rPr>
    </w:lvl>
    <w:lvl w:ilvl="4">
      <w:start w:val="1"/>
      <w:numFmt w:val="lowerLetter"/>
      <w:lvlText w:val="%5)"/>
      <w:lvlJc w:val="left"/>
      <w:pPr>
        <w:ind w:left="2420" w:hanging="420"/>
      </w:pPr>
      <w:rPr>
        <w:rFonts w:hint="eastAsia"/>
      </w:rPr>
    </w:lvl>
    <w:lvl w:ilvl="5">
      <w:start w:val="1"/>
      <w:numFmt w:val="lowerRoman"/>
      <w:lvlText w:val="%6."/>
      <w:lvlJc w:val="right"/>
      <w:pPr>
        <w:ind w:left="2840" w:hanging="420"/>
      </w:pPr>
      <w:rPr>
        <w:rFonts w:hint="eastAsia"/>
      </w:rPr>
    </w:lvl>
    <w:lvl w:ilvl="6">
      <w:start w:val="1"/>
      <w:numFmt w:val="decimal"/>
      <w:lvlText w:val="%7."/>
      <w:lvlJc w:val="left"/>
      <w:pPr>
        <w:ind w:left="3260" w:hanging="420"/>
      </w:pPr>
      <w:rPr>
        <w:rFonts w:hint="eastAsia"/>
      </w:rPr>
    </w:lvl>
    <w:lvl w:ilvl="7">
      <w:start w:val="1"/>
      <w:numFmt w:val="lowerLetter"/>
      <w:lvlText w:val="%8)"/>
      <w:lvlJc w:val="left"/>
      <w:pPr>
        <w:ind w:left="3680" w:hanging="420"/>
      </w:pPr>
      <w:rPr>
        <w:rFonts w:hint="eastAsia"/>
      </w:rPr>
    </w:lvl>
    <w:lvl w:ilvl="8">
      <w:start w:val="1"/>
      <w:numFmt w:val="lowerRoman"/>
      <w:lvlText w:val="%9."/>
      <w:lvlJc w:val="right"/>
      <w:pPr>
        <w:ind w:left="4100" w:hanging="420"/>
      </w:pPr>
      <w:rPr>
        <w:rFonts w:hint="eastAsia"/>
      </w:rPr>
    </w:lvl>
  </w:abstractNum>
  <w:abstractNum w:abstractNumId="4" w15:restartNumberingAfterBreak="0">
    <w:nsid w:val="07C9603C"/>
    <w:multiLevelType w:val="multilevel"/>
    <w:tmpl w:val="07C9603C"/>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DF74E7"/>
    <w:multiLevelType w:val="multilevel"/>
    <w:tmpl w:val="0CDF74E7"/>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8D1114"/>
    <w:multiLevelType w:val="multilevel"/>
    <w:tmpl w:val="0D8D111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50464A"/>
    <w:multiLevelType w:val="multilevel"/>
    <w:tmpl w:val="1250464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7D115F"/>
    <w:multiLevelType w:val="multilevel"/>
    <w:tmpl w:val="247D115F"/>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ED472F"/>
    <w:multiLevelType w:val="multilevel"/>
    <w:tmpl w:val="24ED472F"/>
    <w:lvl w:ilvl="0">
      <w:start w:val="1"/>
      <w:numFmt w:val="decimal"/>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0" w15:restartNumberingAfterBreak="0">
    <w:nsid w:val="2D05532F"/>
    <w:multiLevelType w:val="multilevel"/>
    <w:tmpl w:val="2D05532F"/>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DC31BB"/>
    <w:multiLevelType w:val="multilevel"/>
    <w:tmpl w:val="30DC31B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3A3300E4"/>
    <w:multiLevelType w:val="multilevel"/>
    <w:tmpl w:val="3A3300E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735BCA"/>
    <w:multiLevelType w:val="multilevel"/>
    <w:tmpl w:val="47735BC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CB477A"/>
    <w:multiLevelType w:val="multilevel"/>
    <w:tmpl w:val="49CB477A"/>
    <w:lvl w:ilvl="0">
      <w:start w:val="1"/>
      <w:numFmt w:val="decimal"/>
      <w:suff w:val="spac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A12390A"/>
    <w:multiLevelType w:val="multilevel"/>
    <w:tmpl w:val="5A12390A"/>
    <w:lvl w:ilvl="0">
      <w:start w:val="1"/>
      <w:numFmt w:val="decimal"/>
      <w:suff w:val="nothing"/>
      <w:lvlText w:val="（%1）"/>
      <w:lvlJc w:val="left"/>
      <w:pPr>
        <w:ind w:left="704"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6F456FFB"/>
    <w:multiLevelType w:val="multilevel"/>
    <w:tmpl w:val="6F456FF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A16D51"/>
    <w:multiLevelType w:val="multilevel"/>
    <w:tmpl w:val="72A16D51"/>
    <w:lvl w:ilvl="0">
      <w:start w:val="1"/>
      <w:numFmt w:val="decimal"/>
      <w:pStyle w:val="4"/>
      <w:suff w:val="space"/>
      <w:lvlText w:val="%1."/>
      <w:lvlJc w:val="left"/>
      <w:pPr>
        <w:ind w:left="0" w:firstLine="0"/>
      </w:pPr>
      <w:rPr>
        <w:rFonts w:hint="eastAsia"/>
      </w:rPr>
    </w:lvl>
    <w:lvl w:ilvl="1">
      <w:start w:val="1"/>
      <w:numFmt w:val="decimal"/>
      <w:pStyle w:val="5"/>
      <w:suff w:val="space"/>
      <w:lvlText w:val="%1.%2"/>
      <w:lvlJc w:val="left"/>
      <w:pPr>
        <w:ind w:left="0" w:firstLine="0"/>
      </w:pPr>
      <w:rPr>
        <w:rFonts w:hint="eastAsia"/>
      </w:rPr>
    </w:lvl>
    <w:lvl w:ilvl="2">
      <w:start w:val="1"/>
      <w:numFmt w:val="decimal"/>
      <w:pStyle w:val="6"/>
      <w:suff w:val="space"/>
      <w:lvlText w:val="%1.%2.%3"/>
      <w:lvlJc w:val="left"/>
      <w:pPr>
        <w:ind w:left="143" w:firstLine="425"/>
      </w:pPr>
      <w:rPr>
        <w:rFonts w:hint="eastAsia"/>
      </w:rPr>
    </w:lvl>
    <w:lvl w:ilvl="3">
      <w:start w:val="1"/>
      <w:numFmt w:val="decimal"/>
      <w:lvlText w:val="%1.%2.%3.%4"/>
      <w:lvlJc w:val="left"/>
      <w:pPr>
        <w:ind w:left="0" w:firstLine="851"/>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7"/>
  </w:num>
  <w:num w:numId="2">
    <w:abstractNumId w:val="3"/>
  </w:num>
  <w:num w:numId="3">
    <w:abstractNumId w:val="9"/>
  </w:num>
  <w:num w:numId="4">
    <w:abstractNumId w:val="6"/>
  </w:num>
  <w:num w:numId="5">
    <w:abstractNumId w:val="2"/>
  </w:num>
  <w:num w:numId="6">
    <w:abstractNumId w:val="8"/>
  </w:num>
  <w:num w:numId="7">
    <w:abstractNumId w:val="16"/>
  </w:num>
  <w:num w:numId="8">
    <w:abstractNumId w:val="4"/>
  </w:num>
  <w:num w:numId="9">
    <w:abstractNumId w:val="10"/>
  </w:num>
  <w:num w:numId="10">
    <w:abstractNumId w:val="12"/>
  </w:num>
  <w:num w:numId="11">
    <w:abstractNumId w:val="13"/>
  </w:num>
  <w:num w:numId="12">
    <w:abstractNumId w:val="7"/>
  </w:num>
  <w:num w:numId="13">
    <w:abstractNumId w:val="18"/>
  </w:num>
  <w:num w:numId="14">
    <w:abstractNumId w:val="11"/>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11"/>
    <w:rsid w:val="00013D3A"/>
    <w:rsid w:val="00020730"/>
    <w:rsid w:val="000F0F6C"/>
    <w:rsid w:val="001014EE"/>
    <w:rsid w:val="00130161"/>
    <w:rsid w:val="001A4A64"/>
    <w:rsid w:val="001E56D6"/>
    <w:rsid w:val="001E5AF2"/>
    <w:rsid w:val="00230085"/>
    <w:rsid w:val="0026772B"/>
    <w:rsid w:val="002D015D"/>
    <w:rsid w:val="002F7175"/>
    <w:rsid w:val="00327112"/>
    <w:rsid w:val="00355BDB"/>
    <w:rsid w:val="00355D24"/>
    <w:rsid w:val="003A281F"/>
    <w:rsid w:val="003B60BF"/>
    <w:rsid w:val="0042215E"/>
    <w:rsid w:val="00482841"/>
    <w:rsid w:val="00521AB3"/>
    <w:rsid w:val="00555FA0"/>
    <w:rsid w:val="00560973"/>
    <w:rsid w:val="00573F15"/>
    <w:rsid w:val="005B10AC"/>
    <w:rsid w:val="005D4EE5"/>
    <w:rsid w:val="005E191C"/>
    <w:rsid w:val="006A69CD"/>
    <w:rsid w:val="006C0E9E"/>
    <w:rsid w:val="00715331"/>
    <w:rsid w:val="00751F69"/>
    <w:rsid w:val="007A7A11"/>
    <w:rsid w:val="007B3F15"/>
    <w:rsid w:val="00880BD3"/>
    <w:rsid w:val="008F5500"/>
    <w:rsid w:val="00944D9F"/>
    <w:rsid w:val="00996DF3"/>
    <w:rsid w:val="009A22E1"/>
    <w:rsid w:val="009B3E1C"/>
    <w:rsid w:val="009C1543"/>
    <w:rsid w:val="00A550F9"/>
    <w:rsid w:val="00A56C23"/>
    <w:rsid w:val="00A87A7D"/>
    <w:rsid w:val="00AC52D7"/>
    <w:rsid w:val="00B83E66"/>
    <w:rsid w:val="00BF0BF0"/>
    <w:rsid w:val="00C761A7"/>
    <w:rsid w:val="00C83EB3"/>
    <w:rsid w:val="00CA4BFD"/>
    <w:rsid w:val="00CD34CC"/>
    <w:rsid w:val="00CF0412"/>
    <w:rsid w:val="00D501B6"/>
    <w:rsid w:val="00D613D9"/>
    <w:rsid w:val="00D640E9"/>
    <w:rsid w:val="00E0008B"/>
    <w:rsid w:val="00E13A69"/>
    <w:rsid w:val="00E94DB2"/>
    <w:rsid w:val="00F25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66666"/>
  <w15:docId w15:val="{338291AB-2F5C-4E74-BA10-61A246F4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7A7A11"/>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qFormat/>
    <w:rsid w:val="007A7A11"/>
    <w:pPr>
      <w:keepNext/>
      <w:keepLines/>
      <w:spacing w:before="260" w:after="260" w:line="416" w:lineRule="auto"/>
      <w:outlineLvl w:val="1"/>
    </w:pPr>
    <w:rPr>
      <w:rFonts w:ascii="Cambria" w:eastAsia="宋体" w:hAnsi="Cambria" w:cs="Times New Roman"/>
      <w:b/>
      <w:bCs/>
      <w:kern w:val="0"/>
      <w:sz w:val="32"/>
      <w:szCs w:val="32"/>
    </w:rPr>
  </w:style>
  <w:style w:type="paragraph" w:styleId="3">
    <w:name w:val="heading 3"/>
    <w:basedOn w:val="a"/>
    <w:next w:val="a"/>
    <w:link w:val="30"/>
    <w:qFormat/>
    <w:rsid w:val="007A7A11"/>
    <w:pPr>
      <w:keepNext/>
      <w:keepLines/>
      <w:spacing w:before="260" w:after="260" w:line="416" w:lineRule="auto"/>
      <w:outlineLvl w:val="2"/>
    </w:pPr>
    <w:rPr>
      <w:rFonts w:ascii="Calibri" w:eastAsia="宋体" w:hAnsi="Calibri" w:cs="Times New Roman"/>
      <w:b/>
      <w:bCs/>
      <w:kern w:val="0"/>
      <w:sz w:val="32"/>
      <w:szCs w:val="32"/>
    </w:rPr>
  </w:style>
  <w:style w:type="paragraph" w:styleId="4">
    <w:name w:val="heading 4"/>
    <w:basedOn w:val="a"/>
    <w:next w:val="a"/>
    <w:link w:val="40"/>
    <w:qFormat/>
    <w:rsid w:val="007A7A11"/>
    <w:pPr>
      <w:numPr>
        <w:numId w:val="1"/>
      </w:numPr>
      <w:tabs>
        <w:tab w:val="left" w:pos="315"/>
      </w:tabs>
      <w:spacing w:before="120" w:after="120"/>
      <w:outlineLvl w:val="3"/>
    </w:pPr>
    <w:rPr>
      <w:rFonts w:ascii="Cambria" w:eastAsia="黑体" w:hAnsi="Cambria" w:cs="Times New Roman"/>
      <w:bCs/>
      <w:sz w:val="24"/>
      <w:szCs w:val="28"/>
    </w:rPr>
  </w:style>
  <w:style w:type="paragraph" w:styleId="5">
    <w:name w:val="heading 5"/>
    <w:basedOn w:val="a"/>
    <w:next w:val="a"/>
    <w:link w:val="50"/>
    <w:qFormat/>
    <w:rsid w:val="007A7A11"/>
    <w:pPr>
      <w:numPr>
        <w:ilvl w:val="1"/>
        <w:numId w:val="1"/>
      </w:numPr>
      <w:tabs>
        <w:tab w:val="left" w:pos="420"/>
      </w:tabs>
      <w:spacing w:beforeLines="50" w:afterLines="50"/>
      <w:outlineLvl w:val="4"/>
    </w:pPr>
    <w:rPr>
      <w:rFonts w:ascii="Calibri" w:eastAsia="宋体" w:hAnsi="Calibri" w:cs="Times New Roman"/>
      <w:bCs/>
      <w:szCs w:val="28"/>
    </w:rPr>
  </w:style>
  <w:style w:type="paragraph" w:styleId="6">
    <w:name w:val="heading 6"/>
    <w:basedOn w:val="a"/>
    <w:next w:val="a"/>
    <w:link w:val="60"/>
    <w:qFormat/>
    <w:rsid w:val="007A7A11"/>
    <w:pPr>
      <w:numPr>
        <w:ilvl w:val="2"/>
        <w:numId w:val="1"/>
      </w:numPr>
      <w:tabs>
        <w:tab w:val="left" w:pos="945"/>
      </w:tabs>
      <w:outlineLvl w:val="5"/>
    </w:pPr>
    <w:rPr>
      <w:rFonts w:ascii="Cambria" w:eastAsia="宋体" w:hAnsi="Cambria" w:cs="Times New Roman"/>
      <w:bCs/>
      <w:szCs w:val="24"/>
    </w:rPr>
  </w:style>
  <w:style w:type="paragraph" w:styleId="7">
    <w:name w:val="heading 7"/>
    <w:basedOn w:val="a"/>
    <w:next w:val="a"/>
    <w:link w:val="70"/>
    <w:qFormat/>
    <w:rsid w:val="007A7A11"/>
    <w:pPr>
      <w:keepNext/>
      <w:keepLines/>
      <w:widowControl/>
      <w:tabs>
        <w:tab w:val="left" w:pos="2520"/>
      </w:tabs>
      <w:spacing w:before="240" w:after="64" w:line="320" w:lineRule="auto"/>
      <w:ind w:left="1296" w:hanging="1296"/>
      <w:jc w:val="center"/>
      <w:outlineLvl w:val="6"/>
    </w:pPr>
    <w:rPr>
      <w:rFonts w:ascii="Times New Roman" w:eastAsia="宋体" w:hAnsi="Times New Roman" w:cs="Times New Roman"/>
      <w:bCs/>
      <w:kern w:val="0"/>
      <w:sz w:val="24"/>
      <w:szCs w:val="24"/>
    </w:rPr>
  </w:style>
  <w:style w:type="paragraph" w:styleId="8">
    <w:name w:val="heading 8"/>
    <w:basedOn w:val="a"/>
    <w:next w:val="a"/>
    <w:link w:val="80"/>
    <w:qFormat/>
    <w:rsid w:val="007A7A11"/>
    <w:pPr>
      <w:keepNext/>
      <w:keepLines/>
      <w:widowControl/>
      <w:tabs>
        <w:tab w:val="left" w:pos="1440"/>
      </w:tabs>
      <w:spacing w:before="240" w:after="64" w:line="320" w:lineRule="auto"/>
      <w:ind w:left="1440" w:hanging="1440"/>
      <w:jc w:val="center"/>
      <w:outlineLvl w:val="7"/>
    </w:pPr>
    <w:rPr>
      <w:rFonts w:ascii="Arial" w:eastAsia="黑体" w:hAnsi="Arial" w:cs="Times New Roman"/>
      <w:b/>
      <w:kern w:val="0"/>
      <w:sz w:val="24"/>
      <w:szCs w:val="24"/>
    </w:rPr>
  </w:style>
  <w:style w:type="paragraph" w:styleId="9">
    <w:name w:val="heading 9"/>
    <w:basedOn w:val="a"/>
    <w:next w:val="a"/>
    <w:link w:val="90"/>
    <w:qFormat/>
    <w:rsid w:val="007A7A11"/>
    <w:pPr>
      <w:keepNext/>
      <w:keepLines/>
      <w:widowControl/>
      <w:tabs>
        <w:tab w:val="left" w:pos="1584"/>
      </w:tabs>
      <w:spacing w:before="240" w:after="64" w:line="320" w:lineRule="auto"/>
      <w:ind w:left="1584" w:hanging="1584"/>
      <w:jc w:val="center"/>
      <w:outlineLvl w:val="8"/>
    </w:pPr>
    <w:rPr>
      <w:rFonts w:ascii="Arial" w:eastAsia="黑体" w:hAnsi="Arial" w:cs="Times New Roman"/>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Char2,Char2"/>
    <w:basedOn w:val="a"/>
    <w:link w:val="a4"/>
    <w:unhideWhenUsed/>
    <w:rsid w:val="007A7A11"/>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 Char2 字符,Char2 字符"/>
    <w:basedOn w:val="a0"/>
    <w:link w:val="a3"/>
    <w:rsid w:val="007A7A11"/>
    <w:rPr>
      <w:sz w:val="18"/>
      <w:szCs w:val="18"/>
    </w:rPr>
  </w:style>
  <w:style w:type="paragraph" w:styleId="a5">
    <w:name w:val="footer"/>
    <w:basedOn w:val="a"/>
    <w:link w:val="a6"/>
    <w:uiPriority w:val="99"/>
    <w:unhideWhenUsed/>
    <w:rsid w:val="007A7A11"/>
    <w:pPr>
      <w:tabs>
        <w:tab w:val="center" w:pos="4153"/>
        <w:tab w:val="right" w:pos="8306"/>
      </w:tabs>
      <w:snapToGrid w:val="0"/>
      <w:jc w:val="left"/>
    </w:pPr>
    <w:rPr>
      <w:sz w:val="18"/>
      <w:szCs w:val="18"/>
    </w:rPr>
  </w:style>
  <w:style w:type="character" w:customStyle="1" w:styleId="a6">
    <w:name w:val="页脚 字符"/>
    <w:basedOn w:val="a0"/>
    <w:link w:val="a5"/>
    <w:uiPriority w:val="99"/>
    <w:rsid w:val="007A7A11"/>
    <w:rPr>
      <w:sz w:val="18"/>
      <w:szCs w:val="18"/>
    </w:rPr>
  </w:style>
  <w:style w:type="character" w:customStyle="1" w:styleId="10">
    <w:name w:val="标题 1 字符"/>
    <w:basedOn w:val="a0"/>
    <w:link w:val="1"/>
    <w:rsid w:val="007A7A11"/>
    <w:rPr>
      <w:rFonts w:ascii="Calibri" w:eastAsia="宋体" w:hAnsi="Calibri" w:cs="Times New Roman"/>
      <w:b/>
      <w:bCs/>
      <w:kern w:val="44"/>
      <w:sz w:val="44"/>
      <w:szCs w:val="44"/>
    </w:rPr>
  </w:style>
  <w:style w:type="character" w:customStyle="1" w:styleId="20">
    <w:name w:val="标题 2 字符"/>
    <w:basedOn w:val="a0"/>
    <w:link w:val="2"/>
    <w:uiPriority w:val="9"/>
    <w:rsid w:val="007A7A11"/>
    <w:rPr>
      <w:rFonts w:ascii="Cambria" w:eastAsia="宋体" w:hAnsi="Cambria" w:cs="Times New Roman"/>
      <w:b/>
      <w:bCs/>
      <w:kern w:val="0"/>
      <w:sz w:val="32"/>
      <w:szCs w:val="32"/>
    </w:rPr>
  </w:style>
  <w:style w:type="character" w:customStyle="1" w:styleId="30">
    <w:name w:val="标题 3 字符"/>
    <w:basedOn w:val="a0"/>
    <w:link w:val="3"/>
    <w:rsid w:val="007A7A11"/>
    <w:rPr>
      <w:rFonts w:ascii="Calibri" w:eastAsia="宋体" w:hAnsi="Calibri" w:cs="Times New Roman"/>
      <w:b/>
      <w:bCs/>
      <w:kern w:val="0"/>
      <w:sz w:val="32"/>
      <w:szCs w:val="32"/>
    </w:rPr>
  </w:style>
  <w:style w:type="character" w:customStyle="1" w:styleId="40">
    <w:name w:val="标题 4 字符"/>
    <w:basedOn w:val="a0"/>
    <w:link w:val="4"/>
    <w:qFormat/>
    <w:rsid w:val="007A7A11"/>
    <w:rPr>
      <w:rFonts w:ascii="Cambria" w:eastAsia="黑体" w:hAnsi="Cambria" w:cs="Times New Roman"/>
      <w:bCs/>
      <w:sz w:val="24"/>
      <w:szCs w:val="28"/>
    </w:rPr>
  </w:style>
  <w:style w:type="character" w:customStyle="1" w:styleId="50">
    <w:name w:val="标题 5 字符"/>
    <w:basedOn w:val="a0"/>
    <w:link w:val="5"/>
    <w:rsid w:val="007A7A11"/>
    <w:rPr>
      <w:rFonts w:ascii="Calibri" w:eastAsia="宋体" w:hAnsi="Calibri" w:cs="Times New Roman"/>
      <w:bCs/>
      <w:szCs w:val="28"/>
    </w:rPr>
  </w:style>
  <w:style w:type="character" w:customStyle="1" w:styleId="60">
    <w:name w:val="标题 6 字符"/>
    <w:basedOn w:val="a0"/>
    <w:link w:val="6"/>
    <w:rsid w:val="007A7A11"/>
    <w:rPr>
      <w:rFonts w:ascii="Cambria" w:eastAsia="宋体" w:hAnsi="Cambria" w:cs="Times New Roman"/>
      <w:bCs/>
      <w:szCs w:val="24"/>
    </w:rPr>
  </w:style>
  <w:style w:type="character" w:customStyle="1" w:styleId="70">
    <w:name w:val="标题 7 字符"/>
    <w:basedOn w:val="a0"/>
    <w:link w:val="7"/>
    <w:rsid w:val="007A7A11"/>
    <w:rPr>
      <w:rFonts w:ascii="Times New Roman" w:eastAsia="宋体" w:hAnsi="Times New Roman" w:cs="Times New Roman"/>
      <w:bCs/>
      <w:kern w:val="0"/>
      <w:sz w:val="24"/>
      <w:szCs w:val="24"/>
    </w:rPr>
  </w:style>
  <w:style w:type="character" w:customStyle="1" w:styleId="80">
    <w:name w:val="标题 8 字符"/>
    <w:basedOn w:val="a0"/>
    <w:link w:val="8"/>
    <w:rsid w:val="007A7A11"/>
    <w:rPr>
      <w:rFonts w:ascii="Arial" w:eastAsia="黑体" w:hAnsi="Arial" w:cs="Times New Roman"/>
      <w:b/>
      <w:kern w:val="0"/>
      <w:sz w:val="24"/>
      <w:szCs w:val="24"/>
    </w:rPr>
  </w:style>
  <w:style w:type="character" w:customStyle="1" w:styleId="90">
    <w:name w:val="标题 9 字符"/>
    <w:basedOn w:val="a0"/>
    <w:link w:val="9"/>
    <w:rsid w:val="007A7A11"/>
    <w:rPr>
      <w:rFonts w:ascii="Arial" w:eastAsia="黑体" w:hAnsi="Arial" w:cs="Times New Roman"/>
      <w:b/>
      <w:kern w:val="0"/>
      <w:szCs w:val="21"/>
    </w:rPr>
  </w:style>
  <w:style w:type="numbering" w:customStyle="1" w:styleId="11">
    <w:name w:val="无列表1"/>
    <w:next w:val="a2"/>
    <w:uiPriority w:val="99"/>
    <w:semiHidden/>
    <w:rsid w:val="007A7A11"/>
  </w:style>
  <w:style w:type="character" w:styleId="a7">
    <w:name w:val="Hyperlink"/>
    <w:uiPriority w:val="99"/>
    <w:unhideWhenUsed/>
    <w:rsid w:val="007A7A11"/>
    <w:rPr>
      <w:color w:val="0000FF"/>
      <w:u w:val="single"/>
    </w:rPr>
  </w:style>
  <w:style w:type="character" w:styleId="a8">
    <w:name w:val="page number"/>
    <w:basedOn w:val="a0"/>
    <w:rsid w:val="007A7A11"/>
  </w:style>
  <w:style w:type="paragraph" w:customStyle="1" w:styleId="a9">
    <w:unhideWhenUsed/>
    <w:rsid w:val="007A7A11"/>
    <w:pPr>
      <w:widowControl w:val="0"/>
      <w:jc w:val="both"/>
    </w:pPr>
  </w:style>
  <w:style w:type="character" w:styleId="aa">
    <w:name w:val="footnote reference"/>
    <w:qFormat/>
    <w:rsid w:val="007A7A11"/>
    <w:rPr>
      <w:vertAlign w:val="superscript"/>
    </w:rPr>
  </w:style>
  <w:style w:type="character" w:customStyle="1" w:styleId="Char1">
    <w:name w:val="纯文本 Char1"/>
    <w:locked/>
    <w:rsid w:val="007A7A11"/>
    <w:rPr>
      <w:rFonts w:ascii="宋体" w:eastAsia="宋体" w:hAnsi="Courier New" w:cs="宋体"/>
      <w:szCs w:val="21"/>
    </w:rPr>
  </w:style>
  <w:style w:type="character" w:customStyle="1" w:styleId="ab">
    <w:name w:val="纯文本 字符"/>
    <w:aliases w:val="普通文字 Char Char Char Char Char Char Char Char Char Char Char Char Char Char Char Char Char Char 字符,表内文字 字符,纯文本 Char Char Char Char 字符,纯文本 Char Char Char 字符,正 文 1 字符,普通文字 字符,普通文字 Char 字符,纯文本 Char1 Char Char 字符,普通文字 Char Char Char Char 字符"/>
    <w:link w:val="ac"/>
    <w:locked/>
    <w:rsid w:val="007A7A11"/>
    <w:rPr>
      <w:rFonts w:ascii="宋体" w:hAnsi="Courier New"/>
      <w:szCs w:val="21"/>
    </w:rPr>
  </w:style>
  <w:style w:type="paragraph" w:styleId="ac">
    <w:name w:val="Plain Text"/>
    <w:aliases w:val="普通文字 Char Char Char Char Char Char Char Char Char Char Char Char Char Char Char Char Char Char,表内文字,纯文本 Char Char Char Char,纯文本 Char Char Char,正 文 1,普通文字,普通文字 Char,纯文本 Char1 Char Char,普通文字 Char Char Char Char,普通文字 Char1 Char Char"/>
    <w:basedOn w:val="a"/>
    <w:link w:val="ab"/>
    <w:rsid w:val="007A7A11"/>
    <w:rPr>
      <w:rFonts w:ascii="宋体" w:hAnsi="Courier New"/>
      <w:szCs w:val="21"/>
    </w:rPr>
  </w:style>
  <w:style w:type="character" w:customStyle="1" w:styleId="Char2">
    <w:name w:val="纯文本 Char2"/>
    <w:basedOn w:val="a0"/>
    <w:uiPriority w:val="99"/>
    <w:semiHidden/>
    <w:rsid w:val="007A7A11"/>
    <w:rPr>
      <w:rFonts w:ascii="宋体" w:eastAsia="宋体" w:hAnsi="Courier New" w:cs="Courier New"/>
      <w:szCs w:val="21"/>
    </w:rPr>
  </w:style>
  <w:style w:type="character" w:customStyle="1" w:styleId="CharChar14">
    <w:name w:val="Char Char14"/>
    <w:locked/>
    <w:rsid w:val="007A7A11"/>
    <w:rPr>
      <w:rFonts w:ascii="Calibri" w:eastAsia="宋体" w:hAnsi="Calibri" w:cs="Calibri"/>
      <w:kern w:val="2"/>
      <w:sz w:val="18"/>
      <w:szCs w:val="18"/>
      <w:lang w:val="en-US" w:eastAsia="zh-CN" w:bidi="ar-SA"/>
    </w:rPr>
  </w:style>
  <w:style w:type="character" w:customStyle="1" w:styleId="ad">
    <w:name w:val="批注框文本 字符"/>
    <w:link w:val="ae"/>
    <w:rsid w:val="007A7A11"/>
    <w:rPr>
      <w:sz w:val="18"/>
      <w:szCs w:val="18"/>
    </w:rPr>
  </w:style>
  <w:style w:type="paragraph" w:styleId="ae">
    <w:name w:val="Balloon Text"/>
    <w:basedOn w:val="a"/>
    <w:link w:val="ad"/>
    <w:unhideWhenUsed/>
    <w:rsid w:val="007A7A11"/>
    <w:rPr>
      <w:sz w:val="18"/>
      <w:szCs w:val="18"/>
    </w:rPr>
  </w:style>
  <w:style w:type="character" w:customStyle="1" w:styleId="Char10">
    <w:name w:val="批注框文本 Char1"/>
    <w:basedOn w:val="a0"/>
    <w:rsid w:val="007A7A11"/>
    <w:rPr>
      <w:sz w:val="18"/>
      <w:szCs w:val="18"/>
    </w:rPr>
  </w:style>
  <w:style w:type="character" w:customStyle="1" w:styleId="af">
    <w:name w:val="脚注文本 字符"/>
    <w:link w:val="af0"/>
    <w:qFormat/>
    <w:rsid w:val="007A7A11"/>
    <w:rPr>
      <w:sz w:val="18"/>
      <w:szCs w:val="18"/>
    </w:rPr>
  </w:style>
  <w:style w:type="paragraph" w:styleId="af0">
    <w:name w:val="footnote text"/>
    <w:basedOn w:val="a"/>
    <w:link w:val="af"/>
    <w:unhideWhenUsed/>
    <w:qFormat/>
    <w:rsid w:val="007A7A11"/>
    <w:pPr>
      <w:snapToGrid w:val="0"/>
      <w:jc w:val="left"/>
    </w:pPr>
    <w:rPr>
      <w:sz w:val="18"/>
      <w:szCs w:val="18"/>
    </w:rPr>
  </w:style>
  <w:style w:type="character" w:customStyle="1" w:styleId="Char11">
    <w:name w:val="脚注文本 Char1"/>
    <w:basedOn w:val="a0"/>
    <w:uiPriority w:val="99"/>
    <w:semiHidden/>
    <w:rsid w:val="007A7A11"/>
    <w:rPr>
      <w:sz w:val="18"/>
      <w:szCs w:val="18"/>
    </w:rPr>
  </w:style>
  <w:style w:type="character" w:customStyle="1" w:styleId="af1">
    <w:name w:val="副标题 字符"/>
    <w:link w:val="af2"/>
    <w:rsid w:val="007A7A11"/>
    <w:rPr>
      <w:rFonts w:ascii="Cambria" w:eastAsia="宋体" w:hAnsi="Cambria"/>
      <w:b/>
      <w:bCs/>
      <w:kern w:val="28"/>
      <w:sz w:val="32"/>
      <w:szCs w:val="32"/>
    </w:rPr>
  </w:style>
  <w:style w:type="paragraph" w:styleId="af2">
    <w:name w:val="Subtitle"/>
    <w:basedOn w:val="a"/>
    <w:next w:val="a"/>
    <w:link w:val="af1"/>
    <w:qFormat/>
    <w:rsid w:val="007A7A11"/>
    <w:pPr>
      <w:spacing w:before="240" w:after="60" w:line="312" w:lineRule="auto"/>
      <w:jc w:val="center"/>
      <w:outlineLvl w:val="1"/>
    </w:pPr>
    <w:rPr>
      <w:rFonts w:ascii="Cambria" w:eastAsia="宋体" w:hAnsi="Cambria"/>
      <w:b/>
      <w:bCs/>
      <w:kern w:val="28"/>
      <w:sz w:val="32"/>
      <w:szCs w:val="32"/>
    </w:rPr>
  </w:style>
  <w:style w:type="character" w:customStyle="1" w:styleId="Char12">
    <w:name w:val="副标题 Char1"/>
    <w:basedOn w:val="a0"/>
    <w:uiPriority w:val="11"/>
    <w:rsid w:val="007A7A11"/>
    <w:rPr>
      <w:rFonts w:asciiTheme="majorHAnsi" w:eastAsia="宋体" w:hAnsiTheme="majorHAnsi" w:cstheme="majorBidi"/>
      <w:b/>
      <w:bCs/>
      <w:kern w:val="28"/>
      <w:sz w:val="32"/>
      <w:szCs w:val="32"/>
    </w:rPr>
  </w:style>
  <w:style w:type="character" w:customStyle="1" w:styleId="Char2CharChar">
    <w:name w:val="Char2 Char Char"/>
    <w:rsid w:val="007A7A11"/>
    <w:rPr>
      <w:rFonts w:eastAsia="宋体"/>
      <w:sz w:val="21"/>
      <w:lang w:val="en-US" w:eastAsia="zh-CN" w:bidi="ar-SA"/>
    </w:rPr>
  </w:style>
  <w:style w:type="paragraph" w:customStyle="1" w:styleId="CM71">
    <w:name w:val="CM71"/>
    <w:basedOn w:val="Default"/>
    <w:next w:val="Default"/>
    <w:rsid w:val="007A7A11"/>
    <w:rPr>
      <w:rFonts w:cs="Times New Roman"/>
      <w:color w:val="auto"/>
    </w:rPr>
  </w:style>
  <w:style w:type="paragraph" w:customStyle="1" w:styleId="Default">
    <w:name w:val="Default"/>
    <w:rsid w:val="007A7A11"/>
    <w:pPr>
      <w:widowControl w:val="0"/>
      <w:autoSpaceDE w:val="0"/>
      <w:autoSpaceDN w:val="0"/>
      <w:adjustRightInd w:val="0"/>
    </w:pPr>
    <w:rPr>
      <w:rFonts w:ascii="宋体" w:eastAsia="宋体" w:hAnsi="Calibri" w:cs="宋体"/>
      <w:color w:val="000000"/>
      <w:kern w:val="0"/>
      <w:sz w:val="24"/>
      <w:szCs w:val="24"/>
    </w:rPr>
  </w:style>
  <w:style w:type="paragraph" w:customStyle="1" w:styleId="CM90">
    <w:name w:val="CM90"/>
    <w:basedOn w:val="Default"/>
    <w:next w:val="Default"/>
    <w:rsid w:val="007A7A11"/>
    <w:pPr>
      <w:spacing w:line="440" w:lineRule="atLeast"/>
    </w:pPr>
    <w:rPr>
      <w:rFonts w:cs="Times New Roman"/>
      <w:color w:val="auto"/>
    </w:rPr>
  </w:style>
  <w:style w:type="paragraph" w:customStyle="1" w:styleId="CM97">
    <w:name w:val="CM97"/>
    <w:basedOn w:val="Default"/>
    <w:next w:val="Default"/>
    <w:rsid w:val="007A7A11"/>
    <w:rPr>
      <w:rFonts w:cs="Times New Roman"/>
      <w:color w:val="auto"/>
    </w:rPr>
  </w:style>
  <w:style w:type="paragraph" w:customStyle="1" w:styleId="CM102">
    <w:name w:val="CM102"/>
    <w:basedOn w:val="Default"/>
    <w:next w:val="Default"/>
    <w:rsid w:val="007A7A11"/>
    <w:rPr>
      <w:rFonts w:cs="Times New Roman"/>
      <w:color w:val="auto"/>
    </w:rPr>
  </w:style>
  <w:style w:type="paragraph" w:customStyle="1" w:styleId="CM99">
    <w:name w:val="CM99"/>
    <w:basedOn w:val="Default"/>
    <w:next w:val="Default"/>
    <w:rsid w:val="007A7A11"/>
    <w:rPr>
      <w:rFonts w:cs="Times New Roman"/>
      <w:color w:val="auto"/>
    </w:rPr>
  </w:style>
  <w:style w:type="paragraph" w:styleId="21">
    <w:name w:val="Body Text Indent 2"/>
    <w:basedOn w:val="a"/>
    <w:link w:val="22"/>
    <w:rsid w:val="007A7A11"/>
    <w:pPr>
      <w:ind w:left="206" w:hangingChars="98" w:hanging="206"/>
    </w:pPr>
    <w:rPr>
      <w:rFonts w:ascii="Times New Roman" w:eastAsia="宋体" w:hAnsi="Times New Roman" w:cs="Times New Roman"/>
      <w:szCs w:val="24"/>
    </w:rPr>
  </w:style>
  <w:style w:type="character" w:customStyle="1" w:styleId="22">
    <w:name w:val="正文文本缩进 2 字符"/>
    <w:basedOn w:val="a0"/>
    <w:link w:val="21"/>
    <w:rsid w:val="007A7A11"/>
    <w:rPr>
      <w:rFonts w:ascii="Times New Roman" w:eastAsia="宋体" w:hAnsi="Times New Roman" w:cs="Times New Roman"/>
      <w:szCs w:val="24"/>
    </w:rPr>
  </w:style>
  <w:style w:type="paragraph" w:styleId="af3">
    <w:name w:val="Normal Indent"/>
    <w:aliases w:val="正文（首行缩进两字） Char Char Char"/>
    <w:basedOn w:val="a"/>
    <w:rsid w:val="007A7A11"/>
    <w:pPr>
      <w:widowControl/>
      <w:ind w:firstLineChars="200" w:firstLine="420"/>
      <w:jc w:val="center"/>
    </w:pPr>
    <w:rPr>
      <w:rFonts w:ascii="Times New Roman" w:eastAsia="宋体" w:hAnsi="Times New Roman" w:cs="Times New Roman"/>
      <w:b/>
      <w:kern w:val="0"/>
      <w:sz w:val="44"/>
      <w:szCs w:val="20"/>
    </w:rPr>
  </w:style>
  <w:style w:type="paragraph" w:customStyle="1" w:styleId="CM10">
    <w:name w:val="CM10"/>
    <w:basedOn w:val="Default"/>
    <w:next w:val="Default"/>
    <w:rsid w:val="007A7A11"/>
    <w:rPr>
      <w:rFonts w:cs="Times New Roman"/>
      <w:color w:val="auto"/>
    </w:rPr>
  </w:style>
  <w:style w:type="paragraph" w:styleId="12">
    <w:name w:val="index 1"/>
    <w:basedOn w:val="a"/>
    <w:next w:val="a"/>
    <w:rsid w:val="007A7A11"/>
    <w:rPr>
      <w:rFonts w:ascii="Times New Roman" w:eastAsia="宋体" w:hAnsi="Times New Roman" w:cs="Times New Roman"/>
      <w:szCs w:val="24"/>
    </w:rPr>
  </w:style>
  <w:style w:type="paragraph" w:styleId="af4">
    <w:name w:val="annotation text"/>
    <w:basedOn w:val="a"/>
    <w:link w:val="af5"/>
    <w:uiPriority w:val="99"/>
    <w:rsid w:val="007A7A11"/>
    <w:pPr>
      <w:jc w:val="left"/>
    </w:pPr>
    <w:rPr>
      <w:rFonts w:ascii="Calibri" w:eastAsia="宋体" w:hAnsi="Calibri" w:cs="Times New Roman"/>
    </w:rPr>
  </w:style>
  <w:style w:type="character" w:customStyle="1" w:styleId="Char">
    <w:name w:val="批注文字 Char"/>
    <w:basedOn w:val="a0"/>
    <w:uiPriority w:val="99"/>
    <w:rsid w:val="007A7A11"/>
  </w:style>
  <w:style w:type="paragraph" w:customStyle="1" w:styleId="CM84">
    <w:name w:val="CM84"/>
    <w:basedOn w:val="Default"/>
    <w:next w:val="Default"/>
    <w:rsid w:val="007A7A11"/>
    <w:pPr>
      <w:spacing w:line="400" w:lineRule="atLeast"/>
    </w:pPr>
    <w:rPr>
      <w:rFonts w:cs="Times New Roman"/>
      <w:color w:val="auto"/>
    </w:rPr>
  </w:style>
  <w:style w:type="paragraph" w:styleId="af6">
    <w:name w:val="toa heading"/>
    <w:basedOn w:val="a"/>
    <w:next w:val="a"/>
    <w:unhideWhenUsed/>
    <w:rsid w:val="007A7A11"/>
    <w:pPr>
      <w:spacing w:before="120"/>
    </w:pPr>
    <w:rPr>
      <w:rFonts w:ascii="Cambria" w:eastAsia="宋体" w:hAnsi="Cambria" w:cs="Times New Roman"/>
      <w:sz w:val="24"/>
      <w:szCs w:val="24"/>
    </w:rPr>
  </w:style>
  <w:style w:type="paragraph" w:styleId="af7">
    <w:name w:val="Document Map"/>
    <w:basedOn w:val="a"/>
    <w:link w:val="af8"/>
    <w:rsid w:val="007A7A11"/>
    <w:pPr>
      <w:shd w:val="clear" w:color="auto" w:fill="000080"/>
    </w:pPr>
    <w:rPr>
      <w:rFonts w:ascii="Calibri" w:eastAsia="宋体" w:hAnsi="Calibri" w:cs="Times New Roman"/>
    </w:rPr>
  </w:style>
  <w:style w:type="character" w:customStyle="1" w:styleId="af8">
    <w:name w:val="文档结构图 字符"/>
    <w:basedOn w:val="a0"/>
    <w:link w:val="af7"/>
    <w:rsid w:val="007A7A11"/>
    <w:rPr>
      <w:rFonts w:ascii="Calibri" w:eastAsia="宋体" w:hAnsi="Calibri" w:cs="Times New Roman"/>
      <w:shd w:val="clear" w:color="auto" w:fill="000080"/>
    </w:rPr>
  </w:style>
  <w:style w:type="paragraph" w:customStyle="1" w:styleId="CM108">
    <w:name w:val="CM108"/>
    <w:basedOn w:val="Default"/>
    <w:next w:val="Default"/>
    <w:rsid w:val="007A7A11"/>
    <w:rPr>
      <w:rFonts w:cs="Times New Roman"/>
      <w:color w:val="auto"/>
    </w:rPr>
  </w:style>
  <w:style w:type="paragraph" w:styleId="TOC7">
    <w:name w:val="toc 7"/>
    <w:basedOn w:val="a"/>
    <w:next w:val="a"/>
    <w:uiPriority w:val="39"/>
    <w:unhideWhenUsed/>
    <w:rsid w:val="007A7A11"/>
    <w:pPr>
      <w:ind w:left="1260"/>
      <w:jc w:val="left"/>
    </w:pPr>
    <w:rPr>
      <w:rFonts w:ascii="Calibri" w:eastAsia="宋体" w:hAnsi="Calibri" w:cs="Calibri"/>
      <w:sz w:val="18"/>
      <w:szCs w:val="18"/>
    </w:rPr>
  </w:style>
  <w:style w:type="paragraph" w:styleId="TOC4">
    <w:name w:val="toc 4"/>
    <w:basedOn w:val="a"/>
    <w:next w:val="a"/>
    <w:uiPriority w:val="39"/>
    <w:unhideWhenUsed/>
    <w:rsid w:val="007A7A11"/>
    <w:pPr>
      <w:ind w:left="630"/>
      <w:jc w:val="left"/>
    </w:pPr>
    <w:rPr>
      <w:rFonts w:ascii="Calibri" w:eastAsia="宋体" w:hAnsi="Calibri" w:cs="Calibri"/>
      <w:sz w:val="18"/>
      <w:szCs w:val="18"/>
    </w:rPr>
  </w:style>
  <w:style w:type="paragraph" w:styleId="af9">
    <w:name w:val="Body Text"/>
    <w:basedOn w:val="a"/>
    <w:link w:val="afa"/>
    <w:rsid w:val="007A7A11"/>
    <w:rPr>
      <w:rFonts w:ascii="Times New Roman" w:eastAsia="宋体" w:hAnsi="Times New Roman" w:cs="Times New Roman"/>
      <w:sz w:val="28"/>
      <w:szCs w:val="24"/>
    </w:rPr>
  </w:style>
  <w:style w:type="character" w:customStyle="1" w:styleId="afa">
    <w:name w:val="正文文本 字符"/>
    <w:basedOn w:val="a0"/>
    <w:link w:val="af9"/>
    <w:rsid w:val="007A7A11"/>
    <w:rPr>
      <w:rFonts w:ascii="Times New Roman" w:eastAsia="宋体" w:hAnsi="Times New Roman" w:cs="Times New Roman"/>
      <w:sz w:val="28"/>
      <w:szCs w:val="24"/>
    </w:rPr>
  </w:style>
  <w:style w:type="paragraph" w:styleId="afb">
    <w:name w:val="Body Text Indent"/>
    <w:basedOn w:val="a"/>
    <w:link w:val="afc"/>
    <w:rsid w:val="007A7A11"/>
    <w:pPr>
      <w:ind w:firstLineChars="400" w:firstLine="1120"/>
    </w:pPr>
    <w:rPr>
      <w:rFonts w:ascii="Times New Roman" w:eastAsia="宋体" w:hAnsi="Times New Roman" w:cs="Times New Roman"/>
      <w:sz w:val="28"/>
      <w:szCs w:val="24"/>
    </w:rPr>
  </w:style>
  <w:style w:type="character" w:customStyle="1" w:styleId="afc">
    <w:name w:val="正文文本缩进 字符"/>
    <w:basedOn w:val="a0"/>
    <w:link w:val="afb"/>
    <w:rsid w:val="007A7A11"/>
    <w:rPr>
      <w:rFonts w:ascii="Times New Roman" w:eastAsia="宋体" w:hAnsi="Times New Roman" w:cs="Times New Roman"/>
      <w:sz w:val="28"/>
      <w:szCs w:val="24"/>
    </w:rPr>
  </w:style>
  <w:style w:type="paragraph" w:customStyle="1" w:styleId="CM6">
    <w:name w:val="CM6"/>
    <w:basedOn w:val="Default"/>
    <w:next w:val="Default"/>
    <w:rsid w:val="007A7A11"/>
    <w:pPr>
      <w:spacing w:line="318" w:lineRule="atLeast"/>
    </w:pPr>
    <w:rPr>
      <w:rFonts w:cs="Times New Roman"/>
      <w:color w:val="auto"/>
    </w:rPr>
  </w:style>
  <w:style w:type="paragraph" w:styleId="TOC5">
    <w:name w:val="toc 5"/>
    <w:basedOn w:val="a"/>
    <w:next w:val="a"/>
    <w:uiPriority w:val="39"/>
    <w:unhideWhenUsed/>
    <w:rsid w:val="007A7A11"/>
    <w:pPr>
      <w:ind w:left="840"/>
      <w:jc w:val="left"/>
    </w:pPr>
    <w:rPr>
      <w:rFonts w:ascii="Calibri" w:eastAsia="宋体" w:hAnsi="Calibri" w:cs="Calibri"/>
      <w:sz w:val="18"/>
      <w:szCs w:val="18"/>
    </w:rPr>
  </w:style>
  <w:style w:type="paragraph" w:styleId="TOC3">
    <w:name w:val="toc 3"/>
    <w:basedOn w:val="a"/>
    <w:next w:val="a"/>
    <w:uiPriority w:val="39"/>
    <w:unhideWhenUsed/>
    <w:qFormat/>
    <w:rsid w:val="007A7A11"/>
    <w:pPr>
      <w:ind w:left="420"/>
      <w:jc w:val="left"/>
    </w:pPr>
    <w:rPr>
      <w:rFonts w:ascii="Calibri" w:eastAsia="宋体" w:hAnsi="Calibri" w:cs="Calibri"/>
      <w:i/>
      <w:iCs/>
      <w:sz w:val="20"/>
      <w:szCs w:val="20"/>
    </w:rPr>
  </w:style>
  <w:style w:type="paragraph" w:styleId="TOC8">
    <w:name w:val="toc 8"/>
    <w:basedOn w:val="a"/>
    <w:next w:val="a"/>
    <w:uiPriority w:val="39"/>
    <w:unhideWhenUsed/>
    <w:rsid w:val="007A7A11"/>
    <w:pPr>
      <w:ind w:left="1470"/>
      <w:jc w:val="left"/>
    </w:pPr>
    <w:rPr>
      <w:rFonts w:ascii="Calibri" w:eastAsia="宋体" w:hAnsi="Calibri" w:cs="Calibri"/>
      <w:sz w:val="18"/>
      <w:szCs w:val="18"/>
    </w:rPr>
  </w:style>
  <w:style w:type="paragraph" w:customStyle="1" w:styleId="CM46">
    <w:name w:val="CM46"/>
    <w:basedOn w:val="Default"/>
    <w:next w:val="Default"/>
    <w:rsid w:val="007A7A11"/>
    <w:pPr>
      <w:spacing w:line="440" w:lineRule="atLeast"/>
    </w:pPr>
    <w:rPr>
      <w:rFonts w:cs="Times New Roman"/>
      <w:color w:val="auto"/>
    </w:rPr>
  </w:style>
  <w:style w:type="paragraph" w:styleId="afd">
    <w:name w:val="Date"/>
    <w:basedOn w:val="a"/>
    <w:next w:val="a"/>
    <w:link w:val="afe"/>
    <w:rsid w:val="007A7A11"/>
    <w:pPr>
      <w:ind w:leftChars="2500" w:left="100"/>
    </w:pPr>
    <w:rPr>
      <w:rFonts w:ascii="Times New Roman" w:eastAsia="宋体" w:hAnsi="Times New Roman" w:cs="Times New Roman"/>
      <w:szCs w:val="24"/>
    </w:rPr>
  </w:style>
  <w:style w:type="character" w:customStyle="1" w:styleId="afe">
    <w:name w:val="日期 字符"/>
    <w:basedOn w:val="a0"/>
    <w:link w:val="afd"/>
    <w:rsid w:val="007A7A11"/>
    <w:rPr>
      <w:rFonts w:ascii="Times New Roman" w:eastAsia="宋体" w:hAnsi="Times New Roman" w:cs="Times New Roman"/>
      <w:szCs w:val="24"/>
    </w:rPr>
  </w:style>
  <w:style w:type="paragraph" w:styleId="TOC9">
    <w:name w:val="toc 9"/>
    <w:basedOn w:val="a"/>
    <w:next w:val="a"/>
    <w:uiPriority w:val="39"/>
    <w:unhideWhenUsed/>
    <w:rsid w:val="007A7A11"/>
    <w:pPr>
      <w:ind w:left="1680"/>
      <w:jc w:val="left"/>
    </w:pPr>
    <w:rPr>
      <w:rFonts w:ascii="Calibri" w:eastAsia="宋体" w:hAnsi="Calibri" w:cs="Calibri"/>
      <w:sz w:val="18"/>
      <w:szCs w:val="18"/>
    </w:rPr>
  </w:style>
  <w:style w:type="paragraph" w:styleId="TOC1">
    <w:name w:val="toc 1"/>
    <w:basedOn w:val="a"/>
    <w:next w:val="a"/>
    <w:uiPriority w:val="39"/>
    <w:unhideWhenUsed/>
    <w:qFormat/>
    <w:rsid w:val="007A7A11"/>
    <w:pPr>
      <w:spacing w:before="120" w:after="120"/>
      <w:jc w:val="left"/>
    </w:pPr>
    <w:rPr>
      <w:rFonts w:ascii="Calibri" w:eastAsia="宋体" w:hAnsi="Calibri" w:cs="Calibri"/>
      <w:b/>
      <w:bCs/>
      <w:caps/>
      <w:sz w:val="20"/>
      <w:szCs w:val="20"/>
    </w:rPr>
  </w:style>
  <w:style w:type="paragraph" w:styleId="aff">
    <w:name w:val="Normal (Web)"/>
    <w:basedOn w:val="a"/>
    <w:rsid w:val="007A7A11"/>
    <w:pPr>
      <w:widowControl/>
      <w:spacing w:before="100" w:beforeAutospacing="1" w:after="100" w:afterAutospacing="1"/>
      <w:jc w:val="left"/>
    </w:pPr>
    <w:rPr>
      <w:rFonts w:ascii="宋体" w:eastAsia="宋体" w:hAnsi="宋体" w:cs="Times New Roman"/>
      <w:kern w:val="0"/>
      <w:sz w:val="24"/>
      <w:szCs w:val="24"/>
    </w:rPr>
  </w:style>
  <w:style w:type="paragraph" w:styleId="TOC6">
    <w:name w:val="toc 6"/>
    <w:basedOn w:val="a"/>
    <w:next w:val="a"/>
    <w:uiPriority w:val="39"/>
    <w:unhideWhenUsed/>
    <w:rsid w:val="007A7A11"/>
    <w:pPr>
      <w:ind w:left="1050"/>
      <w:jc w:val="left"/>
    </w:pPr>
    <w:rPr>
      <w:rFonts w:ascii="Calibri" w:eastAsia="宋体" w:hAnsi="Calibri" w:cs="Calibri"/>
      <w:sz w:val="18"/>
      <w:szCs w:val="18"/>
    </w:rPr>
  </w:style>
  <w:style w:type="paragraph" w:styleId="31">
    <w:name w:val="Body Text Indent 3"/>
    <w:basedOn w:val="a"/>
    <w:link w:val="32"/>
    <w:rsid w:val="007A7A11"/>
    <w:pPr>
      <w:spacing w:line="420" w:lineRule="exact"/>
      <w:ind w:firstLineChars="200" w:firstLine="420"/>
    </w:pPr>
    <w:rPr>
      <w:rFonts w:ascii="Times New Roman" w:eastAsia="宋体" w:hAnsi="Times New Roman" w:cs="Times New Roman"/>
      <w:szCs w:val="24"/>
    </w:rPr>
  </w:style>
  <w:style w:type="character" w:customStyle="1" w:styleId="32">
    <w:name w:val="正文文本缩进 3 字符"/>
    <w:basedOn w:val="a0"/>
    <w:link w:val="31"/>
    <w:rsid w:val="007A7A11"/>
    <w:rPr>
      <w:rFonts w:ascii="Times New Roman" w:eastAsia="宋体" w:hAnsi="Times New Roman" w:cs="Times New Roman"/>
      <w:szCs w:val="24"/>
    </w:rPr>
  </w:style>
  <w:style w:type="paragraph" w:styleId="TOC2">
    <w:name w:val="toc 2"/>
    <w:basedOn w:val="a"/>
    <w:next w:val="a"/>
    <w:uiPriority w:val="39"/>
    <w:unhideWhenUsed/>
    <w:qFormat/>
    <w:rsid w:val="007A7A11"/>
    <w:pPr>
      <w:ind w:left="210"/>
      <w:jc w:val="left"/>
    </w:pPr>
    <w:rPr>
      <w:rFonts w:ascii="Calibri" w:eastAsia="宋体" w:hAnsi="Calibri" w:cs="Calibri"/>
      <w:smallCaps/>
      <w:sz w:val="20"/>
      <w:szCs w:val="20"/>
    </w:rPr>
  </w:style>
  <w:style w:type="paragraph" w:styleId="23">
    <w:name w:val="Body Text 2"/>
    <w:basedOn w:val="a"/>
    <w:link w:val="24"/>
    <w:rsid w:val="007A7A11"/>
    <w:pPr>
      <w:spacing w:after="120" w:line="480" w:lineRule="auto"/>
    </w:pPr>
    <w:rPr>
      <w:rFonts w:ascii="Times New Roman" w:eastAsia="宋体" w:hAnsi="Times New Roman" w:cs="Times New Roman"/>
      <w:szCs w:val="24"/>
    </w:rPr>
  </w:style>
  <w:style w:type="character" w:customStyle="1" w:styleId="24">
    <w:name w:val="正文文本 2 字符"/>
    <w:basedOn w:val="a0"/>
    <w:link w:val="23"/>
    <w:rsid w:val="007A7A11"/>
    <w:rPr>
      <w:rFonts w:ascii="Times New Roman" w:eastAsia="宋体" w:hAnsi="Times New Roman" w:cs="Times New Roman"/>
      <w:szCs w:val="24"/>
    </w:rPr>
  </w:style>
  <w:style w:type="paragraph" w:styleId="aff0">
    <w:name w:val="Title"/>
    <w:basedOn w:val="a"/>
    <w:link w:val="aff1"/>
    <w:qFormat/>
    <w:rsid w:val="007A7A11"/>
    <w:pPr>
      <w:widowControl/>
      <w:spacing w:before="240" w:after="60"/>
      <w:jc w:val="center"/>
      <w:outlineLvl w:val="0"/>
    </w:pPr>
    <w:rPr>
      <w:rFonts w:ascii="Arial" w:eastAsia="宋体" w:hAnsi="Arial" w:cs="Times New Roman"/>
      <w:b/>
      <w:bCs/>
      <w:kern w:val="0"/>
      <w:sz w:val="44"/>
      <w:szCs w:val="32"/>
    </w:rPr>
  </w:style>
  <w:style w:type="character" w:customStyle="1" w:styleId="aff1">
    <w:name w:val="标题 字符"/>
    <w:basedOn w:val="a0"/>
    <w:link w:val="aff0"/>
    <w:rsid w:val="007A7A11"/>
    <w:rPr>
      <w:rFonts w:ascii="Arial" w:eastAsia="宋体" w:hAnsi="Arial" w:cs="Times New Roman"/>
      <w:b/>
      <w:bCs/>
      <w:kern w:val="0"/>
      <w:sz w:val="44"/>
      <w:szCs w:val="32"/>
    </w:rPr>
  </w:style>
  <w:style w:type="paragraph" w:customStyle="1" w:styleId="CM3">
    <w:name w:val="CM3"/>
    <w:basedOn w:val="Default"/>
    <w:next w:val="Default"/>
    <w:rsid w:val="007A7A11"/>
    <w:pPr>
      <w:spacing w:line="500" w:lineRule="atLeast"/>
    </w:pPr>
    <w:rPr>
      <w:rFonts w:cs="Times New Roman"/>
      <w:color w:val="auto"/>
    </w:rPr>
  </w:style>
  <w:style w:type="paragraph" w:customStyle="1" w:styleId="CM11">
    <w:name w:val="CM11"/>
    <w:basedOn w:val="Default"/>
    <w:next w:val="Default"/>
    <w:rsid w:val="007A7A11"/>
    <w:pPr>
      <w:spacing w:line="313" w:lineRule="atLeast"/>
    </w:pPr>
    <w:rPr>
      <w:rFonts w:cs="Times New Roman"/>
      <w:color w:val="auto"/>
    </w:rPr>
  </w:style>
  <w:style w:type="paragraph" w:customStyle="1" w:styleId="33">
    <w:name w:val="样式3"/>
    <w:basedOn w:val="a"/>
    <w:rsid w:val="007A7A11"/>
    <w:pPr>
      <w:keepNext/>
      <w:keepLines/>
      <w:spacing w:line="400" w:lineRule="exact"/>
      <w:outlineLvl w:val="0"/>
    </w:pPr>
    <w:rPr>
      <w:rFonts w:ascii="Times New Roman" w:eastAsia="宋体" w:hAnsi="Times New Roman" w:cs="Times New Roman"/>
      <w:b/>
      <w:bCs/>
      <w:kern w:val="44"/>
      <w:sz w:val="28"/>
      <w:szCs w:val="44"/>
    </w:rPr>
  </w:style>
  <w:style w:type="paragraph" w:customStyle="1" w:styleId="CM87">
    <w:name w:val="CM87"/>
    <w:basedOn w:val="Default"/>
    <w:next w:val="Default"/>
    <w:rsid w:val="007A7A11"/>
    <w:pPr>
      <w:spacing w:line="440" w:lineRule="atLeast"/>
    </w:pPr>
    <w:rPr>
      <w:rFonts w:cs="Times New Roman"/>
      <w:color w:val="auto"/>
    </w:rPr>
  </w:style>
  <w:style w:type="paragraph" w:customStyle="1" w:styleId="CM34">
    <w:name w:val="CM34"/>
    <w:basedOn w:val="Default"/>
    <w:next w:val="Default"/>
    <w:rsid w:val="007A7A11"/>
    <w:rPr>
      <w:rFonts w:cs="Times New Roman"/>
      <w:color w:val="auto"/>
    </w:rPr>
  </w:style>
  <w:style w:type="paragraph" w:customStyle="1" w:styleId="CM47">
    <w:name w:val="CM47"/>
    <w:basedOn w:val="Default"/>
    <w:next w:val="Default"/>
    <w:rsid w:val="007A7A11"/>
    <w:pPr>
      <w:spacing w:line="540" w:lineRule="atLeast"/>
    </w:pPr>
    <w:rPr>
      <w:rFonts w:cs="Times New Roman"/>
      <w:color w:val="auto"/>
    </w:rPr>
  </w:style>
  <w:style w:type="paragraph" w:customStyle="1" w:styleId="CM7">
    <w:name w:val="CM7"/>
    <w:basedOn w:val="Default"/>
    <w:next w:val="Default"/>
    <w:rsid w:val="007A7A11"/>
    <w:pPr>
      <w:spacing w:line="318" w:lineRule="atLeast"/>
    </w:pPr>
    <w:rPr>
      <w:rFonts w:cs="Times New Roman"/>
      <w:color w:val="auto"/>
    </w:rPr>
  </w:style>
  <w:style w:type="paragraph" w:customStyle="1" w:styleId="1Char">
    <w:name w:val="1 Char"/>
    <w:basedOn w:val="a"/>
    <w:rsid w:val="007A7A11"/>
    <w:pPr>
      <w:spacing w:line="360" w:lineRule="auto"/>
      <w:ind w:firstLineChars="200" w:firstLine="200"/>
    </w:pPr>
    <w:rPr>
      <w:rFonts w:ascii="宋体" w:eastAsia="宋体" w:hAnsi="宋体" w:cs="宋体"/>
      <w:sz w:val="24"/>
      <w:szCs w:val="24"/>
    </w:rPr>
  </w:style>
  <w:style w:type="paragraph" w:customStyle="1" w:styleId="CharCharCharChar">
    <w:name w:val="Char Char Char Char"/>
    <w:basedOn w:val="a"/>
    <w:rsid w:val="007A7A11"/>
    <w:pPr>
      <w:spacing w:line="360" w:lineRule="auto"/>
      <w:ind w:firstLineChars="200" w:firstLine="200"/>
    </w:pPr>
    <w:rPr>
      <w:rFonts w:ascii="宋体" w:eastAsia="宋体" w:hAnsi="宋体" w:cs="宋体"/>
      <w:sz w:val="24"/>
      <w:szCs w:val="24"/>
    </w:rPr>
  </w:style>
  <w:style w:type="paragraph" w:customStyle="1" w:styleId="CM28">
    <w:name w:val="CM28"/>
    <w:basedOn w:val="Default"/>
    <w:next w:val="Default"/>
    <w:rsid w:val="007A7A11"/>
    <w:pPr>
      <w:spacing w:line="398" w:lineRule="atLeast"/>
    </w:pPr>
    <w:rPr>
      <w:rFonts w:cs="Times New Roman"/>
      <w:color w:val="auto"/>
    </w:rPr>
  </w:style>
  <w:style w:type="paragraph" w:customStyle="1" w:styleId="CM19">
    <w:name w:val="CM19"/>
    <w:basedOn w:val="Default"/>
    <w:next w:val="Default"/>
    <w:rsid w:val="007A7A11"/>
    <w:pPr>
      <w:spacing w:line="440" w:lineRule="atLeast"/>
    </w:pPr>
    <w:rPr>
      <w:rFonts w:cs="Times New Roman"/>
      <w:color w:val="auto"/>
    </w:rPr>
  </w:style>
  <w:style w:type="paragraph" w:customStyle="1" w:styleId="CM60">
    <w:name w:val="CM60"/>
    <w:basedOn w:val="Default"/>
    <w:next w:val="Default"/>
    <w:rsid w:val="007A7A11"/>
    <w:pPr>
      <w:spacing w:line="400" w:lineRule="atLeast"/>
    </w:pPr>
    <w:rPr>
      <w:rFonts w:cs="Times New Roman"/>
      <w:color w:val="auto"/>
    </w:rPr>
  </w:style>
  <w:style w:type="paragraph" w:customStyle="1" w:styleId="CM48">
    <w:name w:val="CM48"/>
    <w:basedOn w:val="Default"/>
    <w:next w:val="Default"/>
    <w:rsid w:val="007A7A11"/>
    <w:pPr>
      <w:spacing w:line="440" w:lineRule="atLeast"/>
    </w:pPr>
    <w:rPr>
      <w:rFonts w:cs="Times New Roman"/>
      <w:color w:val="auto"/>
    </w:rPr>
  </w:style>
  <w:style w:type="paragraph" w:customStyle="1" w:styleId="CM107">
    <w:name w:val="CM107"/>
    <w:basedOn w:val="Default"/>
    <w:next w:val="Default"/>
    <w:rsid w:val="007A7A11"/>
    <w:rPr>
      <w:rFonts w:cs="Times New Roman"/>
      <w:color w:val="auto"/>
    </w:rPr>
  </w:style>
  <w:style w:type="paragraph" w:customStyle="1" w:styleId="CM35">
    <w:name w:val="CM35"/>
    <w:basedOn w:val="Default"/>
    <w:next w:val="Default"/>
    <w:rsid w:val="007A7A11"/>
    <w:pPr>
      <w:spacing w:line="400" w:lineRule="atLeast"/>
    </w:pPr>
    <w:rPr>
      <w:rFonts w:cs="Times New Roman"/>
      <w:color w:val="auto"/>
    </w:rPr>
  </w:style>
  <w:style w:type="paragraph" w:customStyle="1" w:styleId="CM24">
    <w:name w:val="CM24"/>
    <w:basedOn w:val="Default"/>
    <w:next w:val="Default"/>
    <w:rsid w:val="007A7A11"/>
    <w:pPr>
      <w:spacing w:line="400" w:lineRule="atLeast"/>
    </w:pPr>
    <w:rPr>
      <w:rFonts w:cs="Times New Roman"/>
      <w:color w:val="auto"/>
    </w:rPr>
  </w:style>
  <w:style w:type="paragraph" w:customStyle="1" w:styleId="CM45">
    <w:name w:val="CM45"/>
    <w:basedOn w:val="Default"/>
    <w:next w:val="Default"/>
    <w:rsid w:val="007A7A11"/>
    <w:rPr>
      <w:rFonts w:cs="Times New Roman"/>
      <w:color w:val="auto"/>
    </w:rPr>
  </w:style>
  <w:style w:type="paragraph" w:customStyle="1" w:styleId="CM115">
    <w:name w:val="CM115"/>
    <w:basedOn w:val="Default"/>
    <w:next w:val="Default"/>
    <w:rsid w:val="007A7A11"/>
    <w:rPr>
      <w:rFonts w:cs="Times New Roman"/>
      <w:color w:val="auto"/>
    </w:rPr>
  </w:style>
  <w:style w:type="paragraph" w:customStyle="1" w:styleId="CM5">
    <w:name w:val="CM5"/>
    <w:basedOn w:val="Default"/>
    <w:next w:val="Default"/>
    <w:rsid w:val="007A7A11"/>
    <w:rPr>
      <w:rFonts w:cs="Times New Roman"/>
      <w:color w:val="auto"/>
    </w:rPr>
  </w:style>
  <w:style w:type="paragraph" w:customStyle="1" w:styleId="CM88">
    <w:name w:val="CM88"/>
    <w:basedOn w:val="Default"/>
    <w:next w:val="Default"/>
    <w:rsid w:val="007A7A11"/>
    <w:pPr>
      <w:spacing w:line="440" w:lineRule="atLeast"/>
    </w:pPr>
    <w:rPr>
      <w:rFonts w:cs="Times New Roman"/>
      <w:color w:val="auto"/>
    </w:rPr>
  </w:style>
  <w:style w:type="paragraph" w:customStyle="1" w:styleId="CM55">
    <w:name w:val="CM55"/>
    <w:basedOn w:val="Default"/>
    <w:next w:val="Default"/>
    <w:rsid w:val="007A7A11"/>
    <w:pPr>
      <w:spacing w:line="400" w:lineRule="atLeast"/>
    </w:pPr>
    <w:rPr>
      <w:rFonts w:cs="Times New Roman"/>
      <w:color w:val="auto"/>
    </w:rPr>
  </w:style>
  <w:style w:type="paragraph" w:customStyle="1" w:styleId="CM2">
    <w:name w:val="CM2"/>
    <w:basedOn w:val="Default"/>
    <w:next w:val="Default"/>
    <w:rsid w:val="007A7A11"/>
    <w:pPr>
      <w:spacing w:line="500" w:lineRule="atLeast"/>
    </w:pPr>
    <w:rPr>
      <w:rFonts w:cs="Times New Roman"/>
      <w:color w:val="auto"/>
    </w:rPr>
  </w:style>
  <w:style w:type="paragraph" w:customStyle="1" w:styleId="CharCharCharCharCharCharCharCharCharCharCharCharChar">
    <w:name w:val="Char Char Char Char Char Char Char Char Char Char Char Char Char"/>
    <w:basedOn w:val="a"/>
    <w:rsid w:val="007A7A11"/>
    <w:pPr>
      <w:spacing w:line="360" w:lineRule="auto"/>
      <w:ind w:firstLineChars="200" w:firstLine="200"/>
    </w:pPr>
    <w:rPr>
      <w:rFonts w:ascii="宋体" w:eastAsia="宋体" w:hAnsi="宋体" w:cs="宋体"/>
      <w:sz w:val="24"/>
      <w:szCs w:val="24"/>
    </w:rPr>
  </w:style>
  <w:style w:type="paragraph" w:customStyle="1" w:styleId="CM29">
    <w:name w:val="CM29"/>
    <w:basedOn w:val="Default"/>
    <w:next w:val="Default"/>
    <w:rsid w:val="007A7A11"/>
    <w:pPr>
      <w:spacing w:line="400" w:lineRule="atLeast"/>
    </w:pPr>
    <w:rPr>
      <w:rFonts w:cs="Times New Roman"/>
      <w:color w:val="auto"/>
    </w:rPr>
  </w:style>
  <w:style w:type="paragraph" w:customStyle="1" w:styleId="CM104">
    <w:name w:val="CM104"/>
    <w:basedOn w:val="Default"/>
    <w:next w:val="Default"/>
    <w:rsid w:val="007A7A11"/>
    <w:rPr>
      <w:rFonts w:cs="Times New Roman"/>
      <w:color w:val="auto"/>
    </w:rPr>
  </w:style>
  <w:style w:type="paragraph" w:customStyle="1" w:styleId="CM114">
    <w:name w:val="CM114"/>
    <w:basedOn w:val="Default"/>
    <w:next w:val="Default"/>
    <w:rsid w:val="007A7A11"/>
    <w:rPr>
      <w:rFonts w:cs="Times New Roman"/>
      <w:color w:val="auto"/>
    </w:rPr>
  </w:style>
  <w:style w:type="paragraph" w:customStyle="1" w:styleId="CM98">
    <w:name w:val="CM98"/>
    <w:basedOn w:val="Default"/>
    <w:next w:val="Default"/>
    <w:rsid w:val="007A7A11"/>
    <w:rPr>
      <w:rFonts w:cs="Times New Roman"/>
      <w:color w:val="auto"/>
    </w:rPr>
  </w:style>
  <w:style w:type="paragraph" w:customStyle="1" w:styleId="CM52">
    <w:name w:val="CM52"/>
    <w:basedOn w:val="Default"/>
    <w:next w:val="Default"/>
    <w:rsid w:val="007A7A11"/>
    <w:pPr>
      <w:spacing w:line="400" w:lineRule="atLeast"/>
    </w:pPr>
    <w:rPr>
      <w:rFonts w:cs="Times New Roman"/>
      <w:color w:val="auto"/>
    </w:rPr>
  </w:style>
  <w:style w:type="paragraph" w:customStyle="1" w:styleId="CM12">
    <w:name w:val="CM12"/>
    <w:basedOn w:val="Default"/>
    <w:next w:val="Default"/>
    <w:rsid w:val="007A7A11"/>
    <w:pPr>
      <w:spacing w:line="313" w:lineRule="atLeast"/>
    </w:pPr>
    <w:rPr>
      <w:rFonts w:cs="Times New Roman"/>
      <w:color w:val="auto"/>
    </w:rPr>
  </w:style>
  <w:style w:type="paragraph" w:customStyle="1" w:styleId="CM41">
    <w:name w:val="CM41"/>
    <w:basedOn w:val="Default"/>
    <w:next w:val="Default"/>
    <w:rsid w:val="007A7A11"/>
    <w:pPr>
      <w:spacing w:line="400" w:lineRule="atLeast"/>
    </w:pPr>
    <w:rPr>
      <w:rFonts w:cs="Times New Roman"/>
      <w:color w:val="auto"/>
    </w:rPr>
  </w:style>
  <w:style w:type="paragraph" w:customStyle="1" w:styleId="Char0">
    <w:name w:val="Char"/>
    <w:basedOn w:val="a"/>
    <w:link w:val="CharChar11"/>
    <w:rsid w:val="007A7A11"/>
    <w:pPr>
      <w:spacing w:line="360" w:lineRule="auto"/>
      <w:ind w:firstLineChars="200" w:firstLine="200"/>
    </w:pPr>
    <w:rPr>
      <w:rFonts w:ascii="宋体" w:eastAsia="宋体" w:hAnsi="宋体" w:cs="宋体"/>
      <w:sz w:val="24"/>
      <w:szCs w:val="24"/>
    </w:rPr>
  </w:style>
  <w:style w:type="character" w:customStyle="1" w:styleId="CharChar11">
    <w:name w:val="Char Char11"/>
    <w:link w:val="Char0"/>
    <w:rsid w:val="007A7A11"/>
    <w:rPr>
      <w:rFonts w:ascii="宋体" w:eastAsia="宋体" w:hAnsi="宋体" w:cs="宋体"/>
      <w:sz w:val="24"/>
      <w:szCs w:val="24"/>
    </w:rPr>
  </w:style>
  <w:style w:type="paragraph" w:customStyle="1" w:styleId="CharCharCharCharCharCharChar">
    <w:name w:val="Char Char Char Char Char Char Char"/>
    <w:basedOn w:val="af7"/>
    <w:rsid w:val="007A7A11"/>
    <w:rPr>
      <w:rFonts w:ascii="Tahoma" w:hAnsi="Tahoma"/>
      <w:sz w:val="24"/>
    </w:rPr>
  </w:style>
  <w:style w:type="paragraph" w:customStyle="1" w:styleId="CM1">
    <w:name w:val="CM1"/>
    <w:basedOn w:val="Default"/>
    <w:next w:val="Default"/>
    <w:rsid w:val="007A7A11"/>
    <w:rPr>
      <w:rFonts w:cs="Times New Roman"/>
      <w:color w:val="auto"/>
    </w:rPr>
  </w:style>
  <w:style w:type="paragraph" w:customStyle="1" w:styleId="CM25">
    <w:name w:val="CM25"/>
    <w:basedOn w:val="Default"/>
    <w:next w:val="Default"/>
    <w:rsid w:val="007A7A11"/>
    <w:pPr>
      <w:spacing w:line="400" w:lineRule="atLeast"/>
    </w:pPr>
    <w:rPr>
      <w:rFonts w:cs="Times New Roman"/>
      <w:color w:val="auto"/>
    </w:rPr>
  </w:style>
  <w:style w:type="paragraph" w:customStyle="1" w:styleId="CM101">
    <w:name w:val="CM101"/>
    <w:basedOn w:val="Default"/>
    <w:next w:val="Default"/>
    <w:rsid w:val="007A7A11"/>
    <w:rPr>
      <w:rFonts w:cs="Times New Roman"/>
      <w:color w:val="auto"/>
    </w:rPr>
  </w:style>
  <w:style w:type="paragraph" w:customStyle="1" w:styleId="CM44">
    <w:name w:val="CM44"/>
    <w:basedOn w:val="Default"/>
    <w:next w:val="Default"/>
    <w:rsid w:val="007A7A11"/>
    <w:rPr>
      <w:rFonts w:cs="Times New Roman"/>
      <w:color w:val="auto"/>
    </w:rPr>
  </w:style>
  <w:style w:type="paragraph" w:customStyle="1" w:styleId="2TimesNewRoman5020">
    <w:name w:val="样式 标题 2 + Times New Roman 四号 非加粗 段前: 5 磅 段后: 0 磅 行距: 固定值 20..."/>
    <w:basedOn w:val="2"/>
    <w:rsid w:val="007A7A11"/>
    <w:pPr>
      <w:spacing w:before="100" w:after="0" w:line="400" w:lineRule="exact"/>
    </w:pPr>
    <w:rPr>
      <w:rFonts w:ascii="Times New Roman" w:eastAsia="黑体" w:hAnsi="Times New Roman" w:cs="宋体"/>
      <w:b w:val="0"/>
      <w:bCs w:val="0"/>
      <w:sz w:val="28"/>
      <w:szCs w:val="20"/>
    </w:rPr>
  </w:style>
  <w:style w:type="paragraph" w:customStyle="1" w:styleId="CM9">
    <w:name w:val="CM9"/>
    <w:basedOn w:val="Default"/>
    <w:next w:val="Default"/>
    <w:rsid w:val="007A7A11"/>
    <w:rPr>
      <w:rFonts w:cs="Times New Roman"/>
      <w:color w:val="auto"/>
    </w:rPr>
  </w:style>
  <w:style w:type="paragraph" w:customStyle="1" w:styleId="CM103">
    <w:name w:val="CM103"/>
    <w:basedOn w:val="Default"/>
    <w:next w:val="Default"/>
    <w:rsid w:val="007A7A11"/>
    <w:rPr>
      <w:rFonts w:cs="Times New Roman"/>
      <w:color w:val="auto"/>
    </w:rPr>
  </w:style>
  <w:style w:type="paragraph" w:customStyle="1" w:styleId="CM100">
    <w:name w:val="CM100"/>
    <w:basedOn w:val="Default"/>
    <w:next w:val="Default"/>
    <w:rsid w:val="007A7A11"/>
    <w:rPr>
      <w:rFonts w:cs="Times New Roman"/>
      <w:color w:val="auto"/>
    </w:rPr>
  </w:style>
  <w:style w:type="paragraph" w:customStyle="1" w:styleId="CM83">
    <w:name w:val="CM83"/>
    <w:basedOn w:val="Default"/>
    <w:next w:val="Default"/>
    <w:rsid w:val="007A7A11"/>
    <w:pPr>
      <w:spacing w:line="400" w:lineRule="atLeast"/>
    </w:pPr>
    <w:rPr>
      <w:rFonts w:cs="Times New Roman"/>
      <w:color w:val="auto"/>
    </w:rPr>
  </w:style>
  <w:style w:type="paragraph" w:customStyle="1" w:styleId="CM4">
    <w:name w:val="CM4"/>
    <w:basedOn w:val="Default"/>
    <w:next w:val="Default"/>
    <w:rsid w:val="007A7A11"/>
    <w:rPr>
      <w:rFonts w:cs="Times New Roman"/>
      <w:color w:val="auto"/>
    </w:rPr>
  </w:style>
  <w:style w:type="paragraph" w:customStyle="1" w:styleId="CharChar">
    <w:name w:val="Char Char"/>
    <w:basedOn w:val="a"/>
    <w:rsid w:val="007A7A11"/>
    <w:rPr>
      <w:rFonts w:ascii="Tahoma" w:eastAsia="宋体" w:hAnsi="Tahoma" w:cs="Times New Roman"/>
      <w:sz w:val="24"/>
      <w:szCs w:val="20"/>
    </w:rPr>
  </w:style>
  <w:style w:type="paragraph" w:customStyle="1" w:styleId="CM8">
    <w:name w:val="CM8"/>
    <w:basedOn w:val="Default"/>
    <w:next w:val="Default"/>
    <w:rsid w:val="007A7A11"/>
    <w:pPr>
      <w:spacing w:line="318" w:lineRule="atLeast"/>
    </w:pPr>
    <w:rPr>
      <w:rFonts w:cs="Times New Roman"/>
      <w:color w:val="auto"/>
    </w:rPr>
  </w:style>
  <w:style w:type="paragraph" w:customStyle="1" w:styleId="CM92">
    <w:name w:val="CM92"/>
    <w:basedOn w:val="Default"/>
    <w:next w:val="Default"/>
    <w:rsid w:val="007A7A11"/>
    <w:pPr>
      <w:spacing w:line="443" w:lineRule="atLeast"/>
    </w:pPr>
    <w:rPr>
      <w:rFonts w:cs="Times New Roman"/>
      <w:color w:val="auto"/>
    </w:rPr>
  </w:style>
  <w:style w:type="paragraph" w:customStyle="1" w:styleId="CM105">
    <w:name w:val="CM105"/>
    <w:basedOn w:val="Default"/>
    <w:next w:val="Default"/>
    <w:rsid w:val="007A7A11"/>
    <w:rPr>
      <w:rFonts w:cs="Times New Roman"/>
      <w:color w:val="auto"/>
    </w:rPr>
  </w:style>
  <w:style w:type="paragraph" w:customStyle="1" w:styleId="CM112">
    <w:name w:val="CM112"/>
    <w:basedOn w:val="Default"/>
    <w:next w:val="Default"/>
    <w:rsid w:val="007A7A11"/>
    <w:rPr>
      <w:rFonts w:cs="Times New Roman"/>
      <w:color w:val="auto"/>
    </w:rPr>
  </w:style>
  <w:style w:type="paragraph" w:customStyle="1" w:styleId="CM17">
    <w:name w:val="CM17"/>
    <w:basedOn w:val="Default"/>
    <w:next w:val="Default"/>
    <w:rsid w:val="007A7A11"/>
    <w:pPr>
      <w:spacing w:line="440" w:lineRule="atLeast"/>
    </w:pPr>
    <w:rPr>
      <w:rFonts w:cs="Times New Roman"/>
      <w:color w:val="auto"/>
    </w:rPr>
  </w:style>
  <w:style w:type="paragraph" w:customStyle="1" w:styleId="CM94">
    <w:name w:val="CM94"/>
    <w:basedOn w:val="Default"/>
    <w:next w:val="Default"/>
    <w:rsid w:val="007A7A11"/>
    <w:pPr>
      <w:spacing w:line="440" w:lineRule="atLeast"/>
    </w:pPr>
    <w:rPr>
      <w:rFonts w:cs="Times New Roman"/>
      <w:color w:val="auto"/>
    </w:rPr>
  </w:style>
  <w:style w:type="paragraph" w:styleId="TOC">
    <w:name w:val="TOC Heading"/>
    <w:basedOn w:val="1"/>
    <w:next w:val="a"/>
    <w:uiPriority w:val="39"/>
    <w:qFormat/>
    <w:rsid w:val="007A7A11"/>
    <w:pPr>
      <w:widowControl/>
      <w:spacing w:before="480" w:after="0" w:line="276" w:lineRule="auto"/>
      <w:jc w:val="left"/>
      <w:outlineLvl w:val="9"/>
    </w:pPr>
    <w:rPr>
      <w:rFonts w:ascii="Cambria" w:hAnsi="Cambria"/>
      <w:color w:val="365F91"/>
      <w:kern w:val="0"/>
      <w:sz w:val="28"/>
      <w:szCs w:val="28"/>
    </w:rPr>
  </w:style>
  <w:style w:type="paragraph" w:customStyle="1" w:styleId="CM64">
    <w:name w:val="CM64"/>
    <w:basedOn w:val="Default"/>
    <w:next w:val="Default"/>
    <w:rsid w:val="007A7A11"/>
    <w:pPr>
      <w:spacing w:line="398" w:lineRule="atLeast"/>
    </w:pPr>
    <w:rPr>
      <w:rFonts w:cs="Times New Roman"/>
      <w:color w:val="auto"/>
    </w:rPr>
  </w:style>
  <w:style w:type="paragraph" w:customStyle="1" w:styleId="CM109">
    <w:name w:val="CM109"/>
    <w:basedOn w:val="Default"/>
    <w:next w:val="Default"/>
    <w:rsid w:val="007A7A11"/>
    <w:rPr>
      <w:rFonts w:cs="Times New Roman"/>
      <w:color w:val="auto"/>
    </w:rPr>
  </w:style>
  <w:style w:type="paragraph" w:customStyle="1" w:styleId="CM18">
    <w:name w:val="CM18"/>
    <w:basedOn w:val="Default"/>
    <w:next w:val="Default"/>
    <w:rsid w:val="007A7A11"/>
    <w:pPr>
      <w:spacing w:line="440" w:lineRule="atLeast"/>
    </w:pPr>
    <w:rPr>
      <w:rFonts w:cs="Times New Roman"/>
      <w:color w:val="auto"/>
    </w:rPr>
  </w:style>
  <w:style w:type="paragraph" w:customStyle="1" w:styleId="CharCharCharCharCharCharCharCharCharChar">
    <w:name w:val="Char Char Char Char Char Char Char Char Char Char"/>
    <w:basedOn w:val="a"/>
    <w:rsid w:val="007A7A11"/>
    <w:pPr>
      <w:spacing w:line="360" w:lineRule="auto"/>
      <w:ind w:firstLineChars="200" w:firstLine="200"/>
    </w:pPr>
    <w:rPr>
      <w:rFonts w:ascii="宋体" w:eastAsia="宋体" w:hAnsi="宋体" w:cs="宋体"/>
      <w:sz w:val="24"/>
      <w:szCs w:val="24"/>
    </w:rPr>
  </w:style>
  <w:style w:type="paragraph" w:customStyle="1" w:styleId="CM20">
    <w:name w:val="CM20"/>
    <w:basedOn w:val="Default"/>
    <w:next w:val="Default"/>
    <w:rsid w:val="007A7A11"/>
    <w:pPr>
      <w:spacing w:line="400" w:lineRule="atLeast"/>
    </w:pPr>
    <w:rPr>
      <w:rFonts w:cs="Times New Roman"/>
      <w:color w:val="auto"/>
    </w:rPr>
  </w:style>
  <w:style w:type="paragraph" w:customStyle="1" w:styleId="CM26">
    <w:name w:val="CM26"/>
    <w:basedOn w:val="Default"/>
    <w:next w:val="Default"/>
    <w:rsid w:val="007A7A11"/>
    <w:pPr>
      <w:spacing w:line="400" w:lineRule="atLeast"/>
    </w:pPr>
    <w:rPr>
      <w:rFonts w:cs="Times New Roman"/>
      <w:color w:val="auto"/>
    </w:rPr>
  </w:style>
  <w:style w:type="paragraph" w:customStyle="1" w:styleId="CM110">
    <w:name w:val="CM110"/>
    <w:basedOn w:val="Default"/>
    <w:next w:val="Default"/>
    <w:rsid w:val="007A7A11"/>
    <w:rPr>
      <w:rFonts w:cs="Times New Roman"/>
      <w:color w:val="auto"/>
    </w:rPr>
  </w:style>
  <w:style w:type="paragraph" w:customStyle="1" w:styleId="CM32">
    <w:name w:val="CM32"/>
    <w:basedOn w:val="Default"/>
    <w:next w:val="Default"/>
    <w:rsid w:val="007A7A11"/>
    <w:pPr>
      <w:spacing w:line="400" w:lineRule="atLeast"/>
    </w:pPr>
    <w:rPr>
      <w:rFonts w:cs="Times New Roman"/>
      <w:color w:val="auto"/>
    </w:rPr>
  </w:style>
  <w:style w:type="paragraph" w:customStyle="1" w:styleId="CM43">
    <w:name w:val="CM43"/>
    <w:basedOn w:val="Default"/>
    <w:next w:val="Default"/>
    <w:rsid w:val="007A7A11"/>
    <w:pPr>
      <w:spacing w:line="440" w:lineRule="atLeast"/>
    </w:pPr>
    <w:rPr>
      <w:rFonts w:cs="Times New Roman"/>
      <w:color w:val="auto"/>
    </w:rPr>
  </w:style>
  <w:style w:type="paragraph" w:customStyle="1" w:styleId="CM40">
    <w:name w:val="CM40"/>
    <w:basedOn w:val="Default"/>
    <w:next w:val="Default"/>
    <w:rsid w:val="007A7A11"/>
    <w:pPr>
      <w:spacing w:line="400" w:lineRule="atLeast"/>
    </w:pPr>
    <w:rPr>
      <w:rFonts w:cs="Times New Roman"/>
      <w:color w:val="auto"/>
    </w:rPr>
  </w:style>
  <w:style w:type="paragraph" w:customStyle="1" w:styleId="CM49">
    <w:name w:val="CM49"/>
    <w:basedOn w:val="Default"/>
    <w:next w:val="Default"/>
    <w:rsid w:val="007A7A11"/>
    <w:pPr>
      <w:spacing w:line="1020" w:lineRule="atLeast"/>
    </w:pPr>
    <w:rPr>
      <w:rFonts w:cs="Times New Roman"/>
      <w:color w:val="auto"/>
    </w:rPr>
  </w:style>
  <w:style w:type="paragraph" w:customStyle="1" w:styleId="CM54">
    <w:name w:val="CM54"/>
    <w:basedOn w:val="Default"/>
    <w:next w:val="Default"/>
    <w:rsid w:val="007A7A11"/>
    <w:rPr>
      <w:rFonts w:cs="Times New Roman"/>
      <w:color w:val="auto"/>
    </w:rPr>
  </w:style>
  <w:style w:type="paragraph" w:customStyle="1" w:styleId="CharCharCharCharCharCharChar0">
    <w:name w:val="Char Char Char Char Char Char Char"/>
    <w:basedOn w:val="af7"/>
    <w:rsid w:val="007A7A11"/>
    <w:rPr>
      <w:rFonts w:ascii="Tahoma" w:hAnsi="Tahoma"/>
      <w:sz w:val="24"/>
    </w:rPr>
  </w:style>
  <w:style w:type="paragraph" w:customStyle="1" w:styleId="CM74">
    <w:name w:val="CM74"/>
    <w:basedOn w:val="Default"/>
    <w:next w:val="Default"/>
    <w:rsid w:val="007A7A11"/>
    <w:pPr>
      <w:spacing w:line="400" w:lineRule="atLeast"/>
    </w:pPr>
    <w:rPr>
      <w:rFonts w:cs="Times New Roman"/>
      <w:color w:val="auto"/>
    </w:rPr>
  </w:style>
  <w:style w:type="paragraph" w:customStyle="1" w:styleId="CM70">
    <w:name w:val="CM70"/>
    <w:basedOn w:val="Default"/>
    <w:next w:val="Default"/>
    <w:rsid w:val="007A7A11"/>
    <w:pPr>
      <w:spacing w:line="400" w:lineRule="atLeast"/>
    </w:pPr>
    <w:rPr>
      <w:rFonts w:cs="Times New Roman"/>
      <w:color w:val="auto"/>
    </w:rPr>
  </w:style>
  <w:style w:type="paragraph" w:customStyle="1" w:styleId="CM57">
    <w:name w:val="CM57"/>
    <w:basedOn w:val="Default"/>
    <w:next w:val="Default"/>
    <w:rsid w:val="007A7A11"/>
    <w:pPr>
      <w:spacing w:line="400" w:lineRule="atLeast"/>
    </w:pPr>
    <w:rPr>
      <w:rFonts w:cs="Times New Roman"/>
      <w:color w:val="auto"/>
    </w:rPr>
  </w:style>
  <w:style w:type="paragraph" w:customStyle="1" w:styleId="CM22">
    <w:name w:val="CM22"/>
    <w:basedOn w:val="Default"/>
    <w:next w:val="Default"/>
    <w:rsid w:val="007A7A11"/>
    <w:rPr>
      <w:rFonts w:cs="Times New Roman"/>
      <w:color w:val="auto"/>
    </w:rPr>
  </w:style>
  <w:style w:type="paragraph" w:customStyle="1" w:styleId="CM96">
    <w:name w:val="CM96"/>
    <w:basedOn w:val="Default"/>
    <w:next w:val="Default"/>
    <w:rsid w:val="007A7A11"/>
    <w:rPr>
      <w:rFonts w:cs="Times New Roman"/>
      <w:color w:val="auto"/>
    </w:rPr>
  </w:style>
  <w:style w:type="paragraph" w:customStyle="1" w:styleId="CM13">
    <w:name w:val="CM13"/>
    <w:basedOn w:val="Default"/>
    <w:next w:val="Default"/>
    <w:rsid w:val="007A7A11"/>
    <w:rPr>
      <w:rFonts w:cs="Times New Roman"/>
      <w:color w:val="auto"/>
    </w:rPr>
  </w:style>
  <w:style w:type="paragraph" w:customStyle="1" w:styleId="CM62">
    <w:name w:val="CM62"/>
    <w:basedOn w:val="Default"/>
    <w:next w:val="Default"/>
    <w:rsid w:val="007A7A11"/>
    <w:rPr>
      <w:rFonts w:cs="Times New Roman"/>
      <w:color w:val="auto"/>
    </w:rPr>
  </w:style>
  <w:style w:type="paragraph" w:customStyle="1" w:styleId="CM95">
    <w:name w:val="CM95"/>
    <w:basedOn w:val="Default"/>
    <w:next w:val="Default"/>
    <w:rsid w:val="007A7A11"/>
    <w:pPr>
      <w:spacing w:line="440" w:lineRule="atLeast"/>
    </w:pPr>
    <w:rPr>
      <w:rFonts w:cs="Times New Roman"/>
      <w:color w:val="auto"/>
    </w:rPr>
  </w:style>
  <w:style w:type="paragraph" w:customStyle="1" w:styleId="xl25">
    <w:name w:val="xl25"/>
    <w:basedOn w:val="a"/>
    <w:rsid w:val="007A7A11"/>
    <w:pPr>
      <w:widowControl/>
      <w:spacing w:before="100" w:beforeAutospacing="1" w:after="100" w:afterAutospacing="1"/>
      <w:jc w:val="center"/>
      <w:textAlignment w:val="center"/>
    </w:pPr>
    <w:rPr>
      <w:rFonts w:ascii="Arial Unicode MS" w:eastAsia="Arial Unicode MS" w:hAnsi="Arial Unicode MS" w:cs="Times New Roman"/>
      <w:kern w:val="0"/>
      <w:sz w:val="24"/>
      <w:szCs w:val="24"/>
    </w:rPr>
  </w:style>
  <w:style w:type="paragraph" w:customStyle="1" w:styleId="378020">
    <w:name w:val="样式 标题 3 + (中文) 黑体 小四 非加粗 段前: 7.8 磅 段后: 0 磅 行距: 固定值 20 磅"/>
    <w:basedOn w:val="3"/>
    <w:rsid w:val="007A7A11"/>
    <w:pPr>
      <w:spacing w:before="0" w:after="0" w:line="400" w:lineRule="exact"/>
    </w:pPr>
    <w:rPr>
      <w:rFonts w:ascii="Times New Roman" w:eastAsia="黑体" w:hAnsi="Times New Roman" w:cs="宋体"/>
      <w:b w:val="0"/>
      <w:bCs w:val="0"/>
      <w:sz w:val="24"/>
      <w:szCs w:val="20"/>
    </w:rPr>
  </w:style>
  <w:style w:type="paragraph" w:customStyle="1" w:styleId="CM78">
    <w:name w:val="CM78"/>
    <w:basedOn w:val="Default"/>
    <w:next w:val="Default"/>
    <w:rsid w:val="007A7A11"/>
    <w:rPr>
      <w:rFonts w:cs="Times New Roman"/>
      <w:color w:val="auto"/>
    </w:rPr>
  </w:style>
  <w:style w:type="paragraph" w:styleId="aff2">
    <w:name w:val="List Paragraph"/>
    <w:basedOn w:val="a"/>
    <w:uiPriority w:val="34"/>
    <w:qFormat/>
    <w:rsid w:val="007A7A11"/>
    <w:pPr>
      <w:ind w:firstLineChars="200" w:firstLine="420"/>
    </w:pPr>
    <w:rPr>
      <w:rFonts w:ascii="Calibri" w:eastAsia="宋体" w:hAnsi="Calibri" w:cs="Times New Roman"/>
    </w:rPr>
  </w:style>
  <w:style w:type="paragraph" w:customStyle="1" w:styleId="Preformatted">
    <w:name w:val="Preformatted"/>
    <w:basedOn w:val="a"/>
    <w:rsid w:val="007A7A1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eastAsia="宋体" w:hAnsi="Courier New" w:cs="Times New Roman"/>
      <w:b/>
      <w:kern w:val="0"/>
      <w:sz w:val="44"/>
      <w:szCs w:val="20"/>
    </w:rPr>
  </w:style>
  <w:style w:type="paragraph" w:customStyle="1" w:styleId="13">
    <w:name w:val="列出段落1"/>
    <w:basedOn w:val="a"/>
    <w:rsid w:val="007A7A11"/>
    <w:pPr>
      <w:ind w:firstLineChars="200" w:firstLine="420"/>
    </w:pPr>
    <w:rPr>
      <w:rFonts w:ascii="Calibri" w:eastAsia="宋体" w:hAnsi="Calibri" w:cs="Times New Roman"/>
    </w:rPr>
  </w:style>
  <w:style w:type="paragraph" w:customStyle="1" w:styleId="CharChar1CharCharCharCharCharCharCharCharCharCharCharChar">
    <w:name w:val="Char Char1 Char Char Char Char Char Char Char Char Char Char Char Char"/>
    <w:basedOn w:val="a"/>
    <w:rsid w:val="007A7A11"/>
    <w:pPr>
      <w:spacing w:line="360" w:lineRule="auto"/>
      <w:ind w:firstLineChars="200" w:firstLine="200"/>
    </w:pPr>
    <w:rPr>
      <w:rFonts w:ascii="宋体" w:eastAsia="宋体" w:hAnsi="宋体" w:cs="宋体"/>
      <w:sz w:val="24"/>
      <w:szCs w:val="24"/>
    </w:rPr>
  </w:style>
  <w:style w:type="paragraph" w:customStyle="1" w:styleId="Char3">
    <w:name w:val="Char"/>
    <w:basedOn w:val="a"/>
    <w:rsid w:val="007A7A11"/>
    <w:pPr>
      <w:spacing w:line="360" w:lineRule="auto"/>
      <w:ind w:firstLineChars="200" w:firstLine="200"/>
    </w:pPr>
    <w:rPr>
      <w:rFonts w:ascii="宋体" w:eastAsia="宋体" w:hAnsi="宋体" w:cs="宋体"/>
      <w:sz w:val="24"/>
      <w:szCs w:val="24"/>
    </w:rPr>
  </w:style>
  <w:style w:type="character" w:customStyle="1" w:styleId="aff3">
    <w:name w:val="其他_"/>
    <w:link w:val="aff4"/>
    <w:qFormat/>
    <w:rsid w:val="007A7A11"/>
    <w:rPr>
      <w:rFonts w:ascii="宋体" w:hAnsi="宋体" w:cs="宋体"/>
      <w:shd w:val="clear" w:color="auto" w:fill="FFFFFF"/>
      <w:lang w:val="zh-CN" w:bidi="zh-CN"/>
    </w:rPr>
  </w:style>
  <w:style w:type="paragraph" w:customStyle="1" w:styleId="aff4">
    <w:name w:val="其他"/>
    <w:basedOn w:val="a"/>
    <w:link w:val="aff3"/>
    <w:qFormat/>
    <w:rsid w:val="007A7A11"/>
    <w:pPr>
      <w:shd w:val="clear" w:color="auto" w:fill="FFFFFF"/>
      <w:spacing w:line="430" w:lineRule="auto"/>
      <w:ind w:firstLine="400"/>
      <w:jc w:val="distribute"/>
    </w:pPr>
    <w:rPr>
      <w:rFonts w:ascii="宋体" w:hAnsi="宋体" w:cs="宋体"/>
      <w:lang w:val="zh-CN" w:bidi="zh-CN"/>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uiPriority w:val="99"/>
    <w:qFormat/>
    <w:rsid w:val="007A7A11"/>
    <w:rPr>
      <w:rFonts w:ascii="PMingLiU" w:eastAsia="PMingLiU" w:hAnsi="PMingLiU" w:cs="PMingLiU"/>
      <w:color w:val="000000"/>
      <w:spacing w:val="0"/>
      <w:w w:val="100"/>
      <w:position w:val="0"/>
      <w:sz w:val="17"/>
      <w:szCs w:val="17"/>
      <w:u w:val="none"/>
      <w:shd w:val="clear" w:color="auto" w:fill="FFFFFF"/>
      <w:lang w:val="zh-CN" w:eastAsia="zh-CN" w:bidi="zh-CN"/>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qFormat/>
    <w:rsid w:val="007A7A11"/>
    <w:rPr>
      <w:rFonts w:ascii="PMingLiU" w:eastAsia="PMingLiU" w:hAnsi="PMingLiU" w:cs="PMingLiU"/>
      <w:shd w:val="clear" w:color="auto" w:fill="FFFFFF"/>
    </w:rPr>
  </w:style>
  <w:style w:type="paragraph" w:customStyle="1" w:styleId="MSGENFONTSTYLENAMETEMPLATEROLENUMBERMSGENFONTSTYLENAMEBYROLETEXT131">
    <w:name w:val="MSG_EN_FONT_STYLE_NAME_TEMPLATE_ROLE_NUMBER MSG_EN_FONT_STYLE_NAME_BY_ROLE_TEXT 131"/>
    <w:basedOn w:val="a"/>
    <w:link w:val="MSGENFONTSTYLENAMETEMPLATEROLENUMBERMSGENFONTSTYLENAMEBYROLETEXT13"/>
    <w:qFormat/>
    <w:rsid w:val="007A7A11"/>
    <w:pPr>
      <w:shd w:val="clear" w:color="auto" w:fill="FFFFFF"/>
      <w:spacing w:before="340" w:after="160" w:line="398" w:lineRule="exact"/>
      <w:jc w:val="distribute"/>
    </w:pPr>
    <w:rPr>
      <w:rFonts w:ascii="PMingLiU" w:eastAsia="PMingLiU" w:hAnsi="PMingLiU" w:cs="PMingLiU"/>
    </w:rPr>
  </w:style>
  <w:style w:type="character" w:customStyle="1" w:styleId="MSGENFONTSTYLENAMETEMPLATEROLENUMBERMSGENFONTSTYLENAMEBYROLETEXT13MSGENFONTSTYLEMODIFERNAMECourierNew">
    <w:name w:val="MSG_EN_FONT_STYLE_NAME_TEMPLATE_ROLE_NUMBER MSG_EN_FONT_STYLE_NAME_BY_ROLE_TEXT 13 + MSG_EN_FONT_STYLE_MODIFER_NAME Courier New"/>
    <w:qFormat/>
    <w:rsid w:val="007A7A11"/>
    <w:rPr>
      <w:rFonts w:ascii="Courier New" w:eastAsia="Courier New" w:hAnsi="Courier New" w:cs="Courier New"/>
      <w:b/>
      <w:bCs/>
      <w:color w:val="000000"/>
      <w:spacing w:val="0"/>
      <w:w w:val="100"/>
      <w:position w:val="0"/>
      <w:sz w:val="26"/>
      <w:szCs w:val="26"/>
      <w:u w:val="none"/>
      <w:shd w:val="clear" w:color="auto" w:fill="FFFFFF"/>
      <w:lang w:val="en-US" w:eastAsia="en-US" w:bidi="en-US"/>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0"/>
    <w:qFormat/>
    <w:rsid w:val="007A7A11"/>
    <w:rPr>
      <w:rFonts w:ascii="PMingLiU" w:eastAsia="PMingLiU" w:hAnsi="PMingLiU" w:cs="PMingLiU"/>
      <w:sz w:val="17"/>
      <w:szCs w:val="17"/>
      <w:shd w:val="clear" w:color="auto" w:fill="FFFFFF"/>
    </w:rPr>
  </w:style>
  <w:style w:type="paragraph" w:customStyle="1" w:styleId="MSGENFONTSTYLENAMETEMPLATEROLENUMBERMSGENFONTSTYLENAMEBYROLETEXT50">
    <w:name w:val="MSG_EN_FONT_STYLE_NAME_TEMPLATE_ROLE_NUMBER MSG_EN_FONT_STYLE_NAME_BY_ROLE_TEXT 5"/>
    <w:basedOn w:val="a"/>
    <w:link w:val="MSGENFONTSTYLENAMETEMPLATEROLENUMBERMSGENFONTSTYLENAMEBYROLETEXT5"/>
    <w:qFormat/>
    <w:rsid w:val="007A7A11"/>
    <w:pPr>
      <w:shd w:val="clear" w:color="auto" w:fill="FFFFFF"/>
      <w:spacing w:before="5120" w:line="170" w:lineRule="exact"/>
      <w:jc w:val="left"/>
    </w:pPr>
    <w:rPr>
      <w:rFonts w:ascii="PMingLiU" w:eastAsia="PMingLiU" w:hAnsi="PMingLiU" w:cs="PMingLiU"/>
      <w:sz w:val="17"/>
      <w:szCs w:val="17"/>
    </w:rPr>
  </w:style>
  <w:style w:type="paragraph" w:customStyle="1" w:styleId="25">
    <w:name w:val="正文_2"/>
    <w:qFormat/>
    <w:rsid w:val="007A7A11"/>
    <w:pPr>
      <w:widowControl w:val="0"/>
      <w:jc w:val="both"/>
    </w:pPr>
    <w:rPr>
      <w:rFonts w:ascii="Times New Roman" w:eastAsia="宋体" w:hAnsi="Times New Roman" w:cs="Times New Roman"/>
      <w:szCs w:val="24"/>
    </w:rPr>
  </w:style>
  <w:style w:type="character" w:customStyle="1" w:styleId="26">
    <w:name w:val="正文文本 (2)_"/>
    <w:link w:val="27"/>
    <w:rsid w:val="007A7A11"/>
    <w:rPr>
      <w:rFonts w:ascii="宋体" w:hAnsi="宋体" w:cs="宋体"/>
      <w:sz w:val="22"/>
      <w:shd w:val="clear" w:color="auto" w:fill="FFFFFF"/>
    </w:rPr>
  </w:style>
  <w:style w:type="paragraph" w:customStyle="1" w:styleId="27">
    <w:name w:val="正文文本 (2)"/>
    <w:basedOn w:val="a"/>
    <w:link w:val="26"/>
    <w:qFormat/>
    <w:rsid w:val="007A7A11"/>
    <w:pPr>
      <w:shd w:val="clear" w:color="auto" w:fill="FFFFFF"/>
      <w:spacing w:before="300" w:line="439" w:lineRule="exact"/>
      <w:jc w:val="distribute"/>
    </w:pPr>
    <w:rPr>
      <w:rFonts w:ascii="宋体" w:hAnsi="宋体" w:cs="宋体"/>
      <w:sz w:val="22"/>
    </w:rPr>
  </w:style>
  <w:style w:type="character" w:styleId="aff5">
    <w:name w:val="endnote reference"/>
    <w:rsid w:val="007A7A11"/>
    <w:rPr>
      <w:vertAlign w:val="superscript"/>
    </w:rPr>
  </w:style>
  <w:style w:type="character" w:styleId="aff6">
    <w:name w:val="line number"/>
    <w:uiPriority w:val="99"/>
    <w:unhideWhenUsed/>
    <w:rsid w:val="007A7A11"/>
  </w:style>
  <w:style w:type="character" w:styleId="aff7">
    <w:name w:val="annotation reference"/>
    <w:uiPriority w:val="99"/>
    <w:rsid w:val="007A7A11"/>
    <w:rPr>
      <w:sz w:val="21"/>
      <w:szCs w:val="21"/>
    </w:rPr>
  </w:style>
  <w:style w:type="character" w:styleId="aff8">
    <w:name w:val="Emphasis"/>
    <w:qFormat/>
    <w:rsid w:val="007A7A11"/>
    <w:rPr>
      <w:i/>
      <w:iCs/>
    </w:rPr>
  </w:style>
  <w:style w:type="character" w:styleId="aff9">
    <w:name w:val="Strong"/>
    <w:qFormat/>
    <w:rsid w:val="007A7A11"/>
    <w:rPr>
      <w:b/>
      <w:bCs/>
    </w:rPr>
  </w:style>
  <w:style w:type="character" w:customStyle="1" w:styleId="63">
    <w:name w:val="标题 #6 (3)_"/>
    <w:link w:val="630"/>
    <w:rsid w:val="007A7A11"/>
    <w:rPr>
      <w:rFonts w:ascii="宋体" w:hAnsi="宋体" w:cs="宋体"/>
      <w:sz w:val="26"/>
      <w:szCs w:val="26"/>
      <w:shd w:val="clear" w:color="auto" w:fill="FFFFFF"/>
    </w:rPr>
  </w:style>
  <w:style w:type="character" w:customStyle="1" w:styleId="14">
    <w:name w:val="正文文本 (14)_"/>
    <w:link w:val="140"/>
    <w:rsid w:val="007A7A11"/>
    <w:rPr>
      <w:rFonts w:ascii="宋体" w:hAnsi="宋体" w:cs="宋体"/>
      <w:sz w:val="18"/>
      <w:szCs w:val="18"/>
      <w:shd w:val="clear" w:color="auto" w:fill="FFFFFF"/>
    </w:rPr>
  </w:style>
  <w:style w:type="character" w:customStyle="1" w:styleId="6115pt">
    <w:name w:val="标题 #6 + 11.5 pt"/>
    <w:aliases w:val="间距 1 pt"/>
    <w:rsid w:val="007A7A11"/>
    <w:rPr>
      <w:rFonts w:ascii="宋体" w:eastAsia="宋体" w:hAnsi="宋体" w:cs="宋体"/>
      <w:b w:val="0"/>
      <w:bCs w:val="0"/>
      <w:i w:val="0"/>
      <w:iCs w:val="0"/>
      <w:smallCaps w:val="0"/>
      <w:strike w:val="0"/>
      <w:color w:val="000000"/>
      <w:spacing w:val="20"/>
      <w:w w:val="100"/>
      <w:position w:val="0"/>
      <w:sz w:val="23"/>
      <w:szCs w:val="23"/>
      <w:u w:val="none"/>
      <w:shd w:val="clear" w:color="auto" w:fill="FFFFFF"/>
      <w:lang w:val="zh-TW" w:eastAsia="zh-TW" w:bidi="zh-TW"/>
    </w:rPr>
  </w:style>
  <w:style w:type="character" w:customStyle="1" w:styleId="2TimesNewRoman">
    <w:name w:val="正文文本 (2) + Times New Roman"/>
    <w:aliases w:val="12 pt"/>
    <w:rsid w:val="007A7A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120">
    <w:name w:val="表格标题 (12)_"/>
    <w:link w:val="121"/>
    <w:rsid w:val="007A7A11"/>
    <w:rPr>
      <w:rFonts w:ascii="宋体" w:hAnsi="宋体" w:cs="宋体"/>
      <w:shd w:val="clear" w:color="auto" w:fill="FFFFFF"/>
    </w:rPr>
  </w:style>
  <w:style w:type="character" w:customStyle="1" w:styleId="Char13">
    <w:name w:val="日期 Char1"/>
    <w:rsid w:val="007A7A11"/>
    <w:rPr>
      <w:kern w:val="2"/>
      <w:sz w:val="21"/>
      <w:szCs w:val="22"/>
    </w:rPr>
  </w:style>
  <w:style w:type="character" w:customStyle="1" w:styleId="MSGENFONTSTYLENAMETEMPLATEROLENUMBERMSGENFONTSTYLENAMEBYROLETEXT23">
    <w:name w:val="MSG_EN_FONT_STYLE_NAME_TEMPLATE_ROLE_NUMBER MSG_EN_FONT_STYLE_NAME_BY_ROLE_TEXT 23_"/>
    <w:link w:val="MSGENFONTSTYLENAMETEMPLATEROLENUMBERMSGENFONTSTYLENAMEBYROLETEXT230"/>
    <w:qFormat/>
    <w:rsid w:val="007A7A11"/>
    <w:rPr>
      <w:shd w:val="clear" w:color="auto" w:fill="FFFFFF"/>
      <w:lang w:eastAsia="en-US" w:bidi="en-US"/>
    </w:rPr>
  </w:style>
  <w:style w:type="character" w:customStyle="1" w:styleId="2Sylfaen">
    <w:name w:val="正文文本 (2) + Sylfaen"/>
    <w:aliases w:val="11.5 pt,7 pt"/>
    <w:qFormat/>
    <w:rsid w:val="007A7A11"/>
    <w:rPr>
      <w:rFonts w:ascii="Sylfaen" w:eastAsia="Sylfaen" w:hAnsi="Sylfaen" w:cs="Sylfae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13MSGENFONTSTYLEMODIFERSIZE858">
    <w:name w:val="MSG_EN_FONT_STYLE_NAME_TEMPLATE_ROLE_NUMBER MSG_EN_FONT_STYLE_NAME_BY_ROLE_TEXT 13 + MSG_EN_FONT_STYLE_MODIFER_SIZE 8.58"/>
    <w:uiPriority w:val="99"/>
    <w:qFormat/>
    <w:rsid w:val="007A7A11"/>
    <w:rPr>
      <w:rFonts w:ascii="PMingLiU" w:eastAsia="PMingLiU" w:hAnsi="PMingLiU" w:cs="PMingLiU"/>
      <w:color w:val="000000"/>
      <w:spacing w:val="370"/>
      <w:w w:val="100"/>
      <w:position w:val="0"/>
      <w:sz w:val="17"/>
      <w:szCs w:val="17"/>
      <w:lang w:val="zh-CN" w:eastAsia="zh-CN"/>
    </w:rPr>
  </w:style>
  <w:style w:type="character" w:customStyle="1" w:styleId="631pt">
    <w:name w:val="标题 #6 (3) + 间距 1 pt"/>
    <w:rsid w:val="007A7A11"/>
    <w:rPr>
      <w:rFonts w:ascii="宋体" w:eastAsia="宋体" w:hAnsi="宋体" w:cs="宋体"/>
      <w:b w:val="0"/>
      <w:bCs w:val="0"/>
      <w:i w:val="0"/>
      <w:iCs w:val="0"/>
      <w:smallCaps w:val="0"/>
      <w:strike w:val="0"/>
      <w:color w:val="000000"/>
      <w:spacing w:val="30"/>
      <w:w w:val="100"/>
      <w:position w:val="0"/>
      <w:sz w:val="26"/>
      <w:szCs w:val="26"/>
      <w:u w:val="none"/>
      <w:lang w:val="zh-TW" w:eastAsia="zh-TW" w:bidi="zh-TW"/>
    </w:rPr>
  </w:style>
  <w:style w:type="character" w:customStyle="1" w:styleId="650pt">
    <w:name w:val="标题 #6 (5) + 间距 0 pt"/>
    <w:rsid w:val="007A7A11"/>
    <w:rPr>
      <w:rFonts w:ascii="宋体" w:eastAsia="宋体" w:hAnsi="宋体" w:cs="宋体"/>
      <w:b w:val="0"/>
      <w:bCs w:val="0"/>
      <w:i w:val="0"/>
      <w:iCs w:val="0"/>
      <w:smallCaps w:val="0"/>
      <w:strike w:val="0"/>
      <w:color w:val="000000"/>
      <w:spacing w:val="0"/>
      <w:w w:val="100"/>
      <w:position w:val="0"/>
      <w:sz w:val="30"/>
      <w:szCs w:val="30"/>
      <w:u w:val="none"/>
      <w:lang w:val="zh-TW" w:eastAsia="zh-TW" w:bidi="zh-TW"/>
    </w:rPr>
  </w:style>
  <w:style w:type="character" w:customStyle="1" w:styleId="2115pt">
    <w:name w:val="正文文本 (2) + 11.5 pt"/>
    <w:aliases w:val="粗体,正文文本 (14) + Times New Roman,6 pt,斜体,间距 0 pt,正文文本 (2) + Calibri,10.5 pt"/>
    <w:rsid w:val="007A7A11"/>
    <w:rPr>
      <w:rFonts w:ascii="宋体" w:eastAsia="宋体" w:hAnsi="宋体" w:cs="宋体"/>
      <w:b/>
      <w:bCs/>
      <w:i w:val="0"/>
      <w:iCs w:val="0"/>
      <w:smallCaps w:val="0"/>
      <w:strike w:val="0"/>
      <w:color w:val="000000"/>
      <w:spacing w:val="0"/>
      <w:w w:val="100"/>
      <w:position w:val="0"/>
      <w:sz w:val="23"/>
      <w:szCs w:val="23"/>
      <w:u w:val="none"/>
      <w:shd w:val="clear" w:color="auto" w:fill="FFFFFF"/>
      <w:lang w:val="zh-TW" w:eastAsia="zh-TW" w:bidi="zh-TW"/>
    </w:rPr>
  </w:style>
  <w:style w:type="character" w:customStyle="1" w:styleId="Char14">
    <w:name w:val="标题 Char1"/>
    <w:uiPriority w:val="10"/>
    <w:rsid w:val="007A7A11"/>
    <w:rPr>
      <w:rFonts w:ascii="Cambria" w:hAnsi="Cambria" w:cs="Times New Roman" w:hint="default"/>
      <w:b/>
      <w:bCs/>
      <w:kern w:val="2"/>
      <w:sz w:val="32"/>
      <w:szCs w:val="32"/>
    </w:rPr>
  </w:style>
  <w:style w:type="character" w:customStyle="1" w:styleId="Char15">
    <w:name w:val="明显引用 Char1"/>
    <w:uiPriority w:val="30"/>
    <w:rsid w:val="007A7A11"/>
    <w:rPr>
      <w:b/>
      <w:bCs/>
      <w:i/>
      <w:iCs/>
      <w:color w:val="4F81BD"/>
      <w:kern w:val="2"/>
      <w:sz w:val="21"/>
      <w:szCs w:val="22"/>
    </w:rPr>
  </w:style>
  <w:style w:type="character" w:customStyle="1" w:styleId="14Sylfaen">
    <w:name w:val="正文文本 (14) + Sylfaen"/>
    <w:rsid w:val="007A7A11"/>
    <w:rPr>
      <w:rFonts w:ascii="Sylfaen" w:eastAsia="Sylfaen" w:hAnsi="Sylfaen" w:cs="Sylfaen"/>
      <w:b w:val="0"/>
      <w:bCs w:val="0"/>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Heading3Char">
    <w:name w:val="Heading 3 Char"/>
    <w:locked/>
    <w:rsid w:val="007A7A11"/>
    <w:rPr>
      <w:rFonts w:ascii="Times New Roman" w:eastAsia="宋体" w:hAnsi="Times New Roman" w:cs="Times New Roman"/>
      <w:b/>
      <w:bCs/>
      <w:sz w:val="32"/>
      <w:szCs w:val="32"/>
    </w:rPr>
  </w:style>
  <w:style w:type="character" w:customStyle="1" w:styleId="71">
    <w:name w:val="正文文本 (7)_"/>
    <w:link w:val="72"/>
    <w:rsid w:val="007A7A11"/>
    <w:rPr>
      <w:rFonts w:ascii="宋体" w:hAnsi="宋体" w:cs="宋体"/>
      <w:spacing w:val="10"/>
      <w:sz w:val="22"/>
      <w:shd w:val="clear" w:color="auto" w:fill="FFFFFF"/>
    </w:rPr>
  </w:style>
  <w:style w:type="character" w:customStyle="1" w:styleId="710pt">
    <w:name w:val="正文文本 (7) + 10 pt"/>
    <w:aliases w:val="间距 0 pt Exact"/>
    <w:rsid w:val="007A7A11"/>
    <w:rPr>
      <w:rFonts w:ascii="宋体" w:eastAsia="宋体" w:hAnsi="宋体" w:cs="宋体"/>
      <w:b w:val="0"/>
      <w:bCs w:val="0"/>
      <w:i w:val="0"/>
      <w:iCs w:val="0"/>
      <w:smallCaps w:val="0"/>
      <w:strike w:val="0"/>
      <w:color w:val="000000"/>
      <w:spacing w:val="0"/>
      <w:w w:val="100"/>
      <w:position w:val="0"/>
      <w:sz w:val="20"/>
      <w:szCs w:val="20"/>
      <w:u w:val="none"/>
      <w:lang w:val="en-US" w:eastAsia="en-US" w:bidi="en-US"/>
    </w:rPr>
  </w:style>
  <w:style w:type="character" w:customStyle="1" w:styleId="34">
    <w:name w:val="正文文本 3 字符"/>
    <w:link w:val="35"/>
    <w:rsid w:val="007A7A11"/>
    <w:rPr>
      <w:rFonts w:ascii="宋体"/>
      <w:sz w:val="24"/>
    </w:rPr>
  </w:style>
  <w:style w:type="character" w:customStyle="1" w:styleId="Char16">
    <w:name w:val="页眉 Char1"/>
    <w:uiPriority w:val="99"/>
    <w:semiHidden/>
    <w:rsid w:val="007A7A11"/>
    <w:rPr>
      <w:kern w:val="2"/>
      <w:sz w:val="18"/>
      <w:szCs w:val="18"/>
    </w:rPr>
  </w:style>
  <w:style w:type="character" w:styleId="affa">
    <w:name w:val="Intense Emphasis"/>
    <w:qFormat/>
    <w:rsid w:val="007A7A11"/>
    <w:rPr>
      <w:b/>
      <w:bCs/>
      <w:i/>
      <w:iCs/>
      <w:color w:val="4F81BD"/>
    </w:rPr>
  </w:style>
  <w:style w:type="character" w:customStyle="1" w:styleId="100pt">
    <w:name w:val="正文文本 (10) + 间距 0 pt"/>
    <w:rsid w:val="007A7A11"/>
    <w:rPr>
      <w:rFonts w:ascii="宋体" w:eastAsia="宋体" w:hAnsi="宋体" w:cs="宋体"/>
      <w:b w:val="0"/>
      <w:bCs w:val="0"/>
      <w:i w:val="0"/>
      <w:iCs w:val="0"/>
      <w:smallCaps w:val="0"/>
      <w:strike w:val="0"/>
      <w:color w:val="000000"/>
      <w:spacing w:val="0"/>
      <w:w w:val="100"/>
      <w:position w:val="0"/>
      <w:sz w:val="26"/>
      <w:szCs w:val="26"/>
      <w:u w:val="none"/>
      <w:lang w:val="zh-TW" w:eastAsia="zh-TW" w:bidi="zh-TW"/>
    </w:rPr>
  </w:style>
  <w:style w:type="character" w:customStyle="1" w:styleId="61pt">
    <w:name w:val="标题 #6 + 间距 1 pt"/>
    <w:rsid w:val="007A7A11"/>
    <w:rPr>
      <w:rFonts w:ascii="宋体" w:eastAsia="宋体" w:hAnsi="宋体" w:cs="宋体"/>
      <w:b w:val="0"/>
      <w:bCs w:val="0"/>
      <w:i w:val="0"/>
      <w:iCs w:val="0"/>
      <w:smallCaps w:val="0"/>
      <w:strike w:val="0"/>
      <w:color w:val="000000"/>
      <w:spacing w:val="20"/>
      <w:w w:val="100"/>
      <w:position w:val="0"/>
      <w:sz w:val="26"/>
      <w:szCs w:val="26"/>
      <w:u w:val="none"/>
      <w:lang w:val="zh-TW" w:eastAsia="zh-TW" w:bidi="zh-TW"/>
    </w:rPr>
  </w:style>
  <w:style w:type="character" w:customStyle="1" w:styleId="Char17">
    <w:name w:val="页脚 Char1"/>
    <w:uiPriority w:val="99"/>
    <w:semiHidden/>
    <w:rsid w:val="007A7A11"/>
    <w:rPr>
      <w:kern w:val="2"/>
      <w:sz w:val="18"/>
      <w:szCs w:val="18"/>
    </w:rPr>
  </w:style>
  <w:style w:type="character" w:customStyle="1" w:styleId="MSGENFONTSTYLENAMETEMPLATEROLENUMBERMSGENFONTSTYLENAMEBYROLETEXT9MSGENFONTSTYLEMODIFERSIZE121">
    <w:name w:val="MSG_EN_FONT_STYLE_NAME_TEMPLATE_ROLE_NUMBER MSG_EN_FONT_STYLE_NAME_BY_ROLE_TEXT 9 + MSG_EN_FONT_STYLE_MODIFER_SIZE 121"/>
    <w:qFormat/>
    <w:rsid w:val="007A7A11"/>
    <w:rPr>
      <w:rFonts w:ascii="PMingLiU" w:eastAsia="PMingLiU" w:hAnsi="PMingLiU" w:cs="PMingLiU"/>
      <w:color w:val="000000"/>
      <w:spacing w:val="30"/>
      <w:w w:val="100"/>
      <w:position w:val="0"/>
      <w:sz w:val="24"/>
      <w:szCs w:val="24"/>
      <w:shd w:val="clear" w:color="auto" w:fill="FFFFFF"/>
      <w:lang w:val="en-US" w:eastAsia="en-US" w:bidi="en-US"/>
    </w:rPr>
  </w:style>
  <w:style w:type="character" w:customStyle="1" w:styleId="CommentTextChar">
    <w:name w:val="Comment Text Char"/>
    <w:locked/>
    <w:rsid w:val="007A7A11"/>
    <w:rPr>
      <w:rFonts w:ascii="Times New Roman" w:eastAsia="宋体" w:hAnsi="Times New Roman" w:cs="Times New Roman"/>
      <w:sz w:val="24"/>
      <w:szCs w:val="24"/>
    </w:rPr>
  </w:style>
  <w:style w:type="character" w:customStyle="1" w:styleId="65">
    <w:name w:val="标题 #6 (5)_"/>
    <w:link w:val="650"/>
    <w:rsid w:val="007A7A11"/>
    <w:rPr>
      <w:rFonts w:ascii="宋体" w:hAnsi="宋体" w:cs="宋体"/>
      <w:spacing w:val="50"/>
      <w:sz w:val="30"/>
      <w:szCs w:val="30"/>
      <w:shd w:val="clear" w:color="auto" w:fill="FFFFFF"/>
    </w:rPr>
  </w:style>
  <w:style w:type="character" w:customStyle="1" w:styleId="22pt">
    <w:name w:val="正文文本 (2) + 间距 2 pt"/>
    <w:rsid w:val="007A7A11"/>
    <w:rPr>
      <w:rFonts w:ascii="宋体" w:eastAsia="宋体" w:hAnsi="宋体" w:cs="宋体"/>
      <w:b w:val="0"/>
      <w:bCs w:val="0"/>
      <w:i w:val="0"/>
      <w:iCs w:val="0"/>
      <w:smallCaps w:val="0"/>
      <w:strike w:val="0"/>
      <w:color w:val="000000"/>
      <w:spacing w:val="40"/>
      <w:w w:val="100"/>
      <w:position w:val="0"/>
      <w:sz w:val="22"/>
      <w:szCs w:val="22"/>
      <w:u w:val="none"/>
      <w:shd w:val="clear" w:color="auto" w:fill="FFFFFF"/>
      <w:lang w:val="zh-TW" w:eastAsia="zh-TW" w:bidi="zh-TW"/>
    </w:rPr>
  </w:style>
  <w:style w:type="character" w:customStyle="1" w:styleId="font161">
    <w:name w:val="font161"/>
    <w:rsid w:val="007A7A11"/>
    <w:rPr>
      <w:b/>
      <w:bCs/>
      <w:sz w:val="32"/>
      <w:szCs w:val="32"/>
    </w:rPr>
  </w:style>
  <w:style w:type="character" w:customStyle="1" w:styleId="MSGENFONTSTYLENAMETEMPLATEROLEMSGENFONTSTYLENAMEBYROLERUNNINGTITLEMSGENFONTSTYLEMODIFERNAMEPMingLiU1">
    <w:name w:val="MSG_EN_FONT_STYLE_NAME_TEMPLATE_ROLE MSG_EN_FONT_STYLE_NAME_BY_ROLE_RUNNING_TITLE + MSG_EN_FONT_STYLE_MODIFER_NAME PMingLiU1"/>
    <w:qFormat/>
    <w:rsid w:val="007A7A11"/>
    <w:rPr>
      <w:rFonts w:ascii="PMingLiU" w:eastAsia="PMingLiU" w:hAnsi="PMingLiU" w:cs="PMingLiU"/>
      <w:color w:val="000000"/>
      <w:spacing w:val="0"/>
      <w:w w:val="100"/>
      <w:position w:val="0"/>
      <w:sz w:val="20"/>
      <w:szCs w:val="20"/>
      <w:shd w:val="clear" w:color="auto" w:fill="FFFFFF"/>
      <w:lang w:val="zh-CN" w:eastAsia="zh-CN" w:bidi="zh-CN"/>
    </w:rPr>
  </w:style>
  <w:style w:type="character" w:customStyle="1" w:styleId="210pt">
    <w:name w:val="正文文本 (2) + 10 pt"/>
    <w:rsid w:val="007A7A11"/>
    <w:rPr>
      <w:rFonts w:ascii="宋体" w:eastAsia="宋体" w:hAnsi="宋体" w:cs="宋体"/>
      <w:b w:val="0"/>
      <w:bCs w:val="0"/>
      <w:i w:val="0"/>
      <w:iCs w:val="0"/>
      <w:smallCaps w:val="0"/>
      <w:strike w:val="0"/>
      <w:color w:val="000000"/>
      <w:spacing w:val="0"/>
      <w:w w:val="100"/>
      <w:position w:val="0"/>
      <w:sz w:val="20"/>
      <w:szCs w:val="20"/>
      <w:u w:val="none"/>
      <w:lang w:val="zh-TW" w:eastAsia="zh-TW" w:bidi="zh-TW"/>
    </w:rPr>
  </w:style>
  <w:style w:type="character" w:customStyle="1" w:styleId="affb">
    <w:name w:val="明显引用 字符"/>
    <w:link w:val="affc"/>
    <w:rsid w:val="007A7A11"/>
    <w:rPr>
      <w:rFonts w:ascii="Calibri" w:hAnsi="Calibri"/>
      <w:b/>
      <w:bCs/>
      <w:i/>
      <w:iCs/>
      <w:color w:val="4F81BD"/>
    </w:rPr>
  </w:style>
  <w:style w:type="character" w:customStyle="1" w:styleId="MSGENFONTSTYLENAMETEMPLATEROLENUMBERMSGENFONTSTYLENAMEBYROLETEXT13MSGENFONTSTYLEMODIFERSIZE10">
    <w:name w:val="MSG_EN_FONT_STYLE_NAME_TEMPLATE_ROLE_NUMBER MSG_EN_FONT_STYLE_NAME_BY_ROLE_TEXT 13 + MSG_EN_FONT_STYLE_MODIFER_SIZE 10"/>
    <w:qFormat/>
    <w:rsid w:val="007A7A11"/>
    <w:rPr>
      <w:rFonts w:ascii="PMingLiU" w:eastAsia="PMingLiU" w:hAnsi="PMingLiU" w:cs="PMingLiU"/>
      <w:b/>
      <w:bCs/>
      <w:color w:val="000000"/>
      <w:spacing w:val="0"/>
      <w:w w:val="100"/>
      <w:position w:val="0"/>
      <w:sz w:val="20"/>
      <w:szCs w:val="20"/>
      <w:u w:val="none"/>
      <w:lang w:val="en-US" w:eastAsia="en-US" w:bidi="en-US"/>
    </w:rPr>
  </w:style>
  <w:style w:type="character" w:customStyle="1" w:styleId="Char18">
    <w:name w:val="批注主题 Char1"/>
    <w:rsid w:val="007A7A11"/>
    <w:rPr>
      <w:b/>
      <w:bCs/>
      <w:kern w:val="2"/>
      <w:sz w:val="21"/>
      <w:szCs w:val="22"/>
    </w:rPr>
  </w:style>
  <w:style w:type="character" w:customStyle="1" w:styleId="19">
    <w:name w:val="正文文本 (19)_"/>
    <w:link w:val="190"/>
    <w:rsid w:val="007A7A11"/>
    <w:rPr>
      <w:rFonts w:ascii="宋体" w:hAnsi="宋体" w:cs="宋体"/>
      <w:b/>
      <w:bCs/>
      <w:sz w:val="23"/>
      <w:szCs w:val="23"/>
      <w:shd w:val="clear" w:color="auto" w:fill="FFFFFF"/>
    </w:rPr>
  </w:style>
  <w:style w:type="character" w:customStyle="1" w:styleId="61">
    <w:name w:val="标题 #6_"/>
    <w:link w:val="62"/>
    <w:rsid w:val="007A7A11"/>
    <w:rPr>
      <w:rFonts w:ascii="宋体" w:hAnsi="宋体" w:cs="宋体"/>
      <w:spacing w:val="30"/>
      <w:sz w:val="26"/>
      <w:szCs w:val="26"/>
      <w:shd w:val="clear" w:color="auto" w:fill="FFFFFF"/>
    </w:rPr>
  </w:style>
  <w:style w:type="character" w:customStyle="1" w:styleId="MSGENFONTSTYLENAMETEMPLATEROLELEVELMSGENFONTSTYLENAMEBYROLEHEADING8MSGENFONTSTYLEMODIFERSIZE12">
    <w:name w:val="MSG_EN_FONT_STYLE_NAME_TEMPLATE_ROLE_LEVEL MSG_EN_FONT_STYLE_NAME_BY_ROLE_HEADING 8 + MSG_EN_FONT_STYLE_MODIFER_SIZE 12"/>
    <w:qFormat/>
    <w:rsid w:val="007A7A11"/>
    <w:rPr>
      <w:rFonts w:ascii="PMingLiU" w:eastAsia="PMingLiU" w:hAnsi="PMingLiU" w:cs="PMingLiU"/>
      <w:color w:val="000000"/>
      <w:spacing w:val="0"/>
      <w:w w:val="100"/>
      <w:position w:val="0"/>
      <w:sz w:val="24"/>
      <w:szCs w:val="24"/>
      <w:shd w:val="clear" w:color="auto" w:fill="FFFFFF"/>
      <w:lang w:val="en-US" w:eastAsia="en-US" w:bidi="en-US"/>
    </w:rPr>
  </w:style>
  <w:style w:type="character" w:customStyle="1" w:styleId="100">
    <w:name w:val="正文文本 (10)_"/>
    <w:link w:val="101"/>
    <w:rsid w:val="007A7A11"/>
    <w:rPr>
      <w:rFonts w:ascii="宋体" w:hAnsi="宋体" w:cs="宋体"/>
      <w:spacing w:val="30"/>
      <w:sz w:val="26"/>
      <w:szCs w:val="26"/>
      <w:shd w:val="clear" w:color="auto" w:fill="FFFFFF"/>
    </w:rPr>
  </w:style>
  <w:style w:type="character" w:customStyle="1" w:styleId="MSGENFONTSTYLENAMETEMPLATEROLENUMBERMSGENFONTSTYLENAMEBYROLETEXT13MSGENFONTSTYLEMODIFERSIZE101">
    <w:name w:val="MSG_EN_FONT_STYLE_NAME_TEMPLATE_ROLE_NUMBER MSG_EN_FONT_STYLE_NAME_BY_ROLE_TEXT 13 + MSG_EN_FONT_STYLE_MODIFER_SIZE 101"/>
    <w:qFormat/>
    <w:rsid w:val="007A7A11"/>
    <w:rPr>
      <w:rFonts w:ascii="PMingLiU" w:eastAsia="PMingLiU" w:hAnsi="PMingLiU" w:cs="PMingLiU"/>
      <w:b/>
      <w:bCs/>
      <w:color w:val="000000"/>
      <w:spacing w:val="0"/>
      <w:w w:val="100"/>
      <w:position w:val="0"/>
      <w:sz w:val="20"/>
      <w:szCs w:val="20"/>
      <w:u w:val="none"/>
      <w:lang w:val="zh-CN" w:eastAsia="zh-CN" w:bidi="zh-CN"/>
    </w:rPr>
  </w:style>
  <w:style w:type="character" w:customStyle="1" w:styleId="textcontents">
    <w:name w:val="textcontents"/>
    <w:rsid w:val="007A7A11"/>
    <w:rPr>
      <w:rFonts w:ascii="Times New Roman" w:hAnsi="Times New Roman" w:cs="Times New Roman" w:hint="default"/>
    </w:rPr>
  </w:style>
  <w:style w:type="character" w:customStyle="1" w:styleId="46">
    <w:name w:val="正文文本 (46)_"/>
    <w:link w:val="460"/>
    <w:rsid w:val="007A7A11"/>
    <w:rPr>
      <w:rFonts w:ascii="宋体" w:hAnsi="宋体" w:cs="宋体"/>
      <w:shd w:val="clear" w:color="auto" w:fill="FFFFFF"/>
    </w:rPr>
  </w:style>
  <w:style w:type="character" w:customStyle="1" w:styleId="2LucidaSansUnicode">
    <w:name w:val="正文文本 (2) + Lucida Sans Unicode"/>
    <w:aliases w:val="10 pt,正文文本 (21) + Lucida Sans Unicode,正文文本 (33) + Lucida Sans Unicode,正文文本 (34) + Lucida Sans Unicode"/>
    <w:qFormat/>
    <w:rsid w:val="007A7A11"/>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1911pt">
    <w:name w:val="正文文本 (19) + 11 pt"/>
    <w:aliases w:val="非粗体,标题 #7 + 11 pt,间距 -1 pt"/>
    <w:qFormat/>
    <w:rsid w:val="007A7A11"/>
    <w:rPr>
      <w:rFonts w:ascii="宋体" w:eastAsia="宋体" w:hAnsi="宋体" w:cs="宋体"/>
      <w:b/>
      <w:bCs/>
      <w:i w:val="0"/>
      <w:iCs w:val="0"/>
      <w:smallCaps w:val="0"/>
      <w:strike w:val="0"/>
      <w:color w:val="000000"/>
      <w:spacing w:val="0"/>
      <w:w w:val="100"/>
      <w:position w:val="0"/>
      <w:sz w:val="22"/>
      <w:szCs w:val="22"/>
      <w:u w:val="none"/>
      <w:lang w:val="en-US" w:eastAsia="en-US" w:bidi="en-US"/>
    </w:rPr>
  </w:style>
  <w:style w:type="character" w:customStyle="1" w:styleId="affd">
    <w:name w:val="引用 字符"/>
    <w:link w:val="affe"/>
    <w:rsid w:val="007A7A11"/>
    <w:rPr>
      <w:rFonts w:ascii="Calibri" w:hAnsi="Calibri"/>
      <w:i/>
      <w:iCs/>
      <w:color w:val="000000"/>
    </w:rPr>
  </w:style>
  <w:style w:type="character" w:styleId="afff">
    <w:name w:val="Intense Reference"/>
    <w:qFormat/>
    <w:rsid w:val="007A7A11"/>
    <w:rPr>
      <w:b/>
      <w:bCs/>
      <w:smallCaps/>
      <w:color w:val="C0504D"/>
      <w:spacing w:val="5"/>
      <w:u w:val="single"/>
    </w:rPr>
  </w:style>
  <w:style w:type="character" w:customStyle="1" w:styleId="MSGENFONTSTYLENAMETEMPLATEROLENUMBERMSGENFONTSTYLENAMEBYROLETEXT9">
    <w:name w:val="MSG_EN_FONT_STYLE_NAME_TEMPLATE_ROLE_NUMBER MSG_EN_FONT_STYLE_NAME_BY_ROLE_TEXT 9_"/>
    <w:link w:val="MSGENFONTSTYLENAMETEMPLATEROLENUMBERMSGENFONTSTYLENAMEBYROLETEXT90"/>
    <w:qFormat/>
    <w:rsid w:val="007A7A11"/>
    <w:rPr>
      <w:rFonts w:ascii="PMingLiU" w:eastAsia="PMingLiU" w:hAnsi="PMingLiU" w:cs="PMingLiU"/>
      <w:sz w:val="26"/>
      <w:szCs w:val="26"/>
      <w:shd w:val="clear" w:color="auto" w:fill="FFFFFF"/>
    </w:rPr>
  </w:style>
  <w:style w:type="character" w:customStyle="1" w:styleId="afff0">
    <w:name w:val="尾注文本 字符"/>
    <w:link w:val="afff1"/>
    <w:rsid w:val="007A7A11"/>
    <w:rPr>
      <w:szCs w:val="24"/>
    </w:rPr>
  </w:style>
  <w:style w:type="character" w:customStyle="1" w:styleId="21pt">
    <w:name w:val="正文文本 (2) + 间距 1 pt"/>
    <w:rsid w:val="007A7A11"/>
    <w:rPr>
      <w:rFonts w:ascii="宋体" w:eastAsia="宋体" w:hAnsi="宋体" w:cs="宋体"/>
      <w:b w:val="0"/>
      <w:bCs w:val="0"/>
      <w:i w:val="0"/>
      <w:iCs w:val="0"/>
      <w:smallCaps w:val="0"/>
      <w:strike w:val="0"/>
      <w:color w:val="000000"/>
      <w:spacing w:val="30"/>
      <w:w w:val="100"/>
      <w:position w:val="0"/>
      <w:sz w:val="22"/>
      <w:szCs w:val="22"/>
      <w:u w:val="none"/>
      <w:shd w:val="clear" w:color="auto" w:fill="FFFFFF"/>
      <w:lang w:val="zh-TW" w:eastAsia="zh-TW" w:bidi="zh-TW"/>
    </w:rPr>
  </w:style>
  <w:style w:type="character" w:customStyle="1" w:styleId="MSGENFONTSTYLENAMETEMPLATEROLEMSGENFONTSTYLENAMEBYROLERUNNINGTITLEMSGENFONTSTYLEMODIFERSIZE105">
    <w:name w:val="MSG_EN_FONT_STYLE_NAME_TEMPLATE_ROLE MSG_EN_FONT_STYLE_NAME_BY_ROLE_RUNNING_TITLE + MSG_EN_FONT_STYLE_MODIFER_SIZE 10.5"/>
    <w:qFormat/>
    <w:rsid w:val="007A7A11"/>
    <w:rPr>
      <w:rFonts w:ascii="Times New Roman" w:eastAsia="Times New Roman" w:hAnsi="Times New Roman" w:cs="Times New Roman"/>
      <w:color w:val="000000"/>
      <w:spacing w:val="0"/>
      <w:w w:val="100"/>
      <w:position w:val="0"/>
      <w:sz w:val="21"/>
      <w:szCs w:val="21"/>
      <w:shd w:val="clear" w:color="auto" w:fill="FFFFFF"/>
      <w:lang w:val="en-US" w:eastAsia="en-US" w:bidi="en-US"/>
    </w:rPr>
  </w:style>
  <w:style w:type="character" w:customStyle="1" w:styleId="24pt">
    <w:name w:val="正文文本 (2) + 间距 4 pt"/>
    <w:rsid w:val="007A7A11"/>
    <w:rPr>
      <w:rFonts w:ascii="宋体" w:eastAsia="宋体" w:hAnsi="宋体" w:cs="宋体"/>
      <w:b w:val="0"/>
      <w:bCs w:val="0"/>
      <w:i w:val="0"/>
      <w:iCs w:val="0"/>
      <w:smallCaps w:val="0"/>
      <w:strike w:val="0"/>
      <w:color w:val="000000"/>
      <w:spacing w:val="80"/>
      <w:w w:val="100"/>
      <w:position w:val="0"/>
      <w:sz w:val="22"/>
      <w:szCs w:val="22"/>
      <w:u w:val="none"/>
      <w:shd w:val="clear" w:color="auto" w:fill="FFFFFF"/>
      <w:lang w:val="zh-TW" w:eastAsia="zh-TW" w:bidi="zh-TW"/>
    </w:rPr>
  </w:style>
  <w:style w:type="character" w:customStyle="1" w:styleId="Char19">
    <w:name w:val="引用 Char1"/>
    <w:uiPriority w:val="29"/>
    <w:rsid w:val="007A7A11"/>
    <w:rPr>
      <w:i/>
      <w:iCs/>
      <w:color w:val="000000"/>
      <w:kern w:val="2"/>
      <w:sz w:val="21"/>
      <w:szCs w:val="22"/>
    </w:rPr>
  </w:style>
  <w:style w:type="character" w:customStyle="1" w:styleId="2Exact">
    <w:name w:val="正文文本 (2) Exact"/>
    <w:rsid w:val="007A7A11"/>
    <w:rPr>
      <w:rFonts w:ascii="宋体" w:eastAsia="宋体" w:hAnsi="宋体" w:cs="宋体"/>
      <w:b w:val="0"/>
      <w:bCs w:val="0"/>
      <w:i w:val="0"/>
      <w:iCs w:val="0"/>
      <w:smallCaps w:val="0"/>
      <w:strike w:val="0"/>
      <w:sz w:val="22"/>
      <w:szCs w:val="22"/>
      <w:u w:val="none"/>
    </w:rPr>
  </w:style>
  <w:style w:type="character" w:customStyle="1" w:styleId="CharChar0">
    <w:name w:val="批注文字 Char Char"/>
    <w:rsid w:val="007A7A11"/>
    <w:rPr>
      <w:rFonts w:ascii="宋体" w:eastAsia="宋体" w:hAnsi="Times New Roman" w:cs="Times New Roman" w:hint="eastAsia"/>
      <w:sz w:val="28"/>
      <w:szCs w:val="20"/>
    </w:rPr>
  </w:style>
  <w:style w:type="character" w:styleId="afff2">
    <w:name w:val="Subtle Emphasis"/>
    <w:qFormat/>
    <w:rsid w:val="007A7A11"/>
    <w:rPr>
      <w:i/>
      <w:iCs/>
      <w:color w:val="808080"/>
    </w:rPr>
  </w:style>
  <w:style w:type="character" w:customStyle="1" w:styleId="afff3">
    <w:name w:val="批注主题 字符"/>
    <w:link w:val="afff4"/>
    <w:rsid w:val="007A7A11"/>
    <w:rPr>
      <w:b/>
      <w:bCs/>
      <w:szCs w:val="24"/>
    </w:rPr>
  </w:style>
  <w:style w:type="character" w:customStyle="1" w:styleId="Char20">
    <w:name w:val="批注框文本 Char2"/>
    <w:uiPriority w:val="99"/>
    <w:semiHidden/>
    <w:rsid w:val="007A7A11"/>
    <w:rPr>
      <w:kern w:val="2"/>
      <w:sz w:val="18"/>
      <w:szCs w:val="18"/>
    </w:rPr>
  </w:style>
  <w:style w:type="character" w:customStyle="1" w:styleId="65pt">
    <w:name w:val="标题 #6 + 间距 5 pt"/>
    <w:rsid w:val="007A7A11"/>
    <w:rPr>
      <w:rFonts w:ascii="宋体" w:eastAsia="宋体" w:hAnsi="宋体" w:cs="宋体"/>
      <w:b w:val="0"/>
      <w:bCs w:val="0"/>
      <w:i w:val="0"/>
      <w:iCs w:val="0"/>
      <w:smallCaps w:val="0"/>
      <w:strike w:val="0"/>
      <w:color w:val="000000"/>
      <w:spacing w:val="100"/>
      <w:w w:val="100"/>
      <w:position w:val="0"/>
      <w:sz w:val="26"/>
      <w:szCs w:val="26"/>
      <w:u w:val="none"/>
      <w:shd w:val="clear" w:color="auto" w:fill="FFFFFF"/>
      <w:lang w:val="zh-TW" w:eastAsia="zh-TW" w:bidi="zh-TW"/>
    </w:rPr>
  </w:style>
  <w:style w:type="character" w:customStyle="1" w:styleId="MSGENFONTSTYLENAMETEMPLATEROLELEVELMSGENFONTSTYLENAMEBYROLEHEADING8">
    <w:name w:val="MSG_EN_FONT_STYLE_NAME_TEMPLATE_ROLE_LEVEL MSG_EN_FONT_STYLE_NAME_BY_ROLE_HEADING 8_"/>
    <w:link w:val="MSGENFONTSTYLENAMETEMPLATEROLELEVELMSGENFONTSTYLENAMEBYROLEHEADING80"/>
    <w:qFormat/>
    <w:rsid w:val="007A7A11"/>
    <w:rPr>
      <w:rFonts w:ascii="PMingLiU" w:eastAsia="PMingLiU" w:hAnsi="PMingLiU" w:cs="PMingLiU"/>
      <w:sz w:val="26"/>
      <w:szCs w:val="26"/>
      <w:shd w:val="clear" w:color="auto" w:fill="FFFFFF"/>
    </w:rPr>
  </w:style>
  <w:style w:type="character" w:customStyle="1" w:styleId="Char21">
    <w:name w:val="批注主题 Char2"/>
    <w:uiPriority w:val="99"/>
    <w:semiHidden/>
    <w:rsid w:val="007A7A11"/>
    <w:rPr>
      <w:b/>
      <w:bCs/>
      <w:kern w:val="2"/>
      <w:sz w:val="21"/>
      <w:szCs w:val="22"/>
    </w:rPr>
  </w:style>
  <w:style w:type="character" w:customStyle="1" w:styleId="51">
    <w:name w:val="正文文本 (5)_"/>
    <w:link w:val="52"/>
    <w:rsid w:val="007A7A11"/>
    <w:rPr>
      <w:rFonts w:ascii="宋体" w:hAnsi="宋体" w:cs="宋体"/>
      <w:shd w:val="clear" w:color="auto" w:fill="FFFFFF"/>
    </w:rPr>
  </w:style>
  <w:style w:type="character" w:customStyle="1" w:styleId="MSGENFONTSTYLENAMETEMPLATEROLENUMBERMSGENFONTSTYLENAMEBYROLETEXT23MSGENFONTSTYLEMODIFERSIZE8">
    <w:name w:val="MSG_EN_FONT_STYLE_NAME_TEMPLATE_ROLE_NUMBER MSG_EN_FONT_STYLE_NAME_BY_ROLE_TEXT 23 + MSG_EN_FONT_STYLE_MODIFER_SIZE 8"/>
    <w:qFormat/>
    <w:rsid w:val="007A7A11"/>
    <w:rPr>
      <w:rFonts w:ascii="Times New Roman" w:eastAsia="Times New Roman" w:hAnsi="Times New Roman" w:cs="Times New Roman"/>
      <w:b/>
      <w:bCs/>
      <w:color w:val="000000"/>
      <w:spacing w:val="0"/>
      <w:w w:val="100"/>
      <w:position w:val="0"/>
      <w:sz w:val="16"/>
      <w:szCs w:val="16"/>
      <w:shd w:val="clear" w:color="auto" w:fill="FFFFFF"/>
      <w:lang w:eastAsia="en-US" w:bidi="en-US"/>
    </w:rPr>
  </w:style>
  <w:style w:type="character" w:customStyle="1" w:styleId="Char1a">
    <w:name w:val="正文文本 Char1"/>
    <w:rsid w:val="007A7A11"/>
    <w:rPr>
      <w:kern w:val="2"/>
      <w:sz w:val="21"/>
      <w:szCs w:val="22"/>
    </w:rPr>
  </w:style>
  <w:style w:type="character" w:customStyle="1" w:styleId="46Exact">
    <w:name w:val="正文文本 (46) Exact"/>
    <w:rsid w:val="007A7A11"/>
    <w:rPr>
      <w:rFonts w:ascii="宋体" w:eastAsia="宋体" w:hAnsi="宋体" w:cs="宋体"/>
      <w:b w:val="0"/>
      <w:bCs w:val="0"/>
      <w:i w:val="0"/>
      <w:iCs w:val="0"/>
      <w:smallCaps w:val="0"/>
      <w:strike w:val="0"/>
      <w:sz w:val="20"/>
      <w:szCs w:val="20"/>
      <w:u w:val="none"/>
    </w:rPr>
  </w:style>
  <w:style w:type="character" w:customStyle="1" w:styleId="Char1b">
    <w:name w:val="批注文字 Char1"/>
    <w:uiPriority w:val="99"/>
    <w:semiHidden/>
    <w:rsid w:val="007A7A11"/>
    <w:rPr>
      <w:kern w:val="2"/>
      <w:sz w:val="21"/>
      <w:szCs w:val="22"/>
    </w:rPr>
  </w:style>
  <w:style w:type="character" w:customStyle="1" w:styleId="Char22">
    <w:name w:val="正文文本 Char2"/>
    <w:uiPriority w:val="99"/>
    <w:semiHidden/>
    <w:rsid w:val="007A7A11"/>
    <w:rPr>
      <w:kern w:val="2"/>
      <w:sz w:val="21"/>
      <w:szCs w:val="22"/>
    </w:rPr>
  </w:style>
  <w:style w:type="character" w:styleId="afff5">
    <w:name w:val="Book Title"/>
    <w:qFormat/>
    <w:rsid w:val="007A7A11"/>
    <w:rPr>
      <w:b/>
      <w:bCs/>
      <w:smallCaps/>
      <w:spacing w:val="5"/>
    </w:rPr>
  </w:style>
  <w:style w:type="character" w:customStyle="1" w:styleId="MSGENFONTSTYLENAMETEMPLATEROLEMSGENFONTSTYLENAMEBYROLERUNNINGTITLEMSGENFONTSTYLEMODIFERNAMEPMingLiU2">
    <w:name w:val="MSG_EN_FONT_STYLE_NAME_TEMPLATE_ROLE MSG_EN_FONT_STYLE_NAME_BY_ROLE_RUNNING_TITLE + MSG_EN_FONT_STYLE_MODIFER_NAME PMingLiU2"/>
    <w:qFormat/>
    <w:rsid w:val="007A7A11"/>
    <w:rPr>
      <w:rFonts w:ascii="PMingLiU" w:eastAsia="PMingLiU" w:hAnsi="PMingLiU" w:cs="PMingLiU"/>
      <w:color w:val="000000"/>
      <w:spacing w:val="20"/>
      <w:w w:val="100"/>
      <w:position w:val="0"/>
      <w:sz w:val="20"/>
      <w:szCs w:val="20"/>
      <w:shd w:val="clear" w:color="auto" w:fill="FFFFFF"/>
      <w:lang w:val="zh-CN" w:eastAsia="zh-CN" w:bidi="zh-CN"/>
    </w:rPr>
  </w:style>
  <w:style w:type="character" w:customStyle="1" w:styleId="4CharChar">
    <w:name w:val="标题4 Char Char"/>
    <w:link w:val="41"/>
    <w:locked/>
    <w:rsid w:val="007A7A11"/>
    <w:rPr>
      <w:rFonts w:ascii="Arial" w:hAnsi="Arial" w:cs="Arial"/>
      <w:b/>
      <w:bCs/>
      <w:sz w:val="24"/>
      <w:szCs w:val="32"/>
    </w:rPr>
  </w:style>
  <w:style w:type="character" w:customStyle="1" w:styleId="Char1c">
    <w:name w:val="文档结构图 Char1"/>
    <w:rsid w:val="007A7A11"/>
    <w:rPr>
      <w:rFonts w:ascii="宋体" w:eastAsia="宋体" w:hAnsi="宋体" w:hint="eastAsia"/>
      <w:kern w:val="2"/>
      <w:sz w:val="18"/>
      <w:szCs w:val="18"/>
    </w:rPr>
  </w:style>
  <w:style w:type="character" w:customStyle="1" w:styleId="5CharChar">
    <w:name w:val="标题5 Char Char"/>
    <w:link w:val="53"/>
    <w:locked/>
    <w:rsid w:val="007A7A11"/>
    <w:rPr>
      <w:rFonts w:ascii="Arial" w:hAnsi="Arial" w:cs="Arial"/>
      <w:b/>
      <w:bCs/>
      <w:sz w:val="24"/>
      <w:szCs w:val="32"/>
    </w:rPr>
  </w:style>
  <w:style w:type="character" w:customStyle="1" w:styleId="MSGENFONTSTYLENAMETEMPLATEROLEMSGENFONTSTYLENAMEBYROLERUNNINGTITLE">
    <w:name w:val="MSG_EN_FONT_STYLE_NAME_TEMPLATE_ROLE MSG_EN_FONT_STYLE_NAME_BY_ROLE_RUNNING_TITLE_"/>
    <w:link w:val="MSGENFONTSTYLENAMETEMPLATEROLEMSGENFONTSTYLENAMEBYROLERUNNINGTITLE1"/>
    <w:qFormat/>
    <w:rsid w:val="007A7A11"/>
    <w:rPr>
      <w:sz w:val="17"/>
      <w:szCs w:val="17"/>
      <w:shd w:val="clear" w:color="auto" w:fill="FFFFFF"/>
    </w:rPr>
  </w:style>
  <w:style w:type="character" w:customStyle="1" w:styleId="Char23">
    <w:name w:val="文档结构图 Char2"/>
    <w:uiPriority w:val="99"/>
    <w:semiHidden/>
    <w:rsid w:val="007A7A11"/>
    <w:rPr>
      <w:rFonts w:ascii="宋体" w:eastAsia="宋体" w:hAnsi="宋体" w:hint="eastAsia"/>
      <w:kern w:val="2"/>
      <w:sz w:val="18"/>
      <w:szCs w:val="18"/>
    </w:rPr>
  </w:style>
  <w:style w:type="character" w:customStyle="1" w:styleId="MSGENFONTSTYLENAMETEMPLATEROLENUMBERMSGENFONTSTYLENAMEBYROLETEXT13MSGENFONTSTYLEMODIFERSIZE114">
    <w:name w:val="MSG_EN_FONT_STYLE_NAME_TEMPLATE_ROLE_NUMBER MSG_EN_FONT_STYLE_NAME_BY_ROLE_TEXT 13 + MSG_EN_FONT_STYLE_MODIFER_SIZE 114"/>
    <w:uiPriority w:val="99"/>
    <w:qFormat/>
    <w:rsid w:val="007A7A11"/>
    <w:rPr>
      <w:rFonts w:ascii="PMingLiU" w:eastAsia="PMingLiU" w:hAnsi="PMingLiU" w:cs="PMingLiU"/>
      <w:color w:val="000000"/>
      <w:spacing w:val="0"/>
      <w:w w:val="100"/>
      <w:position w:val="0"/>
      <w:sz w:val="22"/>
      <w:szCs w:val="22"/>
      <w:lang w:val="zh-CN" w:eastAsia="zh-CN"/>
    </w:rPr>
  </w:style>
  <w:style w:type="character" w:customStyle="1" w:styleId="MSGENFONTSTYLENAMETEMPLATEROLENUMBERMSGENFONTSTYLENAMEBYROLETEXT13MSGENFONTSTYLEMODIFERSIZE113">
    <w:name w:val="MSG_EN_FONT_STYLE_NAME_TEMPLATE_ROLE_NUMBER MSG_EN_FONT_STYLE_NAME_BY_ROLE_TEXT 13 + MSG_EN_FONT_STYLE_MODIFER_SIZE 113"/>
    <w:uiPriority w:val="99"/>
    <w:qFormat/>
    <w:rsid w:val="007A7A11"/>
    <w:rPr>
      <w:rFonts w:ascii="PMingLiU" w:eastAsia="PMingLiU" w:hAnsi="PMingLiU" w:cs="PMingLiU"/>
      <w:color w:val="000000"/>
      <w:spacing w:val="210"/>
      <w:w w:val="100"/>
      <w:position w:val="0"/>
      <w:sz w:val="22"/>
      <w:szCs w:val="22"/>
      <w:lang w:val="zh-CN" w:eastAsia="zh-CN"/>
    </w:rPr>
  </w:style>
  <w:style w:type="character" w:customStyle="1" w:styleId="2-1pt">
    <w:name w:val="正文文本 (2) + 间距 -1 pt"/>
    <w:rsid w:val="007A7A11"/>
    <w:rPr>
      <w:rFonts w:ascii="宋体" w:eastAsia="宋体" w:hAnsi="宋体" w:cs="宋体"/>
      <w:b w:val="0"/>
      <w:bCs w:val="0"/>
      <w:i w:val="0"/>
      <w:iCs w:val="0"/>
      <w:smallCaps w:val="0"/>
      <w:strike w:val="0"/>
      <w:color w:val="000000"/>
      <w:spacing w:val="-20"/>
      <w:w w:val="100"/>
      <w:position w:val="0"/>
      <w:sz w:val="22"/>
      <w:szCs w:val="22"/>
      <w:u w:val="none"/>
      <w:shd w:val="clear" w:color="auto" w:fill="FFFFFF"/>
      <w:lang w:val="en-US" w:eastAsia="en-US" w:bidi="en-US"/>
    </w:rPr>
  </w:style>
  <w:style w:type="character" w:customStyle="1" w:styleId="70ptExact">
    <w:name w:val="正文文本 (7) + 间距 0 pt Exact"/>
    <w:rsid w:val="007A7A11"/>
    <w:rPr>
      <w:rFonts w:ascii="宋体" w:eastAsia="宋体" w:hAnsi="宋体" w:cs="宋体"/>
      <w:b w:val="0"/>
      <w:bCs w:val="0"/>
      <w:i w:val="0"/>
      <w:iCs w:val="0"/>
      <w:smallCaps w:val="0"/>
      <w:strike w:val="0"/>
      <w:color w:val="000000"/>
      <w:spacing w:val="0"/>
      <w:w w:val="100"/>
      <w:position w:val="0"/>
      <w:sz w:val="22"/>
      <w:szCs w:val="22"/>
      <w:u w:val="none"/>
      <w:lang w:val="zh-TW" w:eastAsia="zh-TW" w:bidi="zh-TW"/>
    </w:rPr>
  </w:style>
  <w:style w:type="character" w:styleId="afff6">
    <w:name w:val="Subtle Reference"/>
    <w:qFormat/>
    <w:rsid w:val="007A7A11"/>
    <w:rPr>
      <w:smallCaps/>
      <w:color w:val="C0504D"/>
      <w:u w:val="single"/>
    </w:rPr>
  </w:style>
  <w:style w:type="character" w:customStyle="1" w:styleId="210">
    <w:name w:val="正文文本 (21)_"/>
    <w:link w:val="211"/>
    <w:rsid w:val="007A7A11"/>
    <w:rPr>
      <w:rFonts w:eastAsia="Times New Roman"/>
      <w:shd w:val="clear" w:color="auto" w:fill="FFFFFF"/>
      <w:lang w:eastAsia="en-US" w:bidi="en-US"/>
    </w:rPr>
  </w:style>
  <w:style w:type="character" w:customStyle="1" w:styleId="330">
    <w:name w:val="正文文本 (33)_"/>
    <w:link w:val="331"/>
    <w:rsid w:val="007A7A11"/>
    <w:rPr>
      <w:rFonts w:eastAsia="Times New Roman"/>
      <w:shd w:val="clear" w:color="auto" w:fill="FFFFFF"/>
      <w:lang w:eastAsia="en-US" w:bidi="en-US"/>
    </w:rPr>
  </w:style>
  <w:style w:type="character" w:customStyle="1" w:styleId="style61">
    <w:name w:val="style61"/>
    <w:rsid w:val="007A7A11"/>
    <w:rPr>
      <w:color w:val="333333"/>
    </w:rPr>
  </w:style>
  <w:style w:type="character" w:customStyle="1" w:styleId="MSGENFONTSTYLENAMETEMPLATEROLENUMBERMSGENFONTSTYLENAMEBYROLETEXT22">
    <w:name w:val="MSG_EN_FONT_STYLE_NAME_TEMPLATE_ROLE_NUMBER MSG_EN_FONT_STYLE_NAME_BY_ROLE_TEXT 22_"/>
    <w:link w:val="MSGENFONTSTYLENAMETEMPLATEROLENUMBERMSGENFONTSTYLENAMEBYROLETEXT220"/>
    <w:qFormat/>
    <w:rsid w:val="007A7A11"/>
    <w:rPr>
      <w:shd w:val="clear" w:color="auto" w:fill="FFFFFF"/>
      <w:lang w:eastAsia="en-US" w:bidi="en-US"/>
    </w:rPr>
  </w:style>
  <w:style w:type="character" w:customStyle="1" w:styleId="73">
    <w:name w:val="标题 #7_"/>
    <w:link w:val="74"/>
    <w:rsid w:val="007A7A11"/>
    <w:rPr>
      <w:rFonts w:ascii="宋体" w:hAnsi="宋体" w:cs="宋体"/>
      <w:b/>
      <w:bCs/>
      <w:sz w:val="23"/>
      <w:szCs w:val="23"/>
      <w:shd w:val="clear" w:color="auto" w:fill="FFFFFF"/>
    </w:rPr>
  </w:style>
  <w:style w:type="character" w:customStyle="1" w:styleId="MSGENFONTSTYLENAMETEMPLATEROLENUMBERMSGENFONTSTYLENAMEBYROLETEXT13MSGENFONTSTYLEMODIFERSIZE111">
    <w:name w:val="MSG_EN_FONT_STYLE_NAME_TEMPLATE_ROLE_NUMBER MSG_EN_FONT_STYLE_NAME_BY_ROLE_TEXT 13 + MSG_EN_FONT_STYLE_MODIFER_SIZE 111"/>
    <w:qFormat/>
    <w:rsid w:val="007A7A11"/>
    <w:rPr>
      <w:rFonts w:ascii="PMingLiU" w:eastAsia="PMingLiU" w:hAnsi="PMingLiU" w:cs="PMingLiU"/>
      <w:color w:val="000000"/>
      <w:spacing w:val="0"/>
      <w:w w:val="100"/>
      <w:position w:val="0"/>
      <w:sz w:val="22"/>
      <w:szCs w:val="22"/>
      <w:u w:val="none"/>
      <w:lang w:val="zh-CN" w:eastAsia="zh-CN" w:bidi="zh-CN"/>
    </w:rPr>
  </w:style>
  <w:style w:type="character" w:customStyle="1" w:styleId="340">
    <w:name w:val="正文文本 (34)_"/>
    <w:link w:val="341"/>
    <w:rsid w:val="007A7A11"/>
    <w:rPr>
      <w:rFonts w:eastAsia="Times New Roman"/>
      <w:shd w:val="clear" w:color="auto" w:fill="FFFFFF"/>
      <w:lang w:eastAsia="en-US" w:bidi="en-US"/>
    </w:rPr>
  </w:style>
  <w:style w:type="character" w:customStyle="1" w:styleId="MSGENFONTSTYLENAMETEMPLATEROLEMSGENFONTSTYLENAMEBYROLETABLECAPTIONMSGENFONTSTYLEMODIFERSPACING0">
    <w:name w:val="MSG_EN_FONT_STYLE_NAME_TEMPLATE_ROLE MSG_EN_FONT_STYLE_NAME_BY_ROLE_TABLE_CAPTION + MSG_EN_FONT_STYLE_MODIFER_SPACING 0"/>
    <w:qFormat/>
    <w:rsid w:val="007A7A11"/>
    <w:rPr>
      <w:rFonts w:ascii="PMingLiU" w:eastAsia="PMingLiU" w:hAnsi="PMingLiU" w:cs="PMingLiU"/>
      <w:color w:val="000000"/>
      <w:spacing w:val="0"/>
      <w:w w:val="100"/>
      <w:position w:val="0"/>
      <w:sz w:val="17"/>
      <w:szCs w:val="17"/>
      <w:shd w:val="clear" w:color="auto" w:fill="FFFFFF"/>
      <w:lang w:val="zh-CN" w:eastAsia="zh-CN" w:bidi="zh-CN"/>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qFormat/>
    <w:rsid w:val="007A7A11"/>
    <w:rPr>
      <w:rFonts w:ascii="PMingLiU" w:eastAsia="PMingLiU" w:hAnsi="PMingLiU" w:cs="PMingLiU"/>
      <w:spacing w:val="10"/>
      <w:sz w:val="17"/>
      <w:szCs w:val="17"/>
      <w:shd w:val="clear" w:color="auto" w:fill="FFFFFF"/>
    </w:rPr>
  </w:style>
  <w:style w:type="character" w:customStyle="1" w:styleId="Char24">
    <w:name w:val="日期 Char2"/>
    <w:uiPriority w:val="99"/>
    <w:semiHidden/>
    <w:rsid w:val="007A7A11"/>
    <w:rPr>
      <w:kern w:val="2"/>
      <w:sz w:val="21"/>
      <w:szCs w:val="22"/>
    </w:rPr>
  </w:style>
  <w:style w:type="character" w:customStyle="1" w:styleId="MSGENFONTSTYLENAMETEMPLATEROLENUMBERMSGENFONTSTYLENAMEBYROLETABLECAPTION4">
    <w:name w:val="MSG_EN_FONT_STYLE_NAME_TEMPLATE_ROLE_NUMBER MSG_EN_FONT_STYLE_NAME_BY_ROLE_TABLE_CAPTION 4_"/>
    <w:link w:val="MSGENFONTSTYLENAMETEMPLATEROLENUMBERMSGENFONTSTYLENAMEBYROLETABLECAPTION40"/>
    <w:qFormat/>
    <w:rsid w:val="007A7A11"/>
    <w:rPr>
      <w:rFonts w:ascii="PMingLiU" w:eastAsia="PMingLiU" w:hAnsi="PMingLiU" w:cs="PMingLiU"/>
      <w:spacing w:val="20"/>
      <w:sz w:val="26"/>
      <w:szCs w:val="26"/>
      <w:shd w:val="clear" w:color="auto" w:fill="FFFFFF"/>
    </w:rPr>
  </w:style>
  <w:style w:type="character" w:customStyle="1" w:styleId="64">
    <w:name w:val="标题 #6 (4)_"/>
    <w:link w:val="640"/>
    <w:rsid w:val="007A7A11"/>
    <w:rPr>
      <w:rFonts w:ascii="宋体" w:hAnsi="宋体" w:cs="宋体"/>
      <w:sz w:val="26"/>
      <w:szCs w:val="26"/>
      <w:shd w:val="clear" w:color="auto" w:fill="FFFFFF"/>
    </w:rPr>
  </w:style>
  <w:style w:type="character" w:customStyle="1" w:styleId="60pt">
    <w:name w:val="标题 #6 + 间距 0 pt"/>
    <w:rsid w:val="007A7A11"/>
    <w:rPr>
      <w:rFonts w:ascii="宋体" w:eastAsia="宋体" w:hAnsi="宋体" w:cs="宋体"/>
      <w:b w:val="0"/>
      <w:bCs w:val="0"/>
      <w:i w:val="0"/>
      <w:iCs w:val="0"/>
      <w:smallCaps w:val="0"/>
      <w:strike w:val="0"/>
      <w:color w:val="000000"/>
      <w:spacing w:val="0"/>
      <w:w w:val="100"/>
      <w:position w:val="0"/>
      <w:sz w:val="26"/>
      <w:szCs w:val="26"/>
      <w:u w:val="none"/>
      <w:shd w:val="clear" w:color="auto" w:fill="FFFFFF"/>
      <w:lang w:val="zh-TW" w:eastAsia="zh-TW" w:bidi="zh-TW"/>
    </w:rPr>
  </w:style>
  <w:style w:type="character" w:customStyle="1" w:styleId="MSGENFONTSTYLENAMETEMPLATEROLENUMBERMSGENFONTSTYLENAMEBYROLETEXT13MSGENFONTSTYLEMODIFERNAMETimesNewRoman4">
    <w:name w:val="MSG_EN_FONT_STYLE_NAME_TEMPLATE_ROLE_NUMBER MSG_EN_FONT_STYLE_NAME_BY_ROLE_TEXT 13 + MSG_EN_FONT_STYLE_MODIFER_NAME Times New Roman4"/>
    <w:qFormat/>
    <w:rsid w:val="007A7A11"/>
    <w:rPr>
      <w:rFonts w:ascii="Times New Roman" w:eastAsia="Times New Roman" w:hAnsi="Times New Roman" w:cs="Times New Roman"/>
      <w:b/>
      <w:bCs/>
      <w:color w:val="000000"/>
      <w:spacing w:val="0"/>
      <w:w w:val="100"/>
      <w:position w:val="0"/>
      <w:sz w:val="16"/>
      <w:szCs w:val="16"/>
      <w:u w:val="none"/>
      <w:lang w:val="en-US" w:eastAsia="en-US" w:bidi="en-US"/>
    </w:rPr>
  </w:style>
  <w:style w:type="character" w:customStyle="1" w:styleId="MSGENFONTSTYLENAMETEMPLATEROLENUMBERMSGENFONTSTYLENAMEBYROLETEXT13MSGENFONTSTYLEMODIFERSIZE95">
    <w:name w:val="MSG_EN_FONT_STYLE_NAME_TEMPLATE_ROLE_NUMBER MSG_EN_FONT_STYLE_NAME_BY_ROLE_TEXT 13 + MSG_EN_FONT_STYLE_MODIFER_SIZE 9.5"/>
    <w:qFormat/>
    <w:rsid w:val="007A7A11"/>
    <w:rPr>
      <w:rFonts w:ascii="PMingLiU" w:eastAsia="PMingLiU" w:hAnsi="PMingLiU" w:cs="PMingLiU"/>
      <w:b/>
      <w:bCs/>
      <w:color w:val="000000"/>
      <w:spacing w:val="0"/>
      <w:w w:val="100"/>
      <w:position w:val="0"/>
      <w:sz w:val="19"/>
      <w:szCs w:val="19"/>
      <w:u w:val="none"/>
      <w:lang w:val="zh-CN" w:eastAsia="zh-CN" w:bidi="zh-CN"/>
    </w:rPr>
  </w:style>
  <w:style w:type="character" w:customStyle="1" w:styleId="MSGENFONTSTYLENAMETEMPLATEROLENUMBERMSGENFONTSTYLENAMEBYROLETEXT13MSGENFONTSTYLEMODIFERNAMETimesNewRoman7">
    <w:name w:val="MSG_EN_FONT_STYLE_NAME_TEMPLATE_ROLE_NUMBER MSG_EN_FONT_STYLE_NAME_BY_ROLE_TEXT 13 + MSG_EN_FONT_STYLE_MODIFER_NAME Times New Roman7"/>
    <w:qFormat/>
    <w:rsid w:val="007A7A11"/>
    <w:rPr>
      <w:rFonts w:ascii="Times New Roman" w:eastAsia="Times New Roman" w:hAnsi="Times New Roman" w:cs="Times New Roman"/>
      <w:color w:val="000000"/>
      <w:spacing w:val="20"/>
      <w:w w:val="100"/>
      <w:position w:val="0"/>
      <w:sz w:val="19"/>
      <w:szCs w:val="19"/>
      <w:u w:val="none"/>
      <w:lang w:val="en-US" w:eastAsia="en-US" w:bidi="en-US"/>
    </w:rPr>
  </w:style>
  <w:style w:type="character" w:customStyle="1" w:styleId="MSGENFONTSTYLENAMETEMPLATEROLENUMBERMSGENFONTSTYLENAMEBYROLETEXT14">
    <w:name w:val="MSG_EN_FONT_STYLE_NAME_TEMPLATE_ROLE_NUMBER MSG_EN_FONT_STYLE_NAME_BY_ROLE_TEXT 14_"/>
    <w:link w:val="MSGENFONTSTYLENAMETEMPLATEROLENUMBERMSGENFONTSTYLENAMEBYROLETEXT140"/>
    <w:qFormat/>
    <w:rsid w:val="007A7A11"/>
    <w:rPr>
      <w:rFonts w:ascii="PMingLiU" w:eastAsia="PMingLiU" w:hAnsi="PMingLiU" w:cs="PMingLiU"/>
      <w:sz w:val="18"/>
      <w:szCs w:val="18"/>
      <w:shd w:val="clear" w:color="auto" w:fill="FFFFFF"/>
    </w:rPr>
  </w:style>
  <w:style w:type="character" w:customStyle="1" w:styleId="MSGENFONTSTYLENAMETEMPLATEROLENUMBERMSGENFONTSTYLENAMEBYROLETEXT9MSGENFONTSTYLEMODIFERSIZE12">
    <w:name w:val="MSG_EN_FONT_STYLE_NAME_TEMPLATE_ROLE_NUMBER MSG_EN_FONT_STYLE_NAME_BY_ROLE_TEXT 9 + MSG_EN_FONT_STYLE_MODIFER_SIZE 12"/>
    <w:qFormat/>
    <w:rsid w:val="007A7A11"/>
    <w:rPr>
      <w:rFonts w:ascii="PMingLiU" w:eastAsia="PMingLiU" w:hAnsi="PMingLiU" w:cs="PMingLiU"/>
      <w:color w:val="000000"/>
      <w:spacing w:val="0"/>
      <w:w w:val="100"/>
      <w:position w:val="0"/>
      <w:sz w:val="24"/>
      <w:szCs w:val="24"/>
      <w:shd w:val="clear" w:color="auto" w:fill="FFFFFF"/>
      <w:lang w:val="en-US" w:eastAsia="en-US" w:bidi="en-US"/>
    </w:rPr>
  </w:style>
  <w:style w:type="character" w:customStyle="1" w:styleId="MSGENFONTSTYLENAMETEMPLATEROLELEVELMSGENFONTSTYLENAMEBYROLEHEADING7">
    <w:name w:val="MSG_EN_FONT_STYLE_NAME_TEMPLATE_ROLE_LEVEL MSG_EN_FONT_STYLE_NAME_BY_ROLE_HEADING 7_"/>
    <w:link w:val="MSGENFONTSTYLENAMETEMPLATEROLELEVELMSGENFONTSTYLENAMEBYROLEHEADING71"/>
    <w:qFormat/>
    <w:rsid w:val="007A7A11"/>
    <w:rPr>
      <w:rFonts w:ascii="PMingLiU" w:eastAsia="PMingLiU" w:hAnsi="PMingLiU" w:cs="PMingLiU"/>
      <w:sz w:val="30"/>
      <w:szCs w:val="30"/>
      <w:shd w:val="clear" w:color="auto" w:fill="FFFFFF"/>
    </w:rPr>
  </w:style>
  <w:style w:type="character" w:customStyle="1" w:styleId="MSGENFONTSTYLENAMETEMPLATEROLELEVELMSGENFONTSTYLENAMEBYROLEHEADING8MSGENFONTSTYLEMODIFERSPACING1">
    <w:name w:val="MSG_EN_FONT_STYLE_NAME_TEMPLATE_ROLE_LEVEL MSG_EN_FONT_STYLE_NAME_BY_ROLE_HEADING 8 + MSG_EN_FONT_STYLE_MODIFER_SPACING 1"/>
    <w:qFormat/>
    <w:rsid w:val="007A7A11"/>
    <w:rPr>
      <w:rFonts w:ascii="PMingLiU" w:eastAsia="PMingLiU" w:hAnsi="PMingLiU" w:cs="PMingLiU"/>
      <w:color w:val="000000"/>
      <w:spacing w:val="20"/>
      <w:w w:val="100"/>
      <w:position w:val="0"/>
      <w:sz w:val="26"/>
      <w:szCs w:val="26"/>
      <w:shd w:val="clear" w:color="auto" w:fill="FFFFFF"/>
      <w:lang w:val="zh-CN" w:eastAsia="zh-CN" w:bidi="zh-CN"/>
    </w:rPr>
  </w:style>
  <w:style w:type="character" w:customStyle="1" w:styleId="MSGENFONTSTYLENAMETEMPLATEROLELEVELMSGENFONTSTYLENAMEBYROLEHEADING7MSGENFONTSTYLEMODIFERSPACING2">
    <w:name w:val="MSG_EN_FONT_STYLE_NAME_TEMPLATE_ROLE_LEVEL MSG_EN_FONT_STYLE_NAME_BY_ROLE_HEADING 7 + MSG_EN_FONT_STYLE_MODIFER_SPACING 2"/>
    <w:qFormat/>
    <w:rsid w:val="007A7A11"/>
    <w:rPr>
      <w:rFonts w:ascii="PMingLiU" w:eastAsia="PMingLiU" w:hAnsi="PMingLiU" w:cs="PMingLiU"/>
      <w:color w:val="000000"/>
      <w:spacing w:val="40"/>
      <w:w w:val="100"/>
      <w:position w:val="0"/>
      <w:sz w:val="30"/>
      <w:szCs w:val="30"/>
      <w:shd w:val="clear" w:color="auto" w:fill="FFFFFF"/>
      <w:lang w:val="zh-CN" w:eastAsia="zh-CN" w:bidi="zh-CN"/>
    </w:rPr>
  </w:style>
  <w:style w:type="character" w:customStyle="1" w:styleId="MSGENFONTSTYLENAMETEMPLATEROLENUMBERMSGENFONTSTYLENAMEBYROLETEXT22MSGENFONTSTYLEMODIFERSIZE8">
    <w:name w:val="MSG_EN_FONT_STYLE_NAME_TEMPLATE_ROLE_NUMBER MSG_EN_FONT_STYLE_NAME_BY_ROLE_TEXT 22 + MSG_EN_FONT_STYLE_MODIFER_SIZE 8"/>
    <w:qFormat/>
    <w:rsid w:val="007A7A11"/>
    <w:rPr>
      <w:rFonts w:ascii="Times New Roman" w:eastAsia="Times New Roman" w:hAnsi="Times New Roman" w:cs="Times New Roman"/>
      <w:b/>
      <w:bCs/>
      <w:color w:val="000000"/>
      <w:spacing w:val="0"/>
      <w:w w:val="100"/>
      <w:position w:val="0"/>
      <w:sz w:val="16"/>
      <w:szCs w:val="16"/>
      <w:shd w:val="clear" w:color="auto" w:fill="FFFFFF"/>
      <w:lang w:eastAsia="en-US" w:bidi="en-US"/>
    </w:rPr>
  </w:style>
  <w:style w:type="paragraph" w:styleId="35">
    <w:name w:val="Body Text 3"/>
    <w:basedOn w:val="a"/>
    <w:link w:val="34"/>
    <w:rsid w:val="007A7A11"/>
    <w:rPr>
      <w:rFonts w:ascii="宋体"/>
      <w:sz w:val="24"/>
    </w:rPr>
  </w:style>
  <w:style w:type="character" w:customStyle="1" w:styleId="3Char1">
    <w:name w:val="正文文本 3 Char1"/>
    <w:basedOn w:val="a0"/>
    <w:rsid w:val="007A7A11"/>
    <w:rPr>
      <w:sz w:val="16"/>
      <w:szCs w:val="16"/>
    </w:rPr>
  </w:style>
  <w:style w:type="paragraph" w:styleId="afff7">
    <w:name w:val="caption"/>
    <w:basedOn w:val="a"/>
    <w:next w:val="a"/>
    <w:qFormat/>
    <w:rsid w:val="007A7A11"/>
    <w:rPr>
      <w:rFonts w:ascii="Arial" w:eastAsia="黑体" w:hAnsi="Arial" w:cs="Arial"/>
      <w:sz w:val="20"/>
      <w:szCs w:val="20"/>
    </w:rPr>
  </w:style>
  <w:style w:type="paragraph" w:styleId="afff4">
    <w:name w:val="annotation subject"/>
    <w:basedOn w:val="af4"/>
    <w:next w:val="af4"/>
    <w:link w:val="afff3"/>
    <w:rsid w:val="007A7A11"/>
    <w:rPr>
      <w:rFonts w:asciiTheme="minorHAnsi" w:eastAsiaTheme="minorEastAsia" w:hAnsiTheme="minorHAnsi" w:cstheme="minorBidi"/>
      <w:b/>
      <w:bCs/>
      <w:szCs w:val="24"/>
    </w:rPr>
  </w:style>
  <w:style w:type="character" w:customStyle="1" w:styleId="Char30">
    <w:name w:val="批注主题 Char3"/>
    <w:basedOn w:val="Char"/>
    <w:rsid w:val="007A7A11"/>
    <w:rPr>
      <w:b/>
      <w:bCs/>
    </w:rPr>
  </w:style>
  <w:style w:type="character" w:customStyle="1" w:styleId="af5">
    <w:name w:val="批注文字 字符"/>
    <w:basedOn w:val="a0"/>
    <w:link w:val="af4"/>
    <w:uiPriority w:val="99"/>
    <w:rsid w:val="007A7A11"/>
    <w:rPr>
      <w:rFonts w:ascii="Calibri" w:eastAsia="宋体" w:hAnsi="Calibri" w:cs="Times New Roman"/>
    </w:rPr>
  </w:style>
  <w:style w:type="paragraph" w:styleId="42">
    <w:name w:val="index 4"/>
    <w:basedOn w:val="a"/>
    <w:next w:val="a"/>
    <w:unhideWhenUsed/>
    <w:rsid w:val="007A7A11"/>
    <w:pPr>
      <w:ind w:leftChars="600" w:left="600"/>
    </w:pPr>
    <w:rPr>
      <w:rFonts w:ascii="Times New Roman" w:eastAsia="宋体" w:hAnsi="Times New Roman" w:cs="Times New Roman"/>
      <w:szCs w:val="24"/>
    </w:rPr>
  </w:style>
  <w:style w:type="paragraph" w:styleId="afff1">
    <w:name w:val="endnote text"/>
    <w:basedOn w:val="a"/>
    <w:link w:val="afff0"/>
    <w:rsid w:val="007A7A11"/>
    <w:pPr>
      <w:snapToGrid w:val="0"/>
      <w:jc w:val="left"/>
    </w:pPr>
    <w:rPr>
      <w:szCs w:val="24"/>
    </w:rPr>
  </w:style>
  <w:style w:type="character" w:customStyle="1" w:styleId="Char1d">
    <w:name w:val="尾注文本 Char1"/>
    <w:basedOn w:val="a0"/>
    <w:rsid w:val="007A7A11"/>
  </w:style>
  <w:style w:type="paragraph" w:styleId="afff8">
    <w:name w:val="No Spacing"/>
    <w:qFormat/>
    <w:rsid w:val="007A7A11"/>
    <w:pPr>
      <w:widowControl w:val="0"/>
      <w:jc w:val="both"/>
    </w:pPr>
    <w:rPr>
      <w:rFonts w:ascii="Calibri" w:eastAsia="宋体" w:hAnsi="Calibri" w:cs="Times New Roman"/>
    </w:rPr>
  </w:style>
  <w:style w:type="paragraph" w:customStyle="1" w:styleId="MSGENFONTSTYLENAMETEMPLATEROLELEVELMSGENFONTSTYLENAMEBYROLEHEADING71">
    <w:name w:val="MSG_EN_FONT_STYLE_NAME_TEMPLATE_ROLE_LEVEL MSG_EN_FONT_STYLE_NAME_BY_ROLE_HEADING 71"/>
    <w:basedOn w:val="a"/>
    <w:link w:val="MSGENFONTSTYLENAMETEMPLATEROLELEVELMSGENFONTSTYLENAMEBYROLEHEADING7"/>
    <w:qFormat/>
    <w:rsid w:val="007A7A11"/>
    <w:pPr>
      <w:shd w:val="clear" w:color="auto" w:fill="FFFFFF"/>
      <w:spacing w:after="1020" w:line="300" w:lineRule="exact"/>
      <w:jc w:val="left"/>
      <w:outlineLvl w:val="6"/>
    </w:pPr>
    <w:rPr>
      <w:rFonts w:ascii="PMingLiU" w:eastAsia="PMingLiU" w:hAnsi="PMingLiU" w:cs="PMingLiU"/>
      <w:sz w:val="30"/>
      <w:szCs w:val="30"/>
    </w:rPr>
  </w:style>
  <w:style w:type="paragraph" w:customStyle="1" w:styleId="630">
    <w:name w:val="标题 #6 (3)"/>
    <w:basedOn w:val="a"/>
    <w:link w:val="63"/>
    <w:rsid w:val="007A7A11"/>
    <w:pPr>
      <w:shd w:val="clear" w:color="auto" w:fill="FFFFFF"/>
      <w:spacing w:after="960" w:line="0" w:lineRule="atLeast"/>
      <w:jc w:val="left"/>
      <w:outlineLvl w:val="5"/>
    </w:pPr>
    <w:rPr>
      <w:rFonts w:ascii="宋体" w:hAnsi="宋体" w:cs="宋体"/>
      <w:sz w:val="26"/>
      <w:szCs w:val="26"/>
    </w:rPr>
  </w:style>
  <w:style w:type="paragraph" w:customStyle="1" w:styleId="afff9">
    <w:name w:val="表格文字"/>
    <w:basedOn w:val="a"/>
    <w:rsid w:val="007A7A11"/>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afffa">
    <w:name w:val="表格"/>
    <w:basedOn w:val="a"/>
    <w:rsid w:val="007A7A11"/>
    <w:pPr>
      <w:jc w:val="center"/>
      <w:textAlignment w:val="center"/>
    </w:pPr>
    <w:rPr>
      <w:rFonts w:ascii="华文细黑" w:eastAsia="宋体" w:hAnsi="华文细黑" w:cs="Times New Roman"/>
      <w:kern w:val="0"/>
      <w:szCs w:val="20"/>
    </w:rPr>
  </w:style>
  <w:style w:type="paragraph" w:customStyle="1" w:styleId="MSGENFONTSTYLENAMETEMPLATEROLELEVELMSGENFONTSTYLENAMEBYROLEHEADING80">
    <w:name w:val="MSG_EN_FONT_STYLE_NAME_TEMPLATE_ROLE_LEVEL MSG_EN_FONT_STYLE_NAME_BY_ROLE_HEADING 8"/>
    <w:basedOn w:val="a"/>
    <w:link w:val="MSGENFONTSTYLENAMETEMPLATEROLELEVELMSGENFONTSTYLENAMEBYROLEHEADING8"/>
    <w:qFormat/>
    <w:rsid w:val="007A7A11"/>
    <w:pPr>
      <w:shd w:val="clear" w:color="auto" w:fill="FFFFFF"/>
      <w:spacing w:before="140" w:after="340" w:line="260" w:lineRule="exact"/>
      <w:jc w:val="left"/>
      <w:outlineLvl w:val="7"/>
    </w:pPr>
    <w:rPr>
      <w:rFonts w:ascii="PMingLiU" w:eastAsia="PMingLiU" w:hAnsi="PMingLiU" w:cs="PMingLiU"/>
      <w:sz w:val="26"/>
      <w:szCs w:val="26"/>
    </w:rPr>
  </w:style>
  <w:style w:type="paragraph" w:customStyle="1" w:styleId="15">
    <w:name w:val="1"/>
    <w:basedOn w:val="a"/>
    <w:next w:val="a"/>
    <w:rsid w:val="007A7A11"/>
    <w:rPr>
      <w:rFonts w:ascii="Times New Roman" w:eastAsia="宋体" w:hAnsi="Times New Roman" w:cs="Times New Roman"/>
      <w:szCs w:val="24"/>
    </w:rPr>
  </w:style>
  <w:style w:type="paragraph" w:customStyle="1" w:styleId="211">
    <w:name w:val="正文文本 (21)"/>
    <w:basedOn w:val="a"/>
    <w:link w:val="210"/>
    <w:rsid w:val="007A7A11"/>
    <w:pPr>
      <w:shd w:val="clear" w:color="auto" w:fill="FFFFFF"/>
      <w:spacing w:before="420" w:line="401" w:lineRule="exact"/>
      <w:ind w:firstLine="520"/>
    </w:pPr>
    <w:rPr>
      <w:rFonts w:eastAsia="Times New Roman"/>
      <w:lang w:eastAsia="en-US" w:bidi="en-US"/>
    </w:rPr>
  </w:style>
  <w:style w:type="paragraph" w:customStyle="1" w:styleId="62">
    <w:name w:val="标题 #6"/>
    <w:basedOn w:val="a"/>
    <w:link w:val="61"/>
    <w:rsid w:val="007A7A11"/>
    <w:pPr>
      <w:shd w:val="clear" w:color="auto" w:fill="FFFFFF"/>
      <w:spacing w:before="540" w:after="540" w:line="0" w:lineRule="atLeast"/>
      <w:jc w:val="center"/>
      <w:outlineLvl w:val="5"/>
    </w:pPr>
    <w:rPr>
      <w:rFonts w:ascii="宋体" w:hAnsi="宋体" w:cs="宋体"/>
      <w:spacing w:val="30"/>
      <w:sz w:val="26"/>
      <w:szCs w:val="26"/>
    </w:rPr>
  </w:style>
  <w:style w:type="paragraph" w:customStyle="1" w:styleId="41">
    <w:name w:val="标题4"/>
    <w:basedOn w:val="2"/>
    <w:next w:val="42"/>
    <w:link w:val="4CharChar"/>
    <w:rsid w:val="007A7A11"/>
    <w:pPr>
      <w:spacing w:line="412" w:lineRule="auto"/>
    </w:pPr>
    <w:rPr>
      <w:rFonts w:ascii="Arial" w:eastAsiaTheme="minorEastAsia" w:hAnsi="Arial" w:cs="Arial"/>
      <w:kern w:val="2"/>
      <w:sz w:val="24"/>
    </w:rPr>
  </w:style>
  <w:style w:type="paragraph" w:customStyle="1" w:styleId="74">
    <w:name w:val="标题 #7"/>
    <w:basedOn w:val="a"/>
    <w:link w:val="73"/>
    <w:rsid w:val="007A7A11"/>
    <w:pPr>
      <w:shd w:val="clear" w:color="auto" w:fill="FFFFFF"/>
      <w:spacing w:before="120" w:after="420" w:line="0" w:lineRule="atLeast"/>
      <w:jc w:val="left"/>
      <w:outlineLvl w:val="6"/>
    </w:pPr>
    <w:rPr>
      <w:rFonts w:ascii="宋体" w:hAnsi="宋体" w:cs="宋体"/>
      <w:b/>
      <w:bCs/>
      <w:sz w:val="23"/>
      <w:szCs w:val="23"/>
    </w:rPr>
  </w:style>
  <w:style w:type="paragraph" w:customStyle="1" w:styleId="53">
    <w:name w:val="标题5"/>
    <w:basedOn w:val="3"/>
    <w:link w:val="5CharChar"/>
    <w:rsid w:val="007A7A11"/>
    <w:pPr>
      <w:spacing w:line="412" w:lineRule="auto"/>
    </w:pPr>
    <w:rPr>
      <w:rFonts w:ascii="Arial" w:eastAsiaTheme="minorEastAsia" w:hAnsi="Arial" w:cs="Arial"/>
      <w:kern w:val="2"/>
      <w:sz w:val="24"/>
    </w:rPr>
  </w:style>
  <w:style w:type="paragraph" w:styleId="affe">
    <w:name w:val="Quote"/>
    <w:basedOn w:val="a"/>
    <w:next w:val="a"/>
    <w:link w:val="affd"/>
    <w:qFormat/>
    <w:rsid w:val="007A7A11"/>
    <w:rPr>
      <w:rFonts w:ascii="Calibri" w:hAnsi="Calibri"/>
      <w:i/>
      <w:iCs/>
      <w:color w:val="000000"/>
    </w:rPr>
  </w:style>
  <w:style w:type="character" w:customStyle="1" w:styleId="Char25">
    <w:name w:val="引用 Char2"/>
    <w:basedOn w:val="a0"/>
    <w:uiPriority w:val="29"/>
    <w:rsid w:val="007A7A11"/>
    <w:rPr>
      <w:i/>
      <w:iCs/>
      <w:color w:val="000000" w:themeColor="text1"/>
    </w:rPr>
  </w:style>
  <w:style w:type="paragraph" w:customStyle="1" w:styleId="afffb">
    <w:name w:val="空半行"/>
    <w:basedOn w:val="a"/>
    <w:rsid w:val="007A7A11"/>
    <w:pPr>
      <w:adjustRightInd w:val="0"/>
      <w:spacing w:line="120" w:lineRule="exact"/>
    </w:pPr>
    <w:rPr>
      <w:rFonts w:ascii="Times New Roman" w:eastAsia="仿宋_GB2312" w:hAnsi="Times New Roman" w:cs="Times New Roman"/>
      <w:color w:val="FFFFFF"/>
      <w:kern w:val="0"/>
      <w:sz w:val="30"/>
      <w:szCs w:val="20"/>
    </w:rPr>
  </w:style>
  <w:style w:type="paragraph" w:customStyle="1" w:styleId="460">
    <w:name w:val="正文文本 (46)"/>
    <w:basedOn w:val="a"/>
    <w:link w:val="46"/>
    <w:rsid w:val="007A7A11"/>
    <w:pPr>
      <w:shd w:val="clear" w:color="auto" w:fill="FFFFFF"/>
      <w:spacing w:before="660" w:line="341" w:lineRule="exact"/>
      <w:ind w:hanging="280"/>
      <w:jc w:val="left"/>
    </w:pPr>
    <w:rPr>
      <w:rFonts w:ascii="宋体" w:hAnsi="宋体" w:cs="宋体"/>
    </w:rPr>
  </w:style>
  <w:style w:type="paragraph" w:customStyle="1" w:styleId="121">
    <w:name w:val="表格标题 (12)"/>
    <w:basedOn w:val="a"/>
    <w:link w:val="120"/>
    <w:rsid w:val="007A7A11"/>
    <w:pPr>
      <w:shd w:val="clear" w:color="auto" w:fill="FFFFFF"/>
      <w:spacing w:line="0" w:lineRule="atLeast"/>
      <w:jc w:val="left"/>
    </w:pPr>
    <w:rPr>
      <w:rFonts w:ascii="宋体" w:hAnsi="宋体" w:cs="宋体"/>
    </w:rPr>
  </w:style>
  <w:style w:type="paragraph" w:customStyle="1" w:styleId="MSGENFONTSTYLENAMETEMPLATEROLENUMBERMSGENFONTSTYLENAMEBYROLETEXT220">
    <w:name w:val="MSG_EN_FONT_STYLE_NAME_TEMPLATE_ROLE_NUMBER MSG_EN_FONT_STYLE_NAME_BY_ROLE_TEXT 22"/>
    <w:basedOn w:val="a"/>
    <w:link w:val="MSGENFONTSTYLENAMETEMPLATEROLENUMBERMSGENFONTSTYLENAMEBYROLETEXT22"/>
    <w:qFormat/>
    <w:rsid w:val="007A7A11"/>
    <w:pPr>
      <w:shd w:val="clear" w:color="auto" w:fill="FFFFFF"/>
      <w:spacing w:line="401" w:lineRule="exact"/>
      <w:ind w:firstLine="500"/>
    </w:pPr>
    <w:rPr>
      <w:lang w:eastAsia="en-US" w:bidi="en-US"/>
    </w:rPr>
  </w:style>
  <w:style w:type="paragraph" w:customStyle="1" w:styleId="72">
    <w:name w:val="正文文本 (7)"/>
    <w:basedOn w:val="a"/>
    <w:link w:val="71"/>
    <w:rsid w:val="007A7A11"/>
    <w:pPr>
      <w:shd w:val="clear" w:color="auto" w:fill="FFFFFF"/>
      <w:spacing w:before="120" w:after="300" w:line="0" w:lineRule="atLeast"/>
      <w:jc w:val="center"/>
    </w:pPr>
    <w:rPr>
      <w:rFonts w:ascii="宋体" w:hAnsi="宋体" w:cs="宋体"/>
      <w:spacing w:val="10"/>
      <w:sz w:val="22"/>
    </w:rPr>
  </w:style>
  <w:style w:type="paragraph" w:customStyle="1" w:styleId="341">
    <w:name w:val="正文文本 (34)"/>
    <w:basedOn w:val="a"/>
    <w:link w:val="340"/>
    <w:rsid w:val="007A7A11"/>
    <w:pPr>
      <w:shd w:val="clear" w:color="auto" w:fill="FFFFFF"/>
      <w:spacing w:line="401" w:lineRule="exact"/>
      <w:ind w:firstLine="500"/>
    </w:pPr>
    <w:rPr>
      <w:rFonts w:eastAsia="Times New Roman"/>
      <w:lang w:eastAsia="en-US" w:bidi="en-US"/>
    </w:rPr>
  </w:style>
  <w:style w:type="paragraph" w:styleId="afffc">
    <w:name w:val="Revision"/>
    <w:rsid w:val="007A7A11"/>
    <w:rPr>
      <w:rFonts w:ascii="Times New Roman" w:eastAsia="宋体" w:hAnsi="Times New Roman" w:cs="Times New Roman"/>
      <w:szCs w:val="24"/>
    </w:rPr>
  </w:style>
  <w:style w:type="paragraph" w:customStyle="1" w:styleId="CharChar1">
    <w:name w:val="Char Char"/>
    <w:basedOn w:val="a"/>
    <w:rsid w:val="007A7A11"/>
    <w:rPr>
      <w:rFonts w:ascii="Times New Roman" w:eastAsia="宋体" w:hAnsi="Times New Roman" w:cs="Times New Roman"/>
      <w:szCs w:val="24"/>
    </w:rPr>
  </w:style>
  <w:style w:type="paragraph" w:customStyle="1" w:styleId="52">
    <w:name w:val="正文文本 (5)"/>
    <w:basedOn w:val="a"/>
    <w:link w:val="51"/>
    <w:rsid w:val="007A7A11"/>
    <w:pPr>
      <w:shd w:val="clear" w:color="auto" w:fill="FFFFFF"/>
      <w:spacing w:before="5100" w:line="0" w:lineRule="atLeast"/>
      <w:jc w:val="left"/>
    </w:pPr>
    <w:rPr>
      <w:rFonts w:ascii="宋体" w:hAnsi="宋体" w:cs="宋体"/>
    </w:rPr>
  </w:style>
  <w:style w:type="paragraph" w:customStyle="1" w:styleId="650">
    <w:name w:val="标题 #6 (5)"/>
    <w:basedOn w:val="a"/>
    <w:link w:val="65"/>
    <w:rsid w:val="007A7A11"/>
    <w:pPr>
      <w:shd w:val="clear" w:color="auto" w:fill="FFFFFF"/>
      <w:spacing w:line="559" w:lineRule="exact"/>
      <w:jc w:val="left"/>
      <w:outlineLvl w:val="5"/>
    </w:pPr>
    <w:rPr>
      <w:rFonts w:ascii="宋体" w:hAnsi="宋体" w:cs="宋体"/>
      <w:spacing w:val="50"/>
      <w:sz w:val="30"/>
      <w:szCs w:val="30"/>
    </w:rPr>
  </w:style>
  <w:style w:type="paragraph" w:customStyle="1" w:styleId="16620">
    <w:name w:val="样式 标题 1 + 黑体 三号 非加粗 居中 段前: 6 磅 段后: 6 磅 行距: 固定值 20 磅"/>
    <w:basedOn w:val="1"/>
    <w:rsid w:val="007A7A11"/>
    <w:pPr>
      <w:spacing w:before="120" w:after="120" w:line="400" w:lineRule="exact"/>
      <w:jc w:val="center"/>
    </w:pPr>
    <w:rPr>
      <w:rFonts w:ascii="黑体" w:eastAsia="黑体" w:hAnsi="黑体" w:cs="宋体"/>
      <w:b w:val="0"/>
      <w:bCs w:val="0"/>
      <w:sz w:val="32"/>
      <w:szCs w:val="20"/>
    </w:rPr>
  </w:style>
  <w:style w:type="paragraph" w:customStyle="1" w:styleId="640">
    <w:name w:val="标题 #6 (4)"/>
    <w:basedOn w:val="a"/>
    <w:link w:val="64"/>
    <w:rsid w:val="007A7A11"/>
    <w:pPr>
      <w:shd w:val="clear" w:color="auto" w:fill="FFFFFF"/>
      <w:spacing w:after="1020" w:line="0" w:lineRule="atLeast"/>
      <w:jc w:val="left"/>
      <w:outlineLvl w:val="5"/>
    </w:pPr>
    <w:rPr>
      <w:rFonts w:ascii="宋体" w:hAnsi="宋体" w:cs="宋体"/>
      <w:sz w:val="26"/>
      <w:szCs w:val="26"/>
    </w:rPr>
  </w:style>
  <w:style w:type="paragraph" w:customStyle="1" w:styleId="190">
    <w:name w:val="正文文本 (19)"/>
    <w:basedOn w:val="a"/>
    <w:link w:val="19"/>
    <w:rsid w:val="007A7A11"/>
    <w:pPr>
      <w:shd w:val="clear" w:color="auto" w:fill="FFFFFF"/>
      <w:spacing w:line="559" w:lineRule="exact"/>
      <w:jc w:val="left"/>
    </w:pPr>
    <w:rPr>
      <w:rFonts w:ascii="宋体" w:hAnsi="宋体" w:cs="宋体"/>
      <w:b/>
      <w:bCs/>
      <w:sz w:val="23"/>
      <w:szCs w:val="23"/>
    </w:rPr>
  </w:style>
  <w:style w:type="paragraph" w:customStyle="1" w:styleId="101">
    <w:name w:val="正文文本 (10)"/>
    <w:basedOn w:val="a"/>
    <w:link w:val="100"/>
    <w:rsid w:val="007A7A11"/>
    <w:pPr>
      <w:shd w:val="clear" w:color="auto" w:fill="FFFFFF"/>
      <w:spacing w:line="602" w:lineRule="exact"/>
      <w:jc w:val="distribute"/>
    </w:pPr>
    <w:rPr>
      <w:rFonts w:ascii="宋体" w:hAnsi="宋体" w:cs="宋体"/>
      <w:spacing w:val="30"/>
      <w:sz w:val="26"/>
      <w:szCs w:val="26"/>
    </w:rPr>
  </w:style>
  <w:style w:type="paragraph" w:styleId="affc">
    <w:name w:val="Intense Quote"/>
    <w:basedOn w:val="a"/>
    <w:next w:val="a"/>
    <w:link w:val="affb"/>
    <w:qFormat/>
    <w:rsid w:val="007A7A11"/>
    <w:pPr>
      <w:pBdr>
        <w:bottom w:val="single" w:sz="4" w:space="4" w:color="4F81BD"/>
      </w:pBdr>
      <w:spacing w:before="200" w:after="280"/>
      <w:ind w:left="936" w:right="936"/>
    </w:pPr>
    <w:rPr>
      <w:rFonts w:ascii="Calibri" w:hAnsi="Calibri"/>
      <w:b/>
      <w:bCs/>
      <w:i/>
      <w:iCs/>
      <w:color w:val="4F81BD"/>
    </w:rPr>
  </w:style>
  <w:style w:type="character" w:customStyle="1" w:styleId="Char26">
    <w:name w:val="明显引用 Char2"/>
    <w:basedOn w:val="a0"/>
    <w:uiPriority w:val="30"/>
    <w:rsid w:val="007A7A11"/>
    <w:rPr>
      <w:b/>
      <w:bCs/>
      <w:i/>
      <w:iCs/>
      <w:color w:val="4F81BD" w:themeColor="accent1"/>
    </w:rPr>
  </w:style>
  <w:style w:type="paragraph" w:customStyle="1" w:styleId="66">
    <w:name w:val="6'"/>
    <w:basedOn w:val="a"/>
    <w:rsid w:val="007A7A11"/>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140">
    <w:name w:val="正文文本 (14)"/>
    <w:basedOn w:val="a"/>
    <w:link w:val="14"/>
    <w:rsid w:val="007A7A11"/>
    <w:pPr>
      <w:shd w:val="clear" w:color="auto" w:fill="FFFFFF"/>
      <w:spacing w:before="300" w:line="300" w:lineRule="exact"/>
      <w:jc w:val="distribute"/>
    </w:pPr>
    <w:rPr>
      <w:rFonts w:ascii="宋体" w:hAnsi="宋体" w:cs="宋体"/>
      <w:sz w:val="18"/>
      <w:szCs w:val="18"/>
    </w:rPr>
  </w:style>
  <w:style w:type="paragraph" w:customStyle="1" w:styleId="MSGENFONTSTYLENAMETEMPLATEROLENUMBERMSGENFONTSTYLENAMEBYROLETEXT140">
    <w:name w:val="MSG_EN_FONT_STYLE_NAME_TEMPLATE_ROLE_NUMBER MSG_EN_FONT_STYLE_NAME_BY_ROLE_TEXT 14"/>
    <w:basedOn w:val="a"/>
    <w:link w:val="MSGENFONTSTYLENAMETEMPLATEROLENUMBERMSGENFONTSTYLENAMEBYROLETEXT14"/>
    <w:qFormat/>
    <w:rsid w:val="007A7A11"/>
    <w:pPr>
      <w:shd w:val="clear" w:color="auto" w:fill="FFFFFF"/>
      <w:spacing w:before="480" w:line="319" w:lineRule="exact"/>
      <w:jc w:val="distribute"/>
    </w:pPr>
    <w:rPr>
      <w:rFonts w:ascii="PMingLiU" w:eastAsia="PMingLiU" w:hAnsi="PMingLiU" w:cs="PMingLiU"/>
      <w:sz w:val="18"/>
      <w:szCs w:val="18"/>
    </w:rPr>
  </w:style>
  <w:style w:type="paragraph" w:customStyle="1" w:styleId="MSGENFONTSTYLENAMETEMPLATEROLEMSGENFONTSTYLENAMEBYROLERUNNINGTITLE1">
    <w:name w:val="MSG_EN_FONT_STYLE_NAME_TEMPLATE_ROLE MSG_EN_FONT_STYLE_NAME_BY_ROLE_RUNNING_TITLE1"/>
    <w:basedOn w:val="a"/>
    <w:link w:val="MSGENFONTSTYLENAMETEMPLATEROLEMSGENFONTSTYLENAMEBYROLERUNNINGTITLE"/>
    <w:qFormat/>
    <w:rsid w:val="007A7A11"/>
    <w:pPr>
      <w:shd w:val="clear" w:color="auto" w:fill="FFFFFF"/>
      <w:spacing w:line="188" w:lineRule="exact"/>
      <w:jc w:val="left"/>
    </w:pPr>
    <w:rPr>
      <w:sz w:val="17"/>
      <w:szCs w:val="17"/>
    </w:rPr>
  </w:style>
  <w:style w:type="paragraph" w:customStyle="1" w:styleId="MSGENFONTSTYLENAMETEMPLATEROLENUMBERMSGENFONTSTYLENAMEBYROLETEXT230">
    <w:name w:val="MSG_EN_FONT_STYLE_NAME_TEMPLATE_ROLE_NUMBER MSG_EN_FONT_STYLE_NAME_BY_ROLE_TEXT 23"/>
    <w:basedOn w:val="a"/>
    <w:link w:val="MSGENFONTSTYLENAMETEMPLATEROLENUMBERMSGENFONTSTYLENAMEBYROLETEXT23"/>
    <w:qFormat/>
    <w:rsid w:val="007A7A11"/>
    <w:pPr>
      <w:shd w:val="clear" w:color="auto" w:fill="FFFFFF"/>
      <w:spacing w:line="401" w:lineRule="exact"/>
      <w:ind w:firstLine="500"/>
    </w:pPr>
    <w:rPr>
      <w:lang w:eastAsia="en-US" w:bidi="en-US"/>
    </w:rPr>
  </w:style>
  <w:style w:type="paragraph" w:customStyle="1" w:styleId="331">
    <w:name w:val="正文文本 (33)"/>
    <w:basedOn w:val="a"/>
    <w:link w:val="330"/>
    <w:rsid w:val="007A7A11"/>
    <w:pPr>
      <w:shd w:val="clear" w:color="auto" w:fill="FFFFFF"/>
      <w:spacing w:before="360" w:line="401" w:lineRule="exact"/>
      <w:ind w:firstLine="500"/>
    </w:pPr>
    <w:rPr>
      <w:rFonts w:eastAsia="Times New Roman"/>
      <w:lang w:eastAsia="en-US" w:bidi="en-US"/>
    </w:rPr>
  </w:style>
  <w:style w:type="paragraph" w:customStyle="1" w:styleId="afffd">
    <w:name w:val="表格文字居中"/>
    <w:basedOn w:val="a"/>
    <w:next w:val="a"/>
    <w:rsid w:val="007A7A11"/>
    <w:pPr>
      <w:tabs>
        <w:tab w:val="left" w:pos="720"/>
        <w:tab w:val="left" w:pos="900"/>
      </w:tabs>
      <w:adjustRightInd w:val="0"/>
      <w:snapToGrid w:val="0"/>
      <w:spacing w:beforeLines="20" w:afterLines="20" w:line="360" w:lineRule="auto"/>
      <w:jc w:val="center"/>
    </w:pPr>
    <w:rPr>
      <w:rFonts w:ascii="宋体" w:eastAsia="宋体" w:hAnsi="Arial" w:cs="Times New Roman"/>
      <w:kern w:val="0"/>
      <w:sz w:val="18"/>
      <w:szCs w:val="20"/>
    </w:rPr>
  </w:style>
  <w:style w:type="paragraph" w:customStyle="1" w:styleId="flNote">
    <w:name w:val="flNote"/>
    <w:basedOn w:val="a"/>
    <w:rsid w:val="007A7A11"/>
    <w:pPr>
      <w:adjustRightInd w:val="0"/>
      <w:spacing w:before="320" w:after="160" w:line="360" w:lineRule="atLeast"/>
      <w:jc w:val="center"/>
    </w:pPr>
    <w:rPr>
      <w:rFonts w:ascii="Arial" w:eastAsia="黑体" w:hAnsi="Times New Roman" w:cs="Times New Roman"/>
      <w:kern w:val="0"/>
      <w:sz w:val="30"/>
      <w:szCs w:val="20"/>
    </w:rPr>
  </w:style>
  <w:style w:type="paragraph" w:customStyle="1" w:styleId="MSGENFONTSTYLENAMETEMPLATEROLENUMBERMSGENFONTSTYLENAMEBYROLETABLECAPTION40">
    <w:name w:val="MSG_EN_FONT_STYLE_NAME_TEMPLATE_ROLE_NUMBER MSG_EN_FONT_STYLE_NAME_BY_ROLE_TABLE_CAPTION 4"/>
    <w:basedOn w:val="a"/>
    <w:link w:val="MSGENFONTSTYLENAMETEMPLATEROLENUMBERMSGENFONTSTYLENAMEBYROLETABLECAPTION4"/>
    <w:qFormat/>
    <w:rsid w:val="007A7A11"/>
    <w:pPr>
      <w:shd w:val="clear" w:color="auto" w:fill="FFFFFF"/>
      <w:spacing w:line="260" w:lineRule="exact"/>
      <w:jc w:val="left"/>
    </w:pPr>
    <w:rPr>
      <w:rFonts w:ascii="PMingLiU" w:eastAsia="PMingLiU" w:hAnsi="PMingLiU" w:cs="PMingLiU"/>
      <w:spacing w:val="20"/>
      <w:sz w:val="26"/>
      <w:szCs w:val="26"/>
    </w:rPr>
  </w:style>
  <w:style w:type="paragraph" w:customStyle="1" w:styleId="MSGENFONTSTYLENAMETEMPLATEROLEMSGENFONTSTYLENAMEBYROLETABLECAPTION0">
    <w:name w:val="MSG_EN_FONT_STYLE_NAME_TEMPLATE_ROLE MSG_EN_FONT_STYLE_NAME_BY_ROLE_TABLE_CAPTION"/>
    <w:basedOn w:val="a"/>
    <w:link w:val="MSGENFONTSTYLENAMETEMPLATEROLEMSGENFONTSTYLENAMEBYROLETABLECAPTION"/>
    <w:qFormat/>
    <w:rsid w:val="007A7A11"/>
    <w:pPr>
      <w:shd w:val="clear" w:color="auto" w:fill="FFFFFF"/>
      <w:spacing w:line="322" w:lineRule="exact"/>
      <w:jc w:val="distribute"/>
    </w:pPr>
    <w:rPr>
      <w:rFonts w:ascii="PMingLiU" w:eastAsia="PMingLiU" w:hAnsi="PMingLiU" w:cs="PMingLiU"/>
      <w:spacing w:val="10"/>
      <w:sz w:val="17"/>
      <w:szCs w:val="17"/>
    </w:rPr>
  </w:style>
  <w:style w:type="paragraph" w:customStyle="1" w:styleId="MSGENFONTSTYLENAMETEMPLATEROLENUMBERMSGENFONTSTYLENAMEBYROLETEXT90">
    <w:name w:val="MSG_EN_FONT_STYLE_NAME_TEMPLATE_ROLE_NUMBER MSG_EN_FONT_STYLE_NAME_BY_ROLE_TEXT 9"/>
    <w:basedOn w:val="a"/>
    <w:link w:val="MSGENFONTSTYLENAMETEMPLATEROLENUMBERMSGENFONTSTYLENAMEBYROLETEXT9"/>
    <w:qFormat/>
    <w:rsid w:val="007A7A11"/>
    <w:pPr>
      <w:shd w:val="clear" w:color="auto" w:fill="FFFFFF"/>
      <w:spacing w:before="360" w:line="434" w:lineRule="exact"/>
      <w:jc w:val="right"/>
    </w:pPr>
    <w:rPr>
      <w:rFonts w:ascii="PMingLiU" w:eastAsia="PMingLiU" w:hAnsi="PMingLiU" w:cs="PMingLiU"/>
      <w:sz w:val="26"/>
      <w:szCs w:val="26"/>
    </w:rPr>
  </w:style>
  <w:style w:type="table" w:styleId="afffe">
    <w:name w:val="Table Grid"/>
    <w:basedOn w:val="a1"/>
    <w:uiPriority w:val="59"/>
    <w:rsid w:val="007A7A1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13MSGENFONTSTYLEMODIFERSIZE13">
    <w:name w:val="MSG_EN_FONT_STYLE_NAME_TEMPLATE_ROLE_NUMBER MSG_EN_FONT_STYLE_NAME_BY_ROLE_TEXT 13 + MSG_EN_FONT_STYLE_MODIFER_SIZE 13"/>
    <w:qFormat/>
    <w:rsid w:val="007A7A11"/>
    <w:rPr>
      <w:rFonts w:ascii="PMingLiU" w:eastAsia="PMingLiU" w:hAnsi="PMingLiU" w:cs="PMingLiU"/>
      <w:color w:val="000000"/>
      <w:spacing w:val="0"/>
      <w:w w:val="100"/>
      <w:position w:val="0"/>
      <w:sz w:val="26"/>
      <w:szCs w:val="26"/>
      <w:u w:val="none"/>
      <w:lang w:val="zh-CN" w:eastAsia="zh-CN" w:bidi="zh-CN"/>
    </w:rPr>
  </w:style>
  <w:style w:type="character" w:customStyle="1" w:styleId="MSGENFONTSTYLENAMETEMPLATEROLENUMBERMSGENFONTSTYLENAMEBYROLETEXT9MSGENFONTSTYLEMODIFERSPACING11">
    <w:name w:val="MSG_EN_FONT_STYLE_NAME_TEMPLATE_ROLE_NUMBER MSG_EN_FONT_STYLE_NAME_BY_ROLE_TEXT 9 + MSG_EN_FONT_STYLE_MODIFER_SPACING 11"/>
    <w:qFormat/>
    <w:rsid w:val="007A7A11"/>
    <w:rPr>
      <w:rFonts w:ascii="PMingLiU" w:eastAsia="PMingLiU" w:hAnsi="PMingLiU" w:cs="PMingLiU"/>
      <w:color w:val="000000"/>
      <w:spacing w:val="20"/>
      <w:w w:val="100"/>
      <w:position w:val="0"/>
      <w:sz w:val="26"/>
      <w:szCs w:val="26"/>
      <w:u w:val="none"/>
      <w:shd w:val="clear" w:color="auto" w:fill="FFFFFF"/>
      <w:lang w:val="zh-CN" w:eastAsia="zh-CN" w:bidi="zh-CN"/>
    </w:rPr>
  </w:style>
  <w:style w:type="character" w:customStyle="1" w:styleId="MSGENFONTSTYLENAMETEMPLATEROLENUMBERMSGENFONTSTYLENAMEBYROLETEXT37MSGENFONTSTYLEMODIFERSIZE13">
    <w:name w:val="MSG_EN_FONT_STYLE_NAME_TEMPLATE_ROLE_NUMBER MSG_EN_FONT_STYLE_NAME_BY_ROLE_TEXT 37 + MSG_EN_FONT_STYLE_MODIFER_SIZE 13"/>
    <w:qFormat/>
    <w:rsid w:val="007A7A11"/>
    <w:rPr>
      <w:rFonts w:ascii="PMingLiU" w:eastAsia="PMingLiU" w:hAnsi="PMingLiU" w:cs="PMingLiU"/>
      <w:color w:val="000000"/>
      <w:spacing w:val="0"/>
      <w:w w:val="100"/>
      <w:position w:val="0"/>
      <w:sz w:val="26"/>
      <w:szCs w:val="26"/>
      <w:shd w:val="clear" w:color="auto" w:fill="FFFFFF"/>
      <w:lang w:val="zh-CN" w:eastAsia="zh-CN" w:bidi="zh-CN"/>
    </w:rPr>
  </w:style>
  <w:style w:type="character" w:customStyle="1" w:styleId="MSGENFONTSTYLENAMETEMPLATEROLENUMBERMSGENFONTSTYLENAMEBYROLETEXT37">
    <w:name w:val="MSG_EN_FONT_STYLE_NAME_TEMPLATE_ROLE_NUMBER MSG_EN_FONT_STYLE_NAME_BY_ROLE_TEXT 37_"/>
    <w:link w:val="MSGENFONTSTYLENAMETEMPLATEROLENUMBERMSGENFONTSTYLENAMEBYROLETEXT370"/>
    <w:qFormat/>
    <w:rsid w:val="007A7A11"/>
    <w:rPr>
      <w:rFonts w:ascii="PMingLiU" w:eastAsia="PMingLiU" w:hAnsi="PMingLiU" w:cs="PMingLiU"/>
      <w:spacing w:val="20"/>
      <w:szCs w:val="21"/>
      <w:shd w:val="clear" w:color="auto" w:fill="FFFFFF"/>
    </w:rPr>
  </w:style>
  <w:style w:type="character" w:customStyle="1" w:styleId="MSGENFONTSTYLENAMETEMPLATEROLENUMBERMSGENFONTSTYLENAMEBYROLETEXT37MSGENFONTSTYLEMODIFERSIZE85">
    <w:name w:val="MSG_EN_FONT_STYLE_NAME_TEMPLATE_ROLE_NUMBER MSG_EN_FONT_STYLE_NAME_BY_ROLE_TEXT 37 + MSG_EN_FONT_STYLE_MODIFER_SIZE 8.5"/>
    <w:qFormat/>
    <w:rsid w:val="007A7A11"/>
    <w:rPr>
      <w:rFonts w:ascii="PMingLiU" w:eastAsia="PMingLiU" w:hAnsi="PMingLiU" w:cs="PMingLiU"/>
      <w:color w:val="000000"/>
      <w:spacing w:val="0"/>
      <w:w w:val="100"/>
      <w:position w:val="0"/>
      <w:sz w:val="17"/>
      <w:szCs w:val="17"/>
      <w:shd w:val="clear" w:color="auto" w:fill="FFFFFF"/>
      <w:lang w:val="zh-CN" w:eastAsia="zh-CN" w:bidi="zh-CN"/>
    </w:rPr>
  </w:style>
  <w:style w:type="paragraph" w:customStyle="1" w:styleId="MSGENFONTSTYLENAMETEMPLATEROLENUMBERMSGENFONTSTYLENAMEBYROLETEXT370">
    <w:name w:val="MSG_EN_FONT_STYLE_NAME_TEMPLATE_ROLE_NUMBER MSG_EN_FONT_STYLE_NAME_BY_ROLE_TEXT 37"/>
    <w:basedOn w:val="a"/>
    <w:link w:val="MSGENFONTSTYLENAMETEMPLATEROLENUMBERMSGENFONTSTYLENAMEBYROLETEXT37"/>
    <w:qFormat/>
    <w:rsid w:val="007A7A11"/>
    <w:pPr>
      <w:shd w:val="clear" w:color="auto" w:fill="FFFFFF"/>
      <w:spacing w:before="300" w:after="100" w:line="401" w:lineRule="exact"/>
      <w:ind w:firstLine="760"/>
      <w:jc w:val="distribute"/>
    </w:pPr>
    <w:rPr>
      <w:rFonts w:ascii="PMingLiU" w:eastAsia="PMingLiU" w:hAnsi="PMingLiU" w:cs="PMingLiU"/>
      <w:spacing w:val="20"/>
      <w:szCs w:val="21"/>
    </w:rPr>
  </w:style>
  <w:style w:type="paragraph" w:customStyle="1" w:styleId="16">
    <w:name w:val="列出段落1"/>
    <w:basedOn w:val="a"/>
    <w:uiPriority w:val="34"/>
    <w:qFormat/>
    <w:rsid w:val="007A7A11"/>
    <w:pPr>
      <w:ind w:firstLineChars="200" w:firstLine="420"/>
    </w:pPr>
    <w:rPr>
      <w:rFonts w:ascii="Calibri" w:eastAsia="宋体" w:hAnsi="Calibri" w:cs="Times New Roman"/>
    </w:rPr>
  </w:style>
  <w:style w:type="numbering" w:customStyle="1" w:styleId="110">
    <w:name w:val="无列表11"/>
    <w:next w:val="a2"/>
    <w:uiPriority w:val="99"/>
    <w:semiHidden/>
    <w:unhideWhenUsed/>
    <w:rsid w:val="007A7A11"/>
  </w:style>
  <w:style w:type="character" w:customStyle="1" w:styleId="MSGENFONTSTYLENAMETEMPLATEROLENUMBERMSGENFONTSTYLENAMEBYROLETEXT10MSGENFONTSTYLEMODIFERSPACING0">
    <w:name w:val="MSG_EN_FONT_STYLE_NAME_TEMPLATE_ROLE_NUMBER MSG_EN_FONT_STYLE_NAME_BY_ROLE_TEXT 10 + MSG_EN_FONT_STYLE_MODIFER_SPACING 0"/>
    <w:qFormat/>
    <w:rsid w:val="007A7A11"/>
    <w:rPr>
      <w:rFonts w:ascii="PMingLiU" w:eastAsia="PMingLiU" w:hAnsi="PMingLiU" w:cs="PMingLiU"/>
      <w:color w:val="000000"/>
      <w:spacing w:val="0"/>
      <w:w w:val="100"/>
      <w:position w:val="0"/>
      <w:sz w:val="24"/>
      <w:szCs w:val="24"/>
      <w:u w:val="none"/>
      <w:lang w:val="zh-CN" w:eastAsia="zh-CN" w:bidi="zh-CN"/>
    </w:rPr>
  </w:style>
  <w:style w:type="character" w:customStyle="1" w:styleId="MSGENFONTSTYLENAMETEMPLATEROLENUMBERMSGENFONTSTYLENAMEBYROLETEXT9MSGENFONTSTYLEMODIFERNAMEArialUnicodeMS">
    <w:name w:val="MSG_EN_FONT_STYLE_NAME_TEMPLATE_ROLE_NUMBER MSG_EN_FONT_STYLE_NAME_BY_ROLE_TEXT 9 + MSG_EN_FONT_STYLE_MODIFER_NAME Arial Unicode MS"/>
    <w:qFormat/>
    <w:rsid w:val="007A7A11"/>
    <w:rPr>
      <w:rFonts w:ascii="Arial Unicode MS" w:eastAsia="Arial Unicode MS" w:hAnsi="Arial Unicode MS" w:cs="Arial Unicode MS"/>
      <w:color w:val="000000"/>
      <w:spacing w:val="0"/>
      <w:w w:val="100"/>
      <w:position w:val="0"/>
      <w:sz w:val="28"/>
      <w:szCs w:val="28"/>
      <w:u w:val="none"/>
      <w:lang w:val="en-US" w:eastAsia="en-US" w:bidi="en-US"/>
    </w:rPr>
  </w:style>
  <w:style w:type="character" w:customStyle="1" w:styleId="font11">
    <w:name w:val="font11"/>
    <w:rsid w:val="007A7A11"/>
    <w:rPr>
      <w:rFonts w:ascii="Times New Roman" w:hAnsi="Times New Roman" w:cs="Times New Roman" w:hint="default"/>
      <w:i w:val="0"/>
      <w:color w:val="000000"/>
      <w:sz w:val="20"/>
      <w:szCs w:val="20"/>
      <w:u w:val="none"/>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0"/>
    <w:qFormat/>
    <w:rsid w:val="007A7A11"/>
    <w:rPr>
      <w:rFonts w:ascii="PMingLiU" w:eastAsia="PMingLiU" w:hAnsi="PMingLiU" w:cs="PMingLiU"/>
      <w:spacing w:val="90"/>
      <w:shd w:val="clear" w:color="auto" w:fill="FFFFFF"/>
    </w:rPr>
  </w:style>
  <w:style w:type="character" w:customStyle="1" w:styleId="MSGENFONTSTYLENAMETEMPLATEROLENUMBERMSGENFONTSTYLENAMEBYROLETEXT9MSGENFONTSTYLEMODIFERNAMETimesNewRoman3">
    <w:name w:val="MSG_EN_FONT_STYLE_NAME_TEMPLATE_ROLE_NUMBER MSG_EN_FONT_STYLE_NAME_BY_ROLE_TEXT 9 + MSG_EN_FONT_STYLE_MODIFER_NAME Times New Roman3"/>
    <w:qFormat/>
    <w:rsid w:val="007A7A11"/>
    <w:rPr>
      <w:rFonts w:ascii="Times New Roman" w:eastAsia="Times New Roman" w:hAnsi="Times New Roman" w:cs="Times New Roman"/>
      <w:color w:val="000000"/>
      <w:spacing w:val="0"/>
      <w:w w:val="100"/>
      <w:position w:val="0"/>
      <w:sz w:val="26"/>
      <w:szCs w:val="26"/>
      <w:u w:val="none"/>
      <w:lang w:val="en-US" w:eastAsia="en-US" w:bidi="en-US"/>
    </w:rPr>
  </w:style>
  <w:style w:type="character" w:customStyle="1" w:styleId="MSGENFONTSTYLENAMETEMPLATEROLENUMBERMSGENFONTSTYLENAMEBYROLETEXT13MSGENFONTSTYLEMODIFERNAMETimesNewRoman">
    <w:name w:val="MSG_EN_FONT_STYLE_NAME_TEMPLATE_ROLE_NUMBER MSG_EN_FONT_STYLE_NAME_BY_ROLE_TEXT 13 + MSG_EN_FONT_STYLE_MODIFER_NAME Times New Roman"/>
    <w:qFormat/>
    <w:rsid w:val="007A7A11"/>
    <w:rPr>
      <w:rFonts w:ascii="Times New Roman" w:eastAsia="Times New Roman" w:hAnsi="Times New Roman" w:cs="Times New Roman"/>
      <w:color w:val="000000"/>
      <w:spacing w:val="0"/>
      <w:w w:val="100"/>
      <w:position w:val="0"/>
      <w:sz w:val="24"/>
      <w:szCs w:val="24"/>
      <w:u w:val="none"/>
      <w:lang w:val="en-US" w:eastAsia="en-US" w:bidi="en-US"/>
    </w:rPr>
  </w:style>
  <w:style w:type="character" w:customStyle="1" w:styleId="MSGENFONTSTYLENAMETEMPLATEROLENUMBERMSGENFONTSTYLENAMEBYROLETEXT13MSGENFONTSTYLEMODIFERSIZE11">
    <w:name w:val="MSG_EN_FONT_STYLE_NAME_TEMPLATE_ROLE_NUMBER MSG_EN_FONT_STYLE_NAME_BY_ROLE_TEXT 13 + MSG_EN_FONT_STYLE_MODIFER_SIZE 11"/>
    <w:qFormat/>
    <w:rsid w:val="007A7A11"/>
    <w:rPr>
      <w:rFonts w:ascii="PMingLiU" w:eastAsia="PMingLiU" w:hAnsi="PMingLiU" w:cs="PMingLiU"/>
      <w:color w:val="000000"/>
      <w:spacing w:val="0"/>
      <w:w w:val="100"/>
      <w:position w:val="0"/>
      <w:sz w:val="22"/>
      <w:szCs w:val="22"/>
      <w:u w:val="none"/>
      <w:lang w:val="zh-CN" w:eastAsia="zh-CN" w:bidi="zh-CN"/>
    </w:rPr>
  </w:style>
  <w:style w:type="character" w:customStyle="1" w:styleId="MSGENFONTSTYLENAMETEMPLATEROLELEVELMSGENFONTSTYLENAMEBYROLEHEADING7MSGENFONTSTYLEMODIFERSIZE13">
    <w:name w:val="MSG_EN_FONT_STYLE_NAME_TEMPLATE_ROLE_LEVEL MSG_EN_FONT_STYLE_NAME_BY_ROLE_HEADING 7 + MSG_EN_FONT_STYLE_MODIFER_SIZE 13"/>
    <w:qFormat/>
    <w:rsid w:val="007A7A11"/>
    <w:rPr>
      <w:rFonts w:ascii="PMingLiU" w:eastAsia="PMingLiU" w:hAnsi="PMingLiU" w:cs="PMingLiU"/>
      <w:color w:val="000000"/>
      <w:spacing w:val="0"/>
      <w:w w:val="100"/>
      <w:position w:val="0"/>
      <w:sz w:val="26"/>
      <w:szCs w:val="26"/>
      <w:u w:val="none"/>
      <w:lang w:val="zh-CN" w:eastAsia="zh-CN" w:bidi="zh-CN"/>
    </w:rPr>
  </w:style>
  <w:style w:type="character" w:customStyle="1" w:styleId="font61">
    <w:name w:val="font61"/>
    <w:rsid w:val="007A7A11"/>
    <w:rPr>
      <w:rFonts w:ascii="宋体" w:eastAsia="宋体" w:hAnsi="宋体" w:cs="宋体" w:hint="eastAsia"/>
      <w:i w:val="0"/>
      <w:color w:val="000000"/>
      <w:sz w:val="20"/>
      <w:szCs w:val="20"/>
      <w:u w:val="none"/>
      <w:vertAlign w:val="superscript"/>
    </w:rPr>
  </w:style>
  <w:style w:type="character" w:customStyle="1" w:styleId="MSGENFONTSTYLENAMETEMPLATEROLENUMBERMSGENFONTSTYLENAMEBYROLETEXT13MSGENFONTSTYLEMODIFERSIZE41">
    <w:name w:val="MSG_EN_FONT_STYLE_NAME_TEMPLATE_ROLE_NUMBER MSG_EN_FONT_STYLE_NAME_BY_ROLE_TEXT 13 + MSG_EN_FONT_STYLE_MODIFER_SIZE 41"/>
    <w:qFormat/>
    <w:rsid w:val="007A7A11"/>
    <w:rPr>
      <w:rFonts w:ascii="PMingLiU" w:eastAsia="PMingLiU" w:hAnsi="PMingLiU" w:cs="PMingLiU"/>
      <w:color w:val="000000"/>
      <w:spacing w:val="0"/>
      <w:w w:val="120"/>
      <w:position w:val="0"/>
      <w:sz w:val="8"/>
      <w:szCs w:val="8"/>
      <w:u w:val="none"/>
      <w:lang w:val="zh-CN" w:eastAsia="zh-CN" w:bidi="zh-CN"/>
    </w:rPr>
  </w:style>
  <w:style w:type="character" w:customStyle="1" w:styleId="MSGENFONTSTYLENAMETEMPLATEROLELEVELNUMBERMSGENFONTSTYLENAMEBYROLEHEADING72">
    <w:name w:val="MSG_EN_FONT_STYLE_NAME_TEMPLATE_ROLE_LEVEL_NUMBER MSG_EN_FONT_STYLE_NAME_BY_ROLE_HEADING 7 2_"/>
    <w:link w:val="MSGENFONTSTYLENAMETEMPLATEROLELEVELNUMBERMSGENFONTSTYLENAMEBYROLEHEADING720"/>
    <w:qFormat/>
    <w:rsid w:val="007A7A11"/>
    <w:rPr>
      <w:rFonts w:ascii="PMingLiU" w:eastAsia="PMingLiU" w:hAnsi="PMingLiU" w:cs="PMingLiU"/>
      <w:spacing w:val="90"/>
      <w:shd w:val="clear" w:color="auto" w:fill="FFFFFF"/>
    </w:rPr>
  </w:style>
  <w:style w:type="character" w:customStyle="1" w:styleId="2115pt1">
    <w:name w:val="正文文本 (2) + 11.5 pt1"/>
    <w:rsid w:val="007A7A11"/>
    <w:rPr>
      <w:rFonts w:ascii="宋体" w:eastAsia="宋体" w:hAnsi="宋体" w:cs="宋体"/>
      <w:b/>
      <w:bCs/>
      <w:color w:val="000000"/>
      <w:spacing w:val="0"/>
      <w:w w:val="100"/>
      <w:position w:val="0"/>
      <w:sz w:val="23"/>
      <w:szCs w:val="23"/>
      <w:u w:val="none"/>
      <w:shd w:val="clear" w:color="auto" w:fill="FFFFFF"/>
      <w:lang w:val="zh-TW" w:eastAsia="zh-TW" w:bidi="zh-TW"/>
    </w:rPr>
  </w:style>
  <w:style w:type="character" w:customStyle="1" w:styleId="MSGENFONTSTYLENAMETEMPLATEROLELEVELMSGENFONTSTYLENAMEBYROLEHEADING7MSGENFONTSTYLEMODIFERSIZE12">
    <w:name w:val="MSG_EN_FONT_STYLE_NAME_TEMPLATE_ROLE_LEVEL MSG_EN_FONT_STYLE_NAME_BY_ROLE_HEADING 7 + MSG_EN_FONT_STYLE_MODIFER_SIZE 12"/>
    <w:qFormat/>
    <w:rsid w:val="007A7A11"/>
    <w:rPr>
      <w:rFonts w:ascii="PMingLiU" w:eastAsia="PMingLiU" w:hAnsi="PMingLiU" w:cs="PMingLiU"/>
      <w:color w:val="000000"/>
      <w:spacing w:val="0"/>
      <w:w w:val="100"/>
      <w:position w:val="0"/>
      <w:sz w:val="24"/>
      <w:szCs w:val="24"/>
      <w:u w:val="none"/>
      <w:lang w:val="en-US" w:eastAsia="en-US" w:bidi="en-US"/>
    </w:rPr>
  </w:style>
  <w:style w:type="character" w:customStyle="1" w:styleId="MSGENFONTSTYLENAMETEMPLATEROLELEVELMSGENFONTSTYLENAMEBYROLEHEADING7MSGENFONTSTYLEMODIFERSPACING11">
    <w:name w:val="MSG_EN_FONT_STYLE_NAME_TEMPLATE_ROLE_LEVEL MSG_EN_FONT_STYLE_NAME_BY_ROLE_HEADING 7 + MSG_EN_FONT_STYLE_MODIFER_SPACING 11"/>
    <w:qFormat/>
    <w:rsid w:val="007A7A11"/>
    <w:rPr>
      <w:rFonts w:ascii="PMingLiU" w:eastAsia="PMingLiU" w:hAnsi="PMingLiU" w:cs="PMingLiU"/>
      <w:color w:val="000000"/>
      <w:spacing w:val="20"/>
      <w:w w:val="100"/>
      <w:position w:val="0"/>
      <w:sz w:val="30"/>
      <w:szCs w:val="30"/>
      <w:u w:val="none"/>
      <w:lang w:val="zh-CN" w:eastAsia="zh-CN" w:bidi="zh-CN"/>
    </w:rPr>
  </w:style>
  <w:style w:type="character" w:customStyle="1" w:styleId="MSGENFONTSTYLENAMETEMPLATEROLENUMBERMSGENFONTSTYLENAMEBYROLETEXT13MSGENFONTSTYLEMODIFERNAMETimesNewRoman2">
    <w:name w:val="MSG_EN_FONT_STYLE_NAME_TEMPLATE_ROLE_NUMBER MSG_EN_FONT_STYLE_NAME_BY_ROLE_TEXT 13 + MSG_EN_FONT_STYLE_MODIFER_NAME Times New Roman2"/>
    <w:qFormat/>
    <w:rsid w:val="007A7A11"/>
    <w:rPr>
      <w:rFonts w:ascii="Times New Roman" w:eastAsia="Times New Roman" w:hAnsi="Times New Roman" w:cs="Times New Roman"/>
      <w:color w:val="000000"/>
      <w:spacing w:val="0"/>
      <w:w w:val="100"/>
      <w:position w:val="0"/>
      <w:sz w:val="23"/>
      <w:szCs w:val="23"/>
      <w:u w:val="none"/>
      <w:lang w:val="en-US" w:eastAsia="en-US" w:bidi="en-US"/>
    </w:rPr>
  </w:style>
  <w:style w:type="character" w:customStyle="1" w:styleId="font81">
    <w:name w:val="font81"/>
    <w:rsid w:val="007A7A11"/>
    <w:rPr>
      <w:rFonts w:ascii="宋体" w:eastAsia="宋体" w:hAnsi="宋体" w:cs="宋体" w:hint="eastAsia"/>
      <w:i w:val="0"/>
      <w:color w:val="000000"/>
      <w:sz w:val="20"/>
      <w:szCs w:val="20"/>
      <w:u w:val="none"/>
    </w:rPr>
  </w:style>
  <w:style w:type="character" w:customStyle="1" w:styleId="MSGENFONTSTYLENAMETEMPLATEROLENUMBERMSGENFONTSTYLENAMEBYROLETEXT5MSGENFONTSTYLEMODIFERSPACING0">
    <w:name w:val="MSG_EN_FONT_STYLE_NAME_TEMPLATE_ROLE_NUMBER MSG_EN_FONT_STYLE_NAME_BY_ROLE_TEXT 5 + MSG_EN_FONT_STYLE_MODIFER_SPACING 0"/>
    <w:qFormat/>
    <w:rsid w:val="007A7A11"/>
    <w:rPr>
      <w:rFonts w:ascii="PMingLiU" w:eastAsia="PMingLiU" w:hAnsi="PMingLiU" w:cs="PMingLiU"/>
      <w:color w:val="000000"/>
      <w:spacing w:val="10"/>
      <w:w w:val="100"/>
      <w:position w:val="0"/>
      <w:sz w:val="17"/>
      <w:szCs w:val="17"/>
      <w:u w:val="none"/>
      <w:lang w:val="zh-CN" w:eastAsia="zh-CN" w:bidi="zh-CN"/>
    </w:rPr>
  </w:style>
  <w:style w:type="character" w:customStyle="1" w:styleId="MSGENFONTSTYLENAMETEMPLATEROLENUMBERMSGENFONTSTYLENAMEBYROLETEXT13MSGENFONTSTYLEMODIFERSPACING3">
    <w:name w:val="MSG_EN_FONT_STYLE_NAME_TEMPLATE_ROLE_NUMBER MSG_EN_FONT_STYLE_NAME_BY_ROLE_TEXT 13 + MSG_EN_FONT_STYLE_MODIFER_SPACING 3"/>
    <w:qFormat/>
    <w:rsid w:val="007A7A11"/>
    <w:rPr>
      <w:rFonts w:ascii="PMingLiU" w:eastAsia="PMingLiU" w:hAnsi="PMingLiU" w:cs="PMingLiU"/>
      <w:color w:val="000000"/>
      <w:spacing w:val="60"/>
      <w:w w:val="100"/>
      <w:position w:val="0"/>
      <w:sz w:val="24"/>
      <w:szCs w:val="24"/>
      <w:u w:val="none"/>
      <w:lang w:val="zh-CN" w:eastAsia="zh-CN" w:bidi="zh-CN"/>
    </w:rPr>
  </w:style>
  <w:style w:type="character" w:customStyle="1" w:styleId="MSGENFONTSTYLENAMETEMPLATEROLENUMBERMSGENFONTSTYLENAMEBYROLETEXT35MSGENFONTSTYLEMODIFERSIZE12">
    <w:name w:val="MSG_EN_FONT_STYLE_NAME_TEMPLATE_ROLE_NUMBER MSG_EN_FONT_STYLE_NAME_BY_ROLE_TEXT 35 + MSG_EN_FONT_STYLE_MODIFER_SIZE 12"/>
    <w:qFormat/>
    <w:rsid w:val="007A7A11"/>
    <w:rPr>
      <w:rFonts w:ascii="PMingLiU" w:eastAsia="PMingLiU" w:hAnsi="PMingLiU" w:cs="PMingLiU"/>
      <w:color w:val="000000"/>
      <w:spacing w:val="0"/>
      <w:w w:val="100"/>
      <w:position w:val="0"/>
      <w:sz w:val="24"/>
      <w:szCs w:val="24"/>
      <w:u w:val="none"/>
      <w:lang w:val="zh-CN" w:eastAsia="zh-CN" w:bidi="zh-CN"/>
    </w:rPr>
  </w:style>
  <w:style w:type="character" w:customStyle="1" w:styleId="MSGENFONTSTYLENAMETEMPLATEROLENUMBERMSGENFONTSTYLENAMEBYROLETEXT9MSGENFONTSTYLEMODIFERSIZE11">
    <w:name w:val="MSG_EN_FONT_STYLE_NAME_TEMPLATE_ROLE_NUMBER MSG_EN_FONT_STYLE_NAME_BY_ROLE_TEXT 9 + MSG_EN_FONT_STYLE_MODIFER_SIZE 11"/>
    <w:qFormat/>
    <w:rsid w:val="007A7A11"/>
    <w:rPr>
      <w:rFonts w:ascii="PMingLiU" w:eastAsia="PMingLiU" w:hAnsi="PMingLiU" w:cs="PMingLiU"/>
      <w:color w:val="000000"/>
      <w:spacing w:val="0"/>
      <w:w w:val="100"/>
      <w:position w:val="0"/>
      <w:sz w:val="22"/>
      <w:szCs w:val="22"/>
      <w:u w:val="none"/>
      <w:lang w:val="en-US" w:eastAsia="en-US" w:bidi="en-US"/>
    </w:rPr>
  </w:style>
  <w:style w:type="character" w:customStyle="1" w:styleId="MSGENFONTSTYLENAMETEMPLATEROLELEVELNUMBERMSGENFONTSTYLENAMEBYROLEHEADING72MSGENFONTSTYLEMODIFERSPACING1">
    <w:name w:val="MSG_EN_FONT_STYLE_NAME_TEMPLATE_ROLE_LEVEL_NUMBER MSG_EN_FONT_STYLE_NAME_BY_ROLE_HEADING 7 2 + MSG_EN_FONT_STYLE_MODIFER_SPACING 1"/>
    <w:qFormat/>
    <w:rsid w:val="007A7A11"/>
    <w:rPr>
      <w:rFonts w:ascii="PMingLiU" w:eastAsia="PMingLiU" w:hAnsi="PMingLiU" w:cs="PMingLiU"/>
      <w:color w:val="000000"/>
      <w:spacing w:val="20"/>
      <w:w w:val="100"/>
      <w:position w:val="0"/>
      <w:sz w:val="24"/>
      <w:szCs w:val="24"/>
      <w:u w:val="none"/>
      <w:lang w:val="zh-CN" w:eastAsia="zh-CN" w:bidi="zh-CN"/>
    </w:rPr>
  </w:style>
  <w:style w:type="character" w:customStyle="1" w:styleId="font21">
    <w:name w:val="font21"/>
    <w:rsid w:val="007A7A11"/>
    <w:rPr>
      <w:rFonts w:ascii="宋体" w:eastAsia="宋体" w:hAnsi="宋体" w:cs="宋体" w:hint="eastAsia"/>
      <w:i w:val="0"/>
      <w:color w:val="000000"/>
      <w:sz w:val="20"/>
      <w:szCs w:val="20"/>
      <w:u w:val="none"/>
    </w:rPr>
  </w:style>
  <w:style w:type="character" w:customStyle="1" w:styleId="HTML">
    <w:name w:val="HTML 预设格式 字符"/>
    <w:link w:val="HTML0"/>
    <w:uiPriority w:val="99"/>
    <w:rsid w:val="007A7A11"/>
    <w:rPr>
      <w:rFonts w:ascii="宋体" w:hAnsi="宋体" w:cs="宋体"/>
      <w:sz w:val="24"/>
      <w:szCs w:val="24"/>
    </w:rPr>
  </w:style>
  <w:style w:type="character" w:customStyle="1" w:styleId="font01">
    <w:name w:val="font01"/>
    <w:rsid w:val="007A7A11"/>
    <w:rPr>
      <w:rFonts w:ascii="宋体" w:eastAsia="宋体" w:hAnsi="宋体" w:cs="宋体" w:hint="eastAsia"/>
      <w:i w:val="0"/>
      <w:color w:val="000000"/>
      <w:sz w:val="20"/>
      <w:szCs w:val="20"/>
      <w:u w:val="none"/>
      <w:vertAlign w:val="superscript"/>
    </w:rPr>
  </w:style>
  <w:style w:type="character" w:customStyle="1" w:styleId="MSGENFONTSTYLENAMETEMPLATEROLENUMBERMSGENFONTSTYLENAMEBYROLETEXT35">
    <w:name w:val="MSG_EN_FONT_STYLE_NAME_TEMPLATE_ROLE_NUMBER MSG_EN_FONT_STYLE_NAME_BY_ROLE_TEXT 35_"/>
    <w:link w:val="MSGENFONTSTYLENAMETEMPLATEROLENUMBERMSGENFONTSTYLENAMEBYROLETEXT350"/>
    <w:qFormat/>
    <w:rsid w:val="007A7A11"/>
    <w:rPr>
      <w:rFonts w:ascii="PMingLiU" w:eastAsia="PMingLiU" w:hAnsi="PMingLiU" w:cs="PMingLiU"/>
      <w:spacing w:val="20"/>
      <w:sz w:val="22"/>
      <w:shd w:val="clear" w:color="auto" w:fill="FFFFFF"/>
    </w:rPr>
  </w:style>
  <w:style w:type="character" w:customStyle="1" w:styleId="font51">
    <w:name w:val="font51"/>
    <w:rsid w:val="007A7A11"/>
    <w:rPr>
      <w:rFonts w:ascii="Times New Roman" w:hAnsi="Times New Roman" w:cs="Times New Roman" w:hint="default"/>
      <w:i w:val="0"/>
      <w:color w:val="000000"/>
      <w:sz w:val="20"/>
      <w:szCs w:val="20"/>
      <w:u w:val="none"/>
    </w:rPr>
  </w:style>
  <w:style w:type="character" w:customStyle="1" w:styleId="MSGENFONTSTYLENAMETEMPLATEROLENUMBERMSGENFONTSTYLENAMEBYROLETEXT34">
    <w:name w:val="MSG_EN_FONT_STYLE_NAME_TEMPLATE_ROLE_NUMBER MSG_EN_FONT_STYLE_NAME_BY_ROLE_TEXT 34_"/>
    <w:link w:val="MSGENFONTSTYLENAMETEMPLATEROLENUMBERMSGENFONTSTYLENAMEBYROLETEXT340"/>
    <w:qFormat/>
    <w:rsid w:val="007A7A11"/>
    <w:rPr>
      <w:rFonts w:ascii="PMingLiU" w:eastAsia="PMingLiU" w:hAnsi="PMingLiU" w:cs="PMingLiU"/>
      <w:sz w:val="22"/>
      <w:shd w:val="clear" w:color="auto" w:fill="FFFFFF"/>
    </w:rPr>
  </w:style>
  <w:style w:type="character" w:customStyle="1" w:styleId="MSGENFONTSTYLENAMETEMPLATEROLENUMBERMSGENFONTSTYLENAMEBYROLETEXT9MSGENFONTSTYLEMODIFERSIZE151">
    <w:name w:val="MSG_EN_FONT_STYLE_NAME_TEMPLATE_ROLE_NUMBER MSG_EN_FONT_STYLE_NAME_BY_ROLE_TEXT 9 + MSG_EN_FONT_STYLE_MODIFER_SIZE 151"/>
    <w:qFormat/>
    <w:rsid w:val="007A7A11"/>
    <w:rPr>
      <w:rFonts w:ascii="PMingLiU" w:eastAsia="PMingLiU" w:hAnsi="PMingLiU" w:cs="PMingLiU"/>
      <w:color w:val="000000"/>
      <w:spacing w:val="0"/>
      <w:w w:val="100"/>
      <w:position w:val="0"/>
      <w:sz w:val="30"/>
      <w:szCs w:val="30"/>
      <w:u w:val="none"/>
      <w:lang w:val="zh-CN" w:eastAsia="zh-CN" w:bidi="zh-CN"/>
    </w:rPr>
  </w:style>
  <w:style w:type="character" w:customStyle="1" w:styleId="MSGENFONTSTYLENAMETEMPLATEROLENUMBERMSGENFONTSTYLENAMEBYROLETEXT5MSGENFONTSTYLEMODIFERSIZE4">
    <w:name w:val="MSG_EN_FONT_STYLE_NAME_TEMPLATE_ROLE_NUMBER MSG_EN_FONT_STYLE_NAME_BY_ROLE_TEXT 5 + MSG_EN_FONT_STYLE_MODIFER_SIZE 4"/>
    <w:qFormat/>
    <w:rsid w:val="007A7A11"/>
    <w:rPr>
      <w:rFonts w:ascii="PMingLiU" w:eastAsia="PMingLiU" w:hAnsi="PMingLiU" w:cs="PMingLiU"/>
      <w:color w:val="000000"/>
      <w:spacing w:val="20"/>
      <w:w w:val="100"/>
      <w:position w:val="0"/>
      <w:sz w:val="8"/>
      <w:szCs w:val="8"/>
      <w:u w:val="none"/>
      <w:lang w:val="zh-CN" w:eastAsia="zh-CN" w:bidi="zh-CN"/>
    </w:rPr>
  </w:style>
  <w:style w:type="character" w:customStyle="1" w:styleId="MSGENFONTSTYLENAMETEMPLATEROLENUMBERMSGENFONTSTYLENAMEBYROLETEXT34MSGENFONTSTYLEMODIFERNAMETimesNewRoman">
    <w:name w:val="MSG_EN_FONT_STYLE_NAME_TEMPLATE_ROLE_NUMBER MSG_EN_FONT_STYLE_NAME_BY_ROLE_TEXT 34 + MSG_EN_FONT_STYLE_MODIFER_NAME Times New Roman"/>
    <w:qFormat/>
    <w:rsid w:val="007A7A11"/>
    <w:rPr>
      <w:rFonts w:ascii="Times New Roman" w:eastAsia="Times New Roman" w:hAnsi="Times New Roman" w:cs="Times New Roman"/>
      <w:b/>
      <w:bCs/>
      <w:color w:val="000000"/>
      <w:spacing w:val="20"/>
      <w:w w:val="100"/>
      <w:position w:val="0"/>
      <w:sz w:val="24"/>
      <w:szCs w:val="24"/>
      <w:u w:val="none"/>
      <w:lang w:val="en-US" w:eastAsia="en-US" w:bidi="en-US"/>
    </w:rPr>
  </w:style>
  <w:style w:type="character" w:customStyle="1" w:styleId="MSGENFONTSTYLENAMETEMPLATEROLELEVELNUMBERMSGENFONTSTYLENAMEBYROLEHEADING72MSGENFONTSTYLEMODIFERSPACING11">
    <w:name w:val="MSG_EN_FONT_STYLE_NAME_TEMPLATE_ROLE_LEVEL_NUMBER MSG_EN_FONT_STYLE_NAME_BY_ROLE_HEADING 7 2 + MSG_EN_FONT_STYLE_MODIFER_SPACING 11"/>
    <w:qFormat/>
    <w:rsid w:val="007A7A11"/>
    <w:rPr>
      <w:rFonts w:ascii="PMingLiU" w:eastAsia="PMingLiU" w:hAnsi="PMingLiU" w:cs="PMingLiU"/>
      <w:color w:val="000000"/>
      <w:spacing w:val="30"/>
      <w:w w:val="100"/>
      <w:position w:val="0"/>
      <w:sz w:val="24"/>
      <w:szCs w:val="24"/>
      <w:u w:val="none"/>
      <w:lang w:val="zh-CN" w:eastAsia="zh-CN" w:bidi="zh-CN"/>
    </w:rPr>
  </w:style>
  <w:style w:type="character" w:customStyle="1" w:styleId="MSGENFONTSTYLENAMETEMPLATEROLENUMBERMSGENFONTSTYLENAMEBYROLETEXT34MSGENFONTSTYLEMODIFERSIZE13">
    <w:name w:val="MSG_EN_FONT_STYLE_NAME_TEMPLATE_ROLE_NUMBER MSG_EN_FONT_STYLE_NAME_BY_ROLE_TEXT 34 + MSG_EN_FONT_STYLE_MODIFER_SIZE 13"/>
    <w:qFormat/>
    <w:rsid w:val="007A7A11"/>
    <w:rPr>
      <w:rFonts w:ascii="PMingLiU" w:eastAsia="PMingLiU" w:hAnsi="PMingLiU" w:cs="PMingLiU"/>
      <w:color w:val="000000"/>
      <w:spacing w:val="0"/>
      <w:w w:val="100"/>
      <w:position w:val="0"/>
      <w:sz w:val="26"/>
      <w:szCs w:val="26"/>
      <w:u w:val="none"/>
      <w:lang w:val="zh-CN" w:eastAsia="zh-CN" w:bidi="zh-CN"/>
    </w:rPr>
  </w:style>
  <w:style w:type="character" w:customStyle="1" w:styleId="MSGENFONTSTYLENAMETEMPLATEROLENUMBERMSGENFONTSTYLENAMEBYROLETEXT9MSGENFONTSTYLEMODIFERSIZE152">
    <w:name w:val="MSG_EN_FONT_STYLE_NAME_TEMPLATE_ROLE_NUMBER MSG_EN_FONT_STYLE_NAME_BY_ROLE_TEXT 9 + MSG_EN_FONT_STYLE_MODIFER_SIZE 152"/>
    <w:qFormat/>
    <w:rsid w:val="007A7A11"/>
    <w:rPr>
      <w:rFonts w:ascii="PMingLiU" w:eastAsia="PMingLiU" w:hAnsi="PMingLiU" w:cs="PMingLiU"/>
      <w:color w:val="000000"/>
      <w:spacing w:val="40"/>
      <w:w w:val="100"/>
      <w:position w:val="0"/>
      <w:sz w:val="30"/>
      <w:szCs w:val="30"/>
      <w:u w:val="none"/>
      <w:lang w:val="zh-CN" w:eastAsia="zh-CN" w:bidi="zh-CN"/>
    </w:rPr>
  </w:style>
  <w:style w:type="character" w:customStyle="1" w:styleId="MSGENFONTSTYLENAMETEMPLATEROLENUMBERMSGENFONTSTYLENAMEBYROLETEXT13MSGENFONTSTYLEMODIFERSIZE4">
    <w:name w:val="MSG_EN_FONT_STYLE_NAME_TEMPLATE_ROLE_NUMBER MSG_EN_FONT_STYLE_NAME_BY_ROLE_TEXT 13 + MSG_EN_FONT_STYLE_MODIFER_SIZE 4"/>
    <w:qFormat/>
    <w:rsid w:val="007A7A11"/>
    <w:rPr>
      <w:rFonts w:ascii="PMingLiU" w:eastAsia="PMingLiU" w:hAnsi="PMingLiU" w:cs="PMingLiU"/>
      <w:color w:val="000000"/>
      <w:spacing w:val="0"/>
      <w:w w:val="100"/>
      <w:position w:val="0"/>
      <w:sz w:val="8"/>
      <w:szCs w:val="8"/>
      <w:u w:val="none"/>
      <w:lang w:val="zh-CN" w:eastAsia="zh-CN" w:bidi="zh-CN"/>
    </w:rPr>
  </w:style>
  <w:style w:type="character" w:customStyle="1" w:styleId="MSGENFONTSTYLENAMETEMPLATEROLENUMBERMSGENFONTSTYLENAMEBYROLETEXT34MSGENFONTSTYLEMODIFERNAMETimesNewRoman1">
    <w:name w:val="MSG_EN_FONT_STYLE_NAME_TEMPLATE_ROLE_NUMBER MSG_EN_FONT_STYLE_NAME_BY_ROLE_TEXT 34 + MSG_EN_FONT_STYLE_MODIFER_NAME Times New Roman1"/>
    <w:qFormat/>
    <w:rsid w:val="007A7A11"/>
    <w:rPr>
      <w:rFonts w:ascii="Times New Roman" w:eastAsia="Times New Roman" w:hAnsi="Times New Roman" w:cs="Times New Roman"/>
      <w:b/>
      <w:bCs/>
      <w:color w:val="000000"/>
      <w:spacing w:val="0"/>
      <w:w w:val="100"/>
      <w:position w:val="0"/>
      <w:sz w:val="24"/>
      <w:szCs w:val="24"/>
      <w:u w:val="none"/>
      <w:lang w:val="en-US" w:eastAsia="en-US" w:bidi="en-US"/>
    </w:rPr>
  </w:style>
  <w:style w:type="character" w:customStyle="1" w:styleId="MSGENFONTSTYLENAMETEMPLATEROLENUMBERMSGENFONTSTYLENAMEBYROLETEXT13MSGENFONTSTYLEMODIFERNAMETimesNewRoman15">
    <w:name w:val="MSG_EN_FONT_STYLE_NAME_TEMPLATE_ROLE_NUMBER MSG_EN_FONT_STYLE_NAME_BY_ROLE_TEXT 13 + MSG_EN_FONT_STYLE_MODIFER_NAME Times New Roman15"/>
    <w:qFormat/>
    <w:rsid w:val="007A7A11"/>
    <w:rPr>
      <w:rFonts w:ascii="Times New Roman" w:eastAsia="Times New Roman" w:hAnsi="Times New Roman" w:cs="Times New Roman"/>
      <w:b/>
      <w:bCs/>
      <w:color w:val="000000"/>
      <w:spacing w:val="0"/>
      <w:w w:val="100"/>
      <w:position w:val="0"/>
      <w:sz w:val="15"/>
      <w:szCs w:val="15"/>
      <w:u w:val="none"/>
      <w:lang w:val="en-US" w:eastAsia="en-US" w:bidi="en-US"/>
    </w:rPr>
  </w:style>
  <w:style w:type="paragraph" w:styleId="HTML0">
    <w:name w:val="HTML Preformatted"/>
    <w:basedOn w:val="a"/>
    <w:link w:val="HTML"/>
    <w:uiPriority w:val="99"/>
    <w:unhideWhenUsed/>
    <w:rsid w:val="007A7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1">
    <w:name w:val="HTML 预设格式 Char1"/>
    <w:basedOn w:val="a0"/>
    <w:rsid w:val="007A7A11"/>
    <w:rPr>
      <w:rFonts w:ascii="Courier New" w:hAnsi="Courier New" w:cs="Courier New"/>
      <w:sz w:val="20"/>
      <w:szCs w:val="20"/>
    </w:rPr>
  </w:style>
  <w:style w:type="paragraph" w:customStyle="1" w:styleId="MSGENFONTSTYLENAMETEMPLATEROLENUMBERMSGENFONTSTYLENAMEBYROLETEXT340">
    <w:name w:val="MSG_EN_FONT_STYLE_NAME_TEMPLATE_ROLE_NUMBER MSG_EN_FONT_STYLE_NAME_BY_ROLE_TEXT 34"/>
    <w:basedOn w:val="a"/>
    <w:link w:val="MSGENFONTSTYLENAMETEMPLATEROLENUMBERMSGENFONTSTYLENAMEBYROLETEXT34"/>
    <w:qFormat/>
    <w:rsid w:val="007A7A11"/>
    <w:pPr>
      <w:shd w:val="clear" w:color="auto" w:fill="FFFFFF"/>
      <w:spacing w:after="400" w:line="220" w:lineRule="exact"/>
    </w:pPr>
    <w:rPr>
      <w:rFonts w:ascii="PMingLiU" w:eastAsia="PMingLiU" w:hAnsi="PMingLiU" w:cs="PMingLiU"/>
      <w:sz w:val="22"/>
    </w:rPr>
  </w:style>
  <w:style w:type="paragraph" w:customStyle="1" w:styleId="MSGENFONTSTYLENAMETEMPLATEROLELEVELNUMBERMSGENFONTSTYLENAMEBYROLEHEADING74">
    <w:name w:val="MSG_EN_FONT_STYLE_NAME_TEMPLATE_ROLE_LEVEL_NUMBER MSG_EN_FONT_STYLE_NAME_BY_ROLE_HEADING 7 4"/>
    <w:basedOn w:val="a"/>
    <w:qFormat/>
    <w:rsid w:val="007A7A11"/>
    <w:pPr>
      <w:shd w:val="clear" w:color="auto" w:fill="FFFFFF"/>
      <w:spacing w:before="380" w:after="380" w:line="240" w:lineRule="exact"/>
      <w:outlineLvl w:val="6"/>
    </w:pPr>
    <w:rPr>
      <w:rFonts w:ascii="PMingLiU" w:eastAsia="PMingLiU" w:hAnsi="PMingLiU" w:cs="PMingLiU"/>
      <w:spacing w:val="50"/>
      <w:szCs w:val="24"/>
      <w:lang w:eastAsia="en-US" w:bidi="en-US"/>
    </w:rPr>
  </w:style>
  <w:style w:type="paragraph" w:customStyle="1" w:styleId="MSGENFONTSTYLENAMETEMPLATEROLELEVELNUMBERMSGENFONTSTYLENAMEBYROLEHEADING720">
    <w:name w:val="MSG_EN_FONT_STYLE_NAME_TEMPLATE_ROLE_LEVEL_NUMBER MSG_EN_FONT_STYLE_NAME_BY_ROLE_HEADING 7 2"/>
    <w:basedOn w:val="a"/>
    <w:link w:val="MSGENFONTSTYLENAMETEMPLATEROLELEVELNUMBERMSGENFONTSTYLENAMEBYROLEHEADING72"/>
    <w:qFormat/>
    <w:rsid w:val="007A7A11"/>
    <w:pPr>
      <w:shd w:val="clear" w:color="auto" w:fill="FFFFFF"/>
      <w:spacing w:line="559" w:lineRule="exact"/>
      <w:outlineLvl w:val="6"/>
    </w:pPr>
    <w:rPr>
      <w:rFonts w:ascii="PMingLiU" w:eastAsia="PMingLiU" w:hAnsi="PMingLiU" w:cs="PMingLiU"/>
      <w:spacing w:val="90"/>
    </w:rPr>
  </w:style>
  <w:style w:type="paragraph" w:customStyle="1" w:styleId="MSGENFONTSTYLENAMETEMPLATEROLENUMBERMSGENFONTSTYLENAMEBYROLETEXT33">
    <w:name w:val="MSG_EN_FONT_STYLE_NAME_TEMPLATE_ROLE_NUMBER MSG_EN_FONT_STYLE_NAME_BY_ROLE_TEXT 33"/>
    <w:basedOn w:val="a"/>
    <w:qFormat/>
    <w:rsid w:val="007A7A11"/>
    <w:pPr>
      <w:shd w:val="clear" w:color="auto" w:fill="FFFFFF"/>
      <w:spacing w:line="398" w:lineRule="exact"/>
      <w:ind w:firstLine="460"/>
    </w:pPr>
    <w:rPr>
      <w:rFonts w:ascii="PMingLiU" w:eastAsia="PMingLiU" w:hAnsi="PMingLiU" w:cs="PMingLiU"/>
      <w:spacing w:val="40"/>
      <w:szCs w:val="21"/>
    </w:rPr>
  </w:style>
  <w:style w:type="paragraph" w:customStyle="1" w:styleId="MSGENFONTSTYLENAMETEMPLATEROLENUMBERMSGENFONTSTYLENAMEBYROLETEXT100">
    <w:name w:val="MSG_EN_FONT_STYLE_NAME_TEMPLATE_ROLE_NUMBER MSG_EN_FONT_STYLE_NAME_BY_ROLE_TEXT 10"/>
    <w:basedOn w:val="a"/>
    <w:link w:val="MSGENFONTSTYLENAMETEMPLATEROLENUMBERMSGENFONTSTYLENAMEBYROLETEXT10"/>
    <w:qFormat/>
    <w:rsid w:val="007A7A11"/>
    <w:pPr>
      <w:shd w:val="clear" w:color="auto" w:fill="FFFFFF"/>
      <w:spacing w:before="600" w:line="600" w:lineRule="exact"/>
    </w:pPr>
    <w:rPr>
      <w:rFonts w:ascii="PMingLiU" w:eastAsia="PMingLiU" w:hAnsi="PMingLiU" w:cs="PMingLiU"/>
      <w:spacing w:val="90"/>
    </w:rPr>
  </w:style>
  <w:style w:type="paragraph" w:customStyle="1" w:styleId="MSGENFONTSTYLENAMETEMPLATEROLENUMBERMSGENFONTSTYLENAMEBYROLETEXT350">
    <w:name w:val="MSG_EN_FONT_STYLE_NAME_TEMPLATE_ROLE_NUMBER MSG_EN_FONT_STYLE_NAME_BY_ROLE_TEXT 35"/>
    <w:basedOn w:val="a"/>
    <w:link w:val="MSGENFONTSTYLENAMETEMPLATEROLENUMBERMSGENFONTSTYLENAMEBYROLETEXT35"/>
    <w:qFormat/>
    <w:rsid w:val="007A7A11"/>
    <w:pPr>
      <w:shd w:val="clear" w:color="auto" w:fill="FFFFFF"/>
      <w:spacing w:line="398" w:lineRule="exact"/>
    </w:pPr>
    <w:rPr>
      <w:rFonts w:ascii="PMingLiU" w:eastAsia="PMingLiU" w:hAnsi="PMingLiU" w:cs="PMingLiU"/>
      <w:spacing w:val="20"/>
      <w:sz w:val="22"/>
    </w:rPr>
  </w:style>
  <w:style w:type="paragraph" w:customStyle="1" w:styleId="MSGENFONTSTYLENAMETEMPLATEROLELEVELMSGENFONTSTYLENAMEBYROLEHEADING6">
    <w:name w:val="MSG_EN_FONT_STYLE_NAME_TEMPLATE_ROLE_LEVEL MSG_EN_FONT_STYLE_NAME_BY_ROLE_HEADING 6"/>
    <w:basedOn w:val="a"/>
    <w:qFormat/>
    <w:rsid w:val="007A7A11"/>
    <w:pPr>
      <w:shd w:val="clear" w:color="auto" w:fill="FFFFFF"/>
      <w:spacing w:before="460" w:after="760" w:line="300" w:lineRule="exact"/>
      <w:jc w:val="distribute"/>
      <w:outlineLvl w:val="5"/>
    </w:pPr>
    <w:rPr>
      <w:rFonts w:ascii="PMingLiU" w:eastAsia="PMingLiU" w:hAnsi="PMingLiU" w:cs="PMingLiU"/>
      <w:sz w:val="30"/>
      <w:szCs w:val="30"/>
    </w:rPr>
  </w:style>
  <w:style w:type="character" w:styleId="affff">
    <w:name w:val="FollowedHyperlink"/>
    <w:basedOn w:val="a0"/>
    <w:uiPriority w:val="99"/>
    <w:semiHidden/>
    <w:unhideWhenUsed/>
    <w:rsid w:val="007A7A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2743</Words>
  <Characters>15636</Characters>
  <Application>Microsoft Office Word</Application>
  <DocSecurity>0</DocSecurity>
  <Lines>130</Lines>
  <Paragraphs>36</Paragraphs>
  <ScaleCrop>false</ScaleCrop>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金良</dc:creator>
  <cp:keywords/>
  <dc:description/>
  <cp:lastModifiedBy>admin</cp:lastModifiedBy>
  <cp:revision>2</cp:revision>
  <dcterms:created xsi:type="dcterms:W3CDTF">2020-08-11T01:51:00Z</dcterms:created>
  <dcterms:modified xsi:type="dcterms:W3CDTF">2020-08-11T01:51:00Z</dcterms:modified>
</cp:coreProperties>
</file>